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F3A2" w14:textId="77777777" w:rsidR="00CB34FC" w:rsidRDefault="00A4284B">
      <w:pPr>
        <w:ind w:left="4470"/>
        <w:rPr>
          <w:rFonts w:ascii="Times New Roman"/>
          <w:sz w:val="20"/>
        </w:rPr>
      </w:pPr>
      <w:r>
        <w:rPr>
          <w:rFonts w:ascii="Times New Roman"/>
          <w:noProof/>
          <w:sz w:val="20"/>
        </w:rPr>
        <w:drawing>
          <wp:inline distT="0" distB="0" distL="0" distR="0" wp14:anchorId="71E34795" wp14:editId="373E1D29">
            <wp:extent cx="1176225" cy="7315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176225" cy="731520"/>
                    </a:xfrm>
                    <a:prstGeom prst="rect">
                      <a:avLst/>
                    </a:prstGeom>
                  </pic:spPr>
                </pic:pic>
              </a:graphicData>
            </a:graphic>
          </wp:inline>
        </w:drawing>
      </w:r>
    </w:p>
    <w:p w14:paraId="2BE43497" w14:textId="77777777" w:rsidR="00CB34FC" w:rsidRDefault="00CB34FC">
      <w:pPr>
        <w:pStyle w:val="BodyText"/>
        <w:spacing w:before="100"/>
        <w:rPr>
          <w:rFonts w:ascii="Times New Roman"/>
          <w:sz w:val="28"/>
        </w:rPr>
      </w:pPr>
    </w:p>
    <w:p w14:paraId="6CC25B2C" w14:textId="77777777" w:rsidR="00CB34FC" w:rsidRDefault="00A4284B">
      <w:pPr>
        <w:pStyle w:val="Heading3"/>
      </w:pPr>
      <w:r>
        <w:t>Mémoire</w:t>
      </w:r>
      <w:r>
        <w:rPr>
          <w:spacing w:val="-7"/>
        </w:rPr>
        <w:t xml:space="preserve"> </w:t>
      </w:r>
      <w:r>
        <w:t>d’orientation</w:t>
      </w:r>
      <w:r>
        <w:rPr>
          <w:spacing w:val="-5"/>
        </w:rPr>
        <w:t xml:space="preserve"> </w:t>
      </w:r>
      <w:r>
        <w:t>d’un</w:t>
      </w:r>
      <w:r>
        <w:rPr>
          <w:spacing w:val="-5"/>
        </w:rPr>
        <w:t xml:space="preserve"> </w:t>
      </w:r>
      <w:r>
        <w:t>projet</w:t>
      </w:r>
      <w:r>
        <w:rPr>
          <w:spacing w:val="-5"/>
        </w:rPr>
        <w:t xml:space="preserve"> </w:t>
      </w:r>
      <w:r>
        <w:t>de</w:t>
      </w:r>
      <w:r>
        <w:rPr>
          <w:spacing w:val="-6"/>
        </w:rPr>
        <w:t xml:space="preserve"> </w:t>
      </w:r>
      <w:r>
        <w:rPr>
          <w:spacing w:val="-5"/>
        </w:rPr>
        <w:t>loi</w:t>
      </w:r>
    </w:p>
    <w:p w14:paraId="77308A69" w14:textId="77777777" w:rsidR="00CB34FC" w:rsidRDefault="00A4284B">
      <w:pPr>
        <w:pStyle w:val="Heading4"/>
        <w:ind w:right="901"/>
      </w:pPr>
      <w:r>
        <w:rPr>
          <w:spacing w:val="-2"/>
        </w:rPr>
        <w:t>Présentation</w:t>
      </w:r>
    </w:p>
    <w:p w14:paraId="1C3ADFD9" w14:textId="77777777" w:rsidR="00CB34FC" w:rsidRDefault="00A4284B">
      <w:pPr>
        <w:spacing w:before="321" w:line="276" w:lineRule="auto"/>
        <w:ind w:left="1080" w:right="1435"/>
        <w:rPr>
          <w:i/>
          <w:sz w:val="24"/>
        </w:rPr>
      </w:pPr>
      <w:r>
        <w:rPr>
          <w:sz w:val="24"/>
        </w:rPr>
        <w:t>Pour</w:t>
      </w:r>
      <w:r>
        <w:rPr>
          <w:spacing w:val="80"/>
          <w:sz w:val="24"/>
        </w:rPr>
        <w:t xml:space="preserve"> </w:t>
      </w:r>
      <w:r>
        <w:rPr>
          <w:sz w:val="24"/>
        </w:rPr>
        <w:t>la</w:t>
      </w:r>
      <w:r>
        <w:rPr>
          <w:spacing w:val="80"/>
          <w:sz w:val="24"/>
        </w:rPr>
        <w:t xml:space="preserve"> </w:t>
      </w:r>
      <w:r>
        <w:rPr>
          <w:sz w:val="24"/>
        </w:rPr>
        <w:t>33</w:t>
      </w:r>
      <w:r>
        <w:rPr>
          <w:position w:val="6"/>
          <w:sz w:val="16"/>
        </w:rPr>
        <w:t>e</w:t>
      </w:r>
      <w:r>
        <w:rPr>
          <w:spacing w:val="80"/>
          <w:position w:val="6"/>
          <w:sz w:val="16"/>
        </w:rPr>
        <w:t xml:space="preserve"> </w:t>
      </w:r>
      <w:r>
        <w:rPr>
          <w:sz w:val="24"/>
        </w:rPr>
        <w:t>législature</w:t>
      </w:r>
      <w:r>
        <w:rPr>
          <w:spacing w:val="80"/>
          <w:sz w:val="24"/>
        </w:rPr>
        <w:t xml:space="preserve"> </w:t>
      </w:r>
      <w:r>
        <w:rPr>
          <w:sz w:val="24"/>
        </w:rPr>
        <w:t>du</w:t>
      </w:r>
      <w:r>
        <w:rPr>
          <w:spacing w:val="80"/>
          <w:sz w:val="24"/>
        </w:rPr>
        <w:t xml:space="preserve"> </w:t>
      </w:r>
      <w:r>
        <w:rPr>
          <w:sz w:val="24"/>
        </w:rPr>
        <w:t>Forum</w:t>
      </w:r>
      <w:r>
        <w:rPr>
          <w:spacing w:val="80"/>
          <w:sz w:val="24"/>
        </w:rPr>
        <w:t xml:space="preserve"> </w:t>
      </w:r>
      <w:r>
        <w:rPr>
          <w:sz w:val="24"/>
        </w:rPr>
        <w:t>étudiant,</w:t>
      </w:r>
      <w:r>
        <w:rPr>
          <w:spacing w:val="80"/>
          <w:sz w:val="24"/>
        </w:rPr>
        <w:t xml:space="preserve"> </w:t>
      </w:r>
      <w:r>
        <w:rPr>
          <w:sz w:val="24"/>
        </w:rPr>
        <w:t>la</w:t>
      </w:r>
      <w:r>
        <w:rPr>
          <w:spacing w:val="80"/>
          <w:sz w:val="24"/>
        </w:rPr>
        <w:t xml:space="preserve"> </w:t>
      </w:r>
      <w:r>
        <w:rPr>
          <w:sz w:val="24"/>
        </w:rPr>
        <w:t>proposition</w:t>
      </w:r>
      <w:r>
        <w:rPr>
          <w:spacing w:val="80"/>
          <w:sz w:val="24"/>
        </w:rPr>
        <w:t xml:space="preserve"> </w:t>
      </w:r>
      <w:r>
        <w:rPr>
          <w:sz w:val="24"/>
        </w:rPr>
        <w:t>législative</w:t>
      </w:r>
      <w:r>
        <w:rPr>
          <w:spacing w:val="80"/>
          <w:sz w:val="24"/>
        </w:rPr>
        <w:t xml:space="preserve"> </w:t>
      </w:r>
      <w:r>
        <w:rPr>
          <w:sz w:val="24"/>
        </w:rPr>
        <w:t>soumise</w:t>
      </w:r>
      <w:r>
        <w:rPr>
          <w:spacing w:val="80"/>
          <w:sz w:val="24"/>
        </w:rPr>
        <w:t xml:space="preserve"> </w:t>
      </w:r>
      <w:r>
        <w:rPr>
          <w:sz w:val="24"/>
        </w:rPr>
        <w:t>par</w:t>
      </w:r>
      <w:r>
        <w:rPr>
          <w:spacing w:val="80"/>
          <w:sz w:val="24"/>
        </w:rPr>
        <w:t xml:space="preserve"> </w:t>
      </w:r>
      <w:r>
        <w:rPr>
          <w:sz w:val="24"/>
        </w:rPr>
        <w:t xml:space="preserve">chaque établissement participant prend la forme d’un </w:t>
      </w:r>
      <w:r>
        <w:rPr>
          <w:b/>
          <w:i/>
          <w:sz w:val="24"/>
          <w:u w:val="single"/>
        </w:rPr>
        <w:t>Mémoire d’orientation d’un projet de loi</w:t>
      </w:r>
      <w:r>
        <w:rPr>
          <w:i/>
          <w:sz w:val="24"/>
        </w:rPr>
        <w:t>.</w:t>
      </w:r>
    </w:p>
    <w:p w14:paraId="19AA4B7F" w14:textId="77777777" w:rsidR="00CB34FC" w:rsidRDefault="00CB34FC">
      <w:pPr>
        <w:pStyle w:val="BodyText"/>
        <w:spacing w:before="150"/>
        <w:rPr>
          <w:i/>
        </w:rPr>
      </w:pPr>
    </w:p>
    <w:p w14:paraId="351EFB70" w14:textId="77777777" w:rsidR="00CB34FC" w:rsidRDefault="00A4284B">
      <w:pPr>
        <w:ind w:left="1080"/>
        <w:rPr>
          <w:b/>
          <w:i/>
          <w:sz w:val="24"/>
        </w:rPr>
      </w:pPr>
      <w:r>
        <w:rPr>
          <w:b/>
          <w:i/>
          <w:spacing w:val="-2"/>
          <w:sz w:val="24"/>
        </w:rPr>
        <w:t>Pourquoi?</w:t>
      </w:r>
    </w:p>
    <w:p w14:paraId="00A0C94A" w14:textId="77777777" w:rsidR="00CB34FC" w:rsidRDefault="00A4284B">
      <w:pPr>
        <w:pStyle w:val="BodyText"/>
        <w:spacing w:before="39" w:line="276" w:lineRule="auto"/>
        <w:ind w:left="1080" w:right="1432"/>
        <w:jc w:val="both"/>
      </w:pPr>
      <w:r>
        <w:t>Le recours à un canevas de mémoire se rapproche de la réalité du processus d’élaboration d’un projet</w:t>
      </w:r>
      <w:r>
        <w:rPr>
          <w:spacing w:val="-9"/>
        </w:rPr>
        <w:t xml:space="preserve"> </w:t>
      </w:r>
      <w:r>
        <w:t>de</w:t>
      </w:r>
      <w:r>
        <w:rPr>
          <w:spacing w:val="-9"/>
        </w:rPr>
        <w:t xml:space="preserve"> </w:t>
      </w:r>
      <w:r>
        <w:t>loi.</w:t>
      </w:r>
      <w:r>
        <w:rPr>
          <w:spacing w:val="-9"/>
        </w:rPr>
        <w:t xml:space="preserve"> </w:t>
      </w:r>
      <w:r>
        <w:t>Lors</w:t>
      </w:r>
      <w:r>
        <w:rPr>
          <w:spacing w:val="-10"/>
        </w:rPr>
        <w:t xml:space="preserve"> </w:t>
      </w:r>
      <w:r>
        <w:t>de</w:t>
      </w:r>
      <w:r>
        <w:rPr>
          <w:spacing w:val="-9"/>
        </w:rPr>
        <w:t xml:space="preserve"> </w:t>
      </w:r>
      <w:r>
        <w:t>l’élaboration,</w:t>
      </w:r>
      <w:r>
        <w:rPr>
          <w:spacing w:val="-9"/>
        </w:rPr>
        <w:t xml:space="preserve"> </w:t>
      </w:r>
      <w:r>
        <w:t>donc</w:t>
      </w:r>
      <w:r>
        <w:rPr>
          <w:spacing w:val="-9"/>
        </w:rPr>
        <w:t xml:space="preserve"> </w:t>
      </w:r>
      <w:r>
        <w:t>avant</w:t>
      </w:r>
      <w:r>
        <w:rPr>
          <w:spacing w:val="-9"/>
        </w:rPr>
        <w:t xml:space="preserve"> </w:t>
      </w:r>
      <w:r>
        <w:t>que</w:t>
      </w:r>
      <w:r>
        <w:rPr>
          <w:spacing w:val="-9"/>
        </w:rPr>
        <w:t xml:space="preserve"> </w:t>
      </w:r>
      <w:r>
        <w:t>le</w:t>
      </w:r>
      <w:r>
        <w:rPr>
          <w:spacing w:val="-9"/>
        </w:rPr>
        <w:t xml:space="preserve"> </w:t>
      </w:r>
      <w:r>
        <w:t>projet</w:t>
      </w:r>
      <w:r>
        <w:rPr>
          <w:spacing w:val="-9"/>
        </w:rPr>
        <w:t xml:space="preserve"> </w:t>
      </w:r>
      <w:r>
        <w:t>de</w:t>
      </w:r>
      <w:r>
        <w:rPr>
          <w:spacing w:val="-9"/>
        </w:rPr>
        <w:t xml:space="preserve"> </w:t>
      </w:r>
      <w:r>
        <w:t>loi</w:t>
      </w:r>
      <w:r>
        <w:rPr>
          <w:spacing w:val="-3"/>
        </w:rPr>
        <w:t xml:space="preserve"> </w:t>
      </w:r>
      <w:r>
        <w:t>n’en</w:t>
      </w:r>
      <w:r>
        <w:rPr>
          <w:spacing w:val="-11"/>
        </w:rPr>
        <w:t xml:space="preserve"> </w:t>
      </w:r>
      <w:r>
        <w:t>devienne</w:t>
      </w:r>
      <w:r>
        <w:rPr>
          <w:spacing w:val="-9"/>
        </w:rPr>
        <w:t xml:space="preserve"> </w:t>
      </w:r>
      <w:r>
        <w:t>formellement</w:t>
      </w:r>
      <w:r>
        <w:rPr>
          <w:spacing w:val="-9"/>
        </w:rPr>
        <w:t xml:space="preserve"> </w:t>
      </w:r>
      <w:r>
        <w:t>un,</w:t>
      </w:r>
      <w:r>
        <w:rPr>
          <w:spacing w:val="-5"/>
        </w:rPr>
        <w:t xml:space="preserve"> </w:t>
      </w:r>
      <w:r>
        <w:t>les parlementaires ont recours à des légistes</w:t>
      </w:r>
      <w:hyperlink w:anchor="_bookmark0" w:history="1">
        <w:r>
          <w:rPr>
            <w:position w:val="6"/>
            <w:sz w:val="16"/>
          </w:rPr>
          <w:t>1</w:t>
        </w:r>
        <w:r>
          <w:t>.</w:t>
        </w:r>
      </w:hyperlink>
      <w:r>
        <w:t xml:space="preserve"> Le canevas de mémoire permet aussi d’utiliser un langage plus général et de se concentrer sur les grandes visées et intentions du projet de loi souhaité. Cela facilite donc l’étape de rédaction.</w:t>
      </w:r>
    </w:p>
    <w:p w14:paraId="3356C7F1" w14:textId="77777777" w:rsidR="00CB34FC" w:rsidRDefault="00CB34FC">
      <w:pPr>
        <w:pStyle w:val="BodyText"/>
        <w:spacing w:before="147"/>
      </w:pPr>
    </w:p>
    <w:p w14:paraId="23413AE6" w14:textId="77777777" w:rsidR="00CB34FC" w:rsidRDefault="00A4284B">
      <w:pPr>
        <w:ind w:left="1080"/>
        <w:rPr>
          <w:b/>
          <w:i/>
          <w:sz w:val="24"/>
        </w:rPr>
      </w:pPr>
      <w:r>
        <w:rPr>
          <w:b/>
          <w:i/>
          <w:spacing w:val="-2"/>
          <w:sz w:val="24"/>
        </w:rPr>
        <w:t>Comment?</w:t>
      </w:r>
    </w:p>
    <w:p w14:paraId="187D6070" w14:textId="77777777" w:rsidR="00CB34FC" w:rsidRDefault="00A4284B" w:rsidP="00D81DD4">
      <w:pPr>
        <w:pStyle w:val="ListParagraph"/>
        <w:numPr>
          <w:ilvl w:val="0"/>
          <w:numId w:val="10"/>
        </w:numPr>
        <w:tabs>
          <w:tab w:val="left" w:pos="1798"/>
        </w:tabs>
        <w:spacing w:before="137"/>
        <w:ind w:left="1798" w:hanging="358"/>
        <w:rPr>
          <w:rFonts w:ascii="Arial Narrow" w:hAnsi="Arial Narrow"/>
          <w:i/>
          <w:sz w:val="24"/>
        </w:rPr>
      </w:pPr>
      <w:r>
        <w:rPr>
          <w:rFonts w:ascii="Arial Narrow" w:hAnsi="Arial Narrow"/>
          <w:sz w:val="24"/>
        </w:rPr>
        <w:t>D’ici</w:t>
      </w:r>
      <w:r>
        <w:rPr>
          <w:rFonts w:ascii="Arial Narrow" w:hAnsi="Arial Narrow"/>
          <w:spacing w:val="-6"/>
          <w:sz w:val="24"/>
        </w:rPr>
        <w:t xml:space="preserve"> </w:t>
      </w:r>
      <w:r>
        <w:rPr>
          <w:rFonts w:ascii="Arial Narrow" w:hAnsi="Arial Narrow"/>
          <w:sz w:val="24"/>
        </w:rPr>
        <w:t>au</w:t>
      </w:r>
      <w:r>
        <w:rPr>
          <w:rFonts w:ascii="Arial Narrow" w:hAnsi="Arial Narrow"/>
          <w:spacing w:val="-3"/>
          <w:sz w:val="24"/>
        </w:rPr>
        <w:t xml:space="preserve"> </w:t>
      </w:r>
      <w:r>
        <w:rPr>
          <w:rFonts w:ascii="Arial Narrow" w:hAnsi="Arial Narrow"/>
          <w:sz w:val="24"/>
        </w:rPr>
        <w:t>23</w:t>
      </w:r>
      <w:r>
        <w:rPr>
          <w:rFonts w:ascii="Arial Narrow" w:hAnsi="Arial Narrow"/>
          <w:spacing w:val="-3"/>
          <w:sz w:val="24"/>
        </w:rPr>
        <w:t xml:space="preserve"> </w:t>
      </w:r>
      <w:r>
        <w:rPr>
          <w:rFonts w:ascii="Arial Narrow" w:hAnsi="Arial Narrow"/>
          <w:sz w:val="24"/>
        </w:rPr>
        <w:t>octobre</w:t>
      </w:r>
      <w:r>
        <w:rPr>
          <w:rFonts w:ascii="Arial Narrow" w:hAnsi="Arial Narrow"/>
          <w:spacing w:val="-3"/>
          <w:sz w:val="24"/>
        </w:rPr>
        <w:t xml:space="preserve"> </w:t>
      </w:r>
      <w:r>
        <w:rPr>
          <w:rFonts w:ascii="Arial Narrow" w:hAnsi="Arial Narrow"/>
          <w:sz w:val="24"/>
        </w:rPr>
        <w:t>2026,</w:t>
      </w:r>
      <w:r>
        <w:rPr>
          <w:rFonts w:ascii="Arial Narrow" w:hAnsi="Arial Narrow"/>
          <w:spacing w:val="-3"/>
          <w:sz w:val="24"/>
        </w:rPr>
        <w:t xml:space="preserve"> </w:t>
      </w:r>
      <w:r>
        <w:rPr>
          <w:rFonts w:ascii="Arial Narrow" w:hAnsi="Arial Narrow"/>
          <w:sz w:val="24"/>
        </w:rPr>
        <w:t>chaque</w:t>
      </w:r>
      <w:r>
        <w:rPr>
          <w:rFonts w:ascii="Arial Narrow" w:hAnsi="Arial Narrow"/>
          <w:spacing w:val="-2"/>
          <w:sz w:val="24"/>
        </w:rPr>
        <w:t xml:space="preserve"> </w:t>
      </w:r>
      <w:r>
        <w:rPr>
          <w:rFonts w:ascii="Arial Narrow" w:hAnsi="Arial Narrow"/>
          <w:sz w:val="24"/>
        </w:rPr>
        <w:t>délégation</w:t>
      </w:r>
      <w:r>
        <w:rPr>
          <w:rFonts w:ascii="Arial Narrow" w:hAnsi="Arial Narrow"/>
          <w:spacing w:val="-1"/>
          <w:sz w:val="24"/>
        </w:rPr>
        <w:t xml:space="preserve"> </w:t>
      </w:r>
      <w:r>
        <w:rPr>
          <w:rFonts w:ascii="Arial Narrow" w:hAnsi="Arial Narrow"/>
          <w:sz w:val="24"/>
        </w:rPr>
        <w:t>complète</w:t>
      </w:r>
      <w:r>
        <w:rPr>
          <w:rFonts w:ascii="Arial Narrow" w:hAnsi="Arial Narrow"/>
          <w:spacing w:val="-2"/>
          <w:sz w:val="24"/>
        </w:rPr>
        <w:t xml:space="preserve"> </w:t>
      </w:r>
      <w:r>
        <w:rPr>
          <w:rFonts w:ascii="Arial Narrow" w:hAnsi="Arial Narrow"/>
          <w:sz w:val="24"/>
        </w:rPr>
        <w:t>le</w:t>
      </w:r>
      <w:r>
        <w:rPr>
          <w:rFonts w:ascii="Arial Narrow" w:hAnsi="Arial Narrow"/>
          <w:spacing w:val="-2"/>
          <w:sz w:val="24"/>
        </w:rPr>
        <w:t xml:space="preserve"> </w:t>
      </w:r>
      <w:r>
        <w:rPr>
          <w:rFonts w:ascii="Arial Narrow" w:hAnsi="Arial Narrow"/>
          <w:sz w:val="24"/>
        </w:rPr>
        <w:t>canevas</w:t>
      </w:r>
      <w:r>
        <w:rPr>
          <w:rFonts w:ascii="Arial Narrow" w:hAnsi="Arial Narrow"/>
          <w:spacing w:val="-4"/>
          <w:sz w:val="24"/>
        </w:rPr>
        <w:t xml:space="preserve"> </w:t>
      </w:r>
      <w:r>
        <w:rPr>
          <w:rFonts w:ascii="Arial Narrow" w:hAnsi="Arial Narrow"/>
          <w:sz w:val="24"/>
        </w:rPr>
        <w:t>de</w:t>
      </w:r>
      <w:r>
        <w:rPr>
          <w:rFonts w:ascii="Arial Narrow" w:hAnsi="Arial Narrow"/>
          <w:spacing w:val="-4"/>
          <w:sz w:val="24"/>
        </w:rPr>
        <w:t xml:space="preserve"> </w:t>
      </w:r>
      <w:r>
        <w:rPr>
          <w:rFonts w:ascii="Arial Narrow" w:hAnsi="Arial Narrow"/>
          <w:sz w:val="24"/>
        </w:rPr>
        <w:t>huit</w:t>
      </w:r>
      <w:r>
        <w:rPr>
          <w:rFonts w:ascii="Arial Narrow" w:hAnsi="Arial Narrow"/>
          <w:spacing w:val="-3"/>
          <w:sz w:val="24"/>
        </w:rPr>
        <w:t xml:space="preserve"> </w:t>
      </w:r>
      <w:r>
        <w:rPr>
          <w:rFonts w:ascii="Arial Narrow" w:hAnsi="Arial Narrow"/>
          <w:sz w:val="24"/>
        </w:rPr>
        <w:t>sections</w:t>
      </w:r>
      <w:r>
        <w:rPr>
          <w:rFonts w:ascii="Arial Narrow" w:hAnsi="Arial Narrow"/>
          <w:spacing w:val="-7"/>
          <w:sz w:val="24"/>
        </w:rPr>
        <w:t xml:space="preserve"> </w:t>
      </w:r>
      <w:r>
        <w:rPr>
          <w:rFonts w:ascii="Arial Narrow" w:hAnsi="Arial Narrow"/>
          <w:sz w:val="24"/>
        </w:rPr>
        <w:t>qui</w:t>
      </w:r>
      <w:r>
        <w:rPr>
          <w:rFonts w:ascii="Arial Narrow" w:hAnsi="Arial Narrow"/>
          <w:spacing w:val="-3"/>
          <w:sz w:val="24"/>
        </w:rPr>
        <w:t xml:space="preserve"> </w:t>
      </w:r>
      <w:r>
        <w:rPr>
          <w:rFonts w:ascii="Arial Narrow" w:hAnsi="Arial Narrow"/>
          <w:spacing w:val="-2"/>
          <w:sz w:val="24"/>
        </w:rPr>
        <w:t>suit</w:t>
      </w:r>
      <w:r>
        <w:rPr>
          <w:rFonts w:ascii="Arial Narrow" w:hAnsi="Arial Narrow"/>
          <w:i/>
          <w:spacing w:val="-2"/>
          <w:sz w:val="24"/>
        </w:rPr>
        <w:t>.</w:t>
      </w:r>
    </w:p>
    <w:p w14:paraId="1CE96079" w14:textId="77777777" w:rsidR="00CB34FC" w:rsidRDefault="00CB34FC">
      <w:pPr>
        <w:pStyle w:val="BodyText"/>
        <w:spacing w:before="83"/>
        <w:rPr>
          <w:i/>
        </w:rPr>
      </w:pPr>
    </w:p>
    <w:p w14:paraId="4026D17E" w14:textId="77777777" w:rsidR="00CB34FC" w:rsidRDefault="00A4284B" w:rsidP="00D81DD4">
      <w:pPr>
        <w:pStyle w:val="ListParagraph"/>
        <w:numPr>
          <w:ilvl w:val="0"/>
          <w:numId w:val="10"/>
        </w:numPr>
        <w:tabs>
          <w:tab w:val="left" w:pos="1798"/>
          <w:tab w:val="left" w:pos="1800"/>
        </w:tabs>
        <w:spacing w:before="1" w:line="276" w:lineRule="auto"/>
        <w:ind w:right="1438"/>
        <w:jc w:val="both"/>
        <w:rPr>
          <w:rFonts w:ascii="Arial Narrow" w:hAnsi="Arial Narrow"/>
          <w:sz w:val="24"/>
        </w:rPr>
      </w:pPr>
      <w:r>
        <w:rPr>
          <w:rFonts w:ascii="Arial Narrow" w:hAnsi="Arial Narrow"/>
          <w:sz w:val="24"/>
        </w:rPr>
        <w:t>Du</w:t>
      </w:r>
      <w:r>
        <w:rPr>
          <w:rFonts w:ascii="Arial Narrow" w:hAnsi="Arial Narrow"/>
          <w:spacing w:val="-10"/>
          <w:sz w:val="24"/>
        </w:rPr>
        <w:t xml:space="preserve"> </w:t>
      </w:r>
      <w:r>
        <w:rPr>
          <w:rFonts w:ascii="Arial Narrow" w:hAnsi="Arial Narrow"/>
          <w:sz w:val="24"/>
        </w:rPr>
        <w:t>28</w:t>
      </w:r>
      <w:r>
        <w:rPr>
          <w:rFonts w:ascii="Arial Narrow" w:hAnsi="Arial Narrow"/>
          <w:spacing w:val="-12"/>
          <w:sz w:val="24"/>
        </w:rPr>
        <w:t xml:space="preserve"> </w:t>
      </w:r>
      <w:r>
        <w:rPr>
          <w:rFonts w:ascii="Arial Narrow" w:hAnsi="Arial Narrow"/>
          <w:sz w:val="24"/>
        </w:rPr>
        <w:t>octobre</w:t>
      </w:r>
      <w:r>
        <w:rPr>
          <w:rFonts w:ascii="Arial Narrow" w:hAnsi="Arial Narrow"/>
          <w:spacing w:val="-12"/>
          <w:sz w:val="24"/>
        </w:rPr>
        <w:t xml:space="preserve"> </w:t>
      </w:r>
      <w:r>
        <w:rPr>
          <w:rFonts w:ascii="Arial Narrow" w:hAnsi="Arial Narrow"/>
          <w:sz w:val="24"/>
        </w:rPr>
        <w:t>au</w:t>
      </w:r>
      <w:r>
        <w:rPr>
          <w:rFonts w:ascii="Arial Narrow" w:hAnsi="Arial Narrow"/>
          <w:spacing w:val="-10"/>
          <w:sz w:val="24"/>
        </w:rPr>
        <w:t xml:space="preserve"> </w:t>
      </w:r>
      <w:r>
        <w:rPr>
          <w:rFonts w:ascii="Arial Narrow" w:hAnsi="Arial Narrow"/>
          <w:sz w:val="24"/>
        </w:rPr>
        <w:t>4</w:t>
      </w:r>
      <w:r>
        <w:rPr>
          <w:rFonts w:ascii="Arial Narrow" w:hAnsi="Arial Narrow"/>
          <w:spacing w:val="-12"/>
          <w:sz w:val="24"/>
        </w:rPr>
        <w:t xml:space="preserve"> </w:t>
      </w:r>
      <w:r>
        <w:rPr>
          <w:rFonts w:ascii="Arial Narrow" w:hAnsi="Arial Narrow"/>
          <w:sz w:val="24"/>
        </w:rPr>
        <w:t>novembre</w:t>
      </w:r>
      <w:r>
        <w:rPr>
          <w:rFonts w:ascii="Arial Narrow" w:hAnsi="Arial Narrow"/>
          <w:spacing w:val="-10"/>
          <w:sz w:val="24"/>
        </w:rPr>
        <w:t xml:space="preserve"> </w:t>
      </w:r>
      <w:r>
        <w:rPr>
          <w:rFonts w:ascii="Arial Narrow" w:hAnsi="Arial Narrow"/>
          <w:sz w:val="24"/>
        </w:rPr>
        <w:t>2026,</w:t>
      </w:r>
      <w:r>
        <w:rPr>
          <w:rFonts w:ascii="Arial Narrow" w:hAnsi="Arial Narrow"/>
          <w:spacing w:val="-10"/>
          <w:sz w:val="24"/>
        </w:rPr>
        <w:t xml:space="preserve"> </w:t>
      </w:r>
      <w:r>
        <w:rPr>
          <w:rFonts w:ascii="Arial Narrow" w:hAnsi="Arial Narrow"/>
          <w:sz w:val="24"/>
        </w:rPr>
        <w:t>les</w:t>
      </w:r>
      <w:r>
        <w:rPr>
          <w:rFonts w:ascii="Arial Narrow" w:hAnsi="Arial Narrow"/>
          <w:spacing w:val="-13"/>
          <w:sz w:val="24"/>
        </w:rPr>
        <w:t xml:space="preserve"> </w:t>
      </w:r>
      <w:r>
        <w:rPr>
          <w:rFonts w:ascii="Arial Narrow" w:hAnsi="Arial Narrow"/>
          <w:sz w:val="24"/>
        </w:rPr>
        <w:t>délégations</w:t>
      </w:r>
      <w:r>
        <w:rPr>
          <w:rFonts w:ascii="Arial Narrow" w:hAnsi="Arial Narrow"/>
          <w:spacing w:val="-10"/>
          <w:sz w:val="24"/>
        </w:rPr>
        <w:t xml:space="preserve"> </w:t>
      </w:r>
      <w:r>
        <w:rPr>
          <w:rFonts w:ascii="Arial Narrow" w:hAnsi="Arial Narrow"/>
          <w:sz w:val="24"/>
        </w:rPr>
        <w:t>votent</w:t>
      </w:r>
      <w:r>
        <w:rPr>
          <w:rFonts w:ascii="Arial Narrow" w:hAnsi="Arial Narrow"/>
          <w:spacing w:val="-10"/>
          <w:sz w:val="24"/>
        </w:rPr>
        <w:t xml:space="preserve"> </w:t>
      </w:r>
      <w:r>
        <w:rPr>
          <w:rFonts w:ascii="Arial Narrow" w:hAnsi="Arial Narrow"/>
          <w:sz w:val="24"/>
        </w:rPr>
        <w:t>pour</w:t>
      </w:r>
      <w:r>
        <w:rPr>
          <w:rFonts w:ascii="Arial Narrow" w:hAnsi="Arial Narrow"/>
          <w:spacing w:val="-11"/>
          <w:sz w:val="24"/>
        </w:rPr>
        <w:t xml:space="preserve"> </w:t>
      </w:r>
      <w:r>
        <w:rPr>
          <w:rFonts w:ascii="Arial Narrow" w:hAnsi="Arial Narrow"/>
          <w:sz w:val="24"/>
        </w:rPr>
        <w:t>sélectionner</w:t>
      </w:r>
      <w:r>
        <w:rPr>
          <w:rFonts w:ascii="Arial Narrow" w:hAnsi="Arial Narrow"/>
          <w:spacing w:val="-13"/>
          <w:sz w:val="24"/>
        </w:rPr>
        <w:t xml:space="preserve"> </w:t>
      </w:r>
      <w:r>
        <w:rPr>
          <w:rFonts w:ascii="Arial Narrow" w:hAnsi="Arial Narrow"/>
          <w:sz w:val="24"/>
        </w:rPr>
        <w:t>trois</w:t>
      </w:r>
      <w:r>
        <w:rPr>
          <w:rFonts w:ascii="Arial Narrow" w:hAnsi="Arial Narrow"/>
          <w:spacing w:val="-11"/>
          <w:sz w:val="24"/>
        </w:rPr>
        <w:t xml:space="preserve"> </w:t>
      </w:r>
      <w:r>
        <w:rPr>
          <w:rFonts w:ascii="Arial Narrow" w:hAnsi="Arial Narrow"/>
          <w:sz w:val="24"/>
        </w:rPr>
        <w:t>mémoires parmi ceux reçus.</w:t>
      </w:r>
    </w:p>
    <w:p w14:paraId="2C3FB491" w14:textId="77777777" w:rsidR="00CB34FC" w:rsidRDefault="00CB34FC">
      <w:pPr>
        <w:pStyle w:val="BodyText"/>
        <w:spacing w:before="41"/>
      </w:pPr>
    </w:p>
    <w:p w14:paraId="22FEDC1E" w14:textId="77777777" w:rsidR="00CB34FC" w:rsidRDefault="00A4284B" w:rsidP="00D81DD4">
      <w:pPr>
        <w:pStyle w:val="ListParagraph"/>
        <w:numPr>
          <w:ilvl w:val="0"/>
          <w:numId w:val="10"/>
        </w:numPr>
        <w:tabs>
          <w:tab w:val="left" w:pos="1798"/>
          <w:tab w:val="left" w:pos="1800"/>
        </w:tabs>
        <w:spacing w:line="276" w:lineRule="auto"/>
        <w:ind w:right="1437"/>
        <w:jc w:val="both"/>
        <w:rPr>
          <w:rFonts w:ascii="Arial Narrow" w:hAnsi="Arial Narrow"/>
          <w:sz w:val="24"/>
        </w:rPr>
      </w:pPr>
      <w:r>
        <w:rPr>
          <w:rFonts w:ascii="Arial Narrow" w:hAnsi="Arial Narrow"/>
          <w:sz w:val="24"/>
        </w:rPr>
        <w:t>Une fois les trois mémoires sélectionnés, ceux-ci servent de document de référence à des étudiantes</w:t>
      </w:r>
      <w:r>
        <w:rPr>
          <w:rFonts w:ascii="Arial Narrow" w:hAnsi="Arial Narrow"/>
          <w:spacing w:val="-3"/>
          <w:sz w:val="24"/>
        </w:rPr>
        <w:t xml:space="preserve"> </w:t>
      </w:r>
      <w:r>
        <w:rPr>
          <w:rFonts w:ascii="Arial Narrow" w:hAnsi="Arial Narrow"/>
          <w:sz w:val="24"/>
        </w:rPr>
        <w:t>et</w:t>
      </w:r>
      <w:r>
        <w:rPr>
          <w:rFonts w:ascii="Arial Narrow" w:hAnsi="Arial Narrow"/>
          <w:spacing w:val="-2"/>
          <w:sz w:val="24"/>
        </w:rPr>
        <w:t xml:space="preserve"> </w:t>
      </w:r>
      <w:r>
        <w:rPr>
          <w:rFonts w:ascii="Arial Narrow" w:hAnsi="Arial Narrow"/>
          <w:sz w:val="24"/>
        </w:rPr>
        <w:t>étudiants</w:t>
      </w:r>
      <w:r>
        <w:rPr>
          <w:rFonts w:ascii="Arial Narrow" w:hAnsi="Arial Narrow"/>
          <w:spacing w:val="-1"/>
          <w:sz w:val="24"/>
        </w:rPr>
        <w:t xml:space="preserve"> </w:t>
      </w:r>
      <w:r>
        <w:rPr>
          <w:rFonts w:ascii="Arial Narrow" w:hAnsi="Arial Narrow"/>
          <w:sz w:val="24"/>
        </w:rPr>
        <w:t>en</w:t>
      </w:r>
      <w:r>
        <w:rPr>
          <w:rFonts w:ascii="Arial Narrow" w:hAnsi="Arial Narrow"/>
          <w:spacing w:val="-1"/>
          <w:sz w:val="24"/>
        </w:rPr>
        <w:t xml:space="preserve"> </w:t>
      </w:r>
      <w:r>
        <w:rPr>
          <w:rFonts w:ascii="Arial Narrow" w:hAnsi="Arial Narrow"/>
          <w:sz w:val="24"/>
        </w:rPr>
        <w:t>droit de</w:t>
      </w:r>
      <w:r>
        <w:rPr>
          <w:rFonts w:ascii="Arial Narrow" w:hAnsi="Arial Narrow"/>
          <w:spacing w:val="-1"/>
          <w:sz w:val="24"/>
        </w:rPr>
        <w:t xml:space="preserve"> </w:t>
      </w:r>
      <w:r>
        <w:rPr>
          <w:rFonts w:ascii="Arial Narrow" w:hAnsi="Arial Narrow"/>
          <w:sz w:val="24"/>
        </w:rPr>
        <w:t>l’Université</w:t>
      </w:r>
      <w:r>
        <w:rPr>
          <w:rFonts w:ascii="Arial Narrow" w:hAnsi="Arial Narrow"/>
          <w:spacing w:val="-1"/>
          <w:sz w:val="24"/>
        </w:rPr>
        <w:t xml:space="preserve"> </w:t>
      </w:r>
      <w:r>
        <w:rPr>
          <w:rFonts w:ascii="Arial Narrow" w:hAnsi="Arial Narrow"/>
          <w:sz w:val="24"/>
        </w:rPr>
        <w:t>Laval.</w:t>
      </w:r>
      <w:r>
        <w:rPr>
          <w:rFonts w:ascii="Arial Narrow" w:hAnsi="Arial Narrow"/>
          <w:spacing w:val="-2"/>
          <w:sz w:val="24"/>
        </w:rPr>
        <w:t xml:space="preserve"> </w:t>
      </w:r>
      <w:r>
        <w:rPr>
          <w:rFonts w:ascii="Arial Narrow" w:hAnsi="Arial Narrow"/>
          <w:sz w:val="24"/>
        </w:rPr>
        <w:t>La</w:t>
      </w:r>
      <w:r>
        <w:rPr>
          <w:rFonts w:ascii="Arial Narrow" w:hAnsi="Arial Narrow"/>
          <w:spacing w:val="-1"/>
          <w:sz w:val="24"/>
        </w:rPr>
        <w:t xml:space="preserve"> </w:t>
      </w:r>
      <w:r>
        <w:rPr>
          <w:rFonts w:ascii="Arial Narrow" w:hAnsi="Arial Narrow"/>
          <w:sz w:val="24"/>
        </w:rPr>
        <w:t>rédaction</w:t>
      </w:r>
      <w:r>
        <w:rPr>
          <w:rFonts w:ascii="Arial Narrow" w:hAnsi="Arial Narrow"/>
          <w:spacing w:val="-1"/>
          <w:sz w:val="24"/>
        </w:rPr>
        <w:t xml:space="preserve"> </w:t>
      </w:r>
      <w:r>
        <w:rPr>
          <w:rFonts w:ascii="Arial Narrow" w:hAnsi="Arial Narrow"/>
          <w:sz w:val="24"/>
        </w:rPr>
        <w:t>des</w:t>
      </w:r>
      <w:r>
        <w:rPr>
          <w:rFonts w:ascii="Arial Narrow" w:hAnsi="Arial Narrow"/>
          <w:spacing w:val="-3"/>
          <w:sz w:val="24"/>
        </w:rPr>
        <w:t xml:space="preserve"> </w:t>
      </w:r>
      <w:r>
        <w:rPr>
          <w:rFonts w:ascii="Arial Narrow" w:hAnsi="Arial Narrow"/>
          <w:sz w:val="24"/>
        </w:rPr>
        <w:t>projets</w:t>
      </w:r>
      <w:r>
        <w:rPr>
          <w:rFonts w:ascii="Arial Narrow" w:hAnsi="Arial Narrow"/>
          <w:spacing w:val="-2"/>
          <w:sz w:val="24"/>
        </w:rPr>
        <w:t xml:space="preserve"> </w:t>
      </w:r>
      <w:r>
        <w:rPr>
          <w:rFonts w:ascii="Arial Narrow" w:hAnsi="Arial Narrow"/>
          <w:sz w:val="24"/>
        </w:rPr>
        <w:t>de loi</w:t>
      </w:r>
      <w:r>
        <w:rPr>
          <w:rFonts w:ascii="Arial Narrow" w:hAnsi="Arial Narrow"/>
          <w:spacing w:val="-2"/>
          <w:sz w:val="24"/>
        </w:rPr>
        <w:t xml:space="preserve"> </w:t>
      </w:r>
      <w:r>
        <w:rPr>
          <w:rFonts w:ascii="Arial Narrow" w:hAnsi="Arial Narrow"/>
          <w:sz w:val="24"/>
        </w:rPr>
        <w:t>se</w:t>
      </w:r>
      <w:r>
        <w:rPr>
          <w:rFonts w:ascii="Arial Narrow" w:hAnsi="Arial Narrow"/>
          <w:spacing w:val="-1"/>
          <w:sz w:val="24"/>
        </w:rPr>
        <w:t xml:space="preserve"> </w:t>
      </w:r>
      <w:r>
        <w:rPr>
          <w:rFonts w:ascii="Arial Narrow" w:hAnsi="Arial Narrow"/>
          <w:sz w:val="24"/>
        </w:rPr>
        <w:t>fera à partir des orientations contenues dans les mémoires sélectionnés.</w:t>
      </w:r>
    </w:p>
    <w:p w14:paraId="264F42A4" w14:textId="77777777" w:rsidR="00CB34FC" w:rsidRDefault="00CB34FC">
      <w:pPr>
        <w:pStyle w:val="BodyText"/>
        <w:spacing w:before="42"/>
      </w:pPr>
    </w:p>
    <w:p w14:paraId="49BC5BF4" w14:textId="77777777" w:rsidR="00CB34FC" w:rsidRDefault="00A4284B" w:rsidP="00D81DD4">
      <w:pPr>
        <w:pStyle w:val="ListParagraph"/>
        <w:numPr>
          <w:ilvl w:val="0"/>
          <w:numId w:val="10"/>
        </w:numPr>
        <w:tabs>
          <w:tab w:val="left" w:pos="1798"/>
          <w:tab w:val="left" w:pos="1800"/>
        </w:tabs>
        <w:spacing w:line="276" w:lineRule="auto"/>
        <w:ind w:right="1438"/>
        <w:jc w:val="both"/>
        <w:rPr>
          <w:rFonts w:ascii="Arial Narrow" w:hAnsi="Arial Narrow"/>
          <w:sz w:val="24"/>
        </w:rPr>
      </w:pPr>
      <w:r>
        <w:rPr>
          <w:rFonts w:ascii="Arial Narrow" w:hAnsi="Arial Narrow"/>
          <w:sz w:val="24"/>
        </w:rPr>
        <w:t>Sous</w:t>
      </w:r>
      <w:r>
        <w:rPr>
          <w:rFonts w:ascii="Arial Narrow" w:hAnsi="Arial Narrow"/>
          <w:spacing w:val="-13"/>
          <w:sz w:val="24"/>
        </w:rPr>
        <w:t xml:space="preserve"> </w:t>
      </w:r>
      <w:r>
        <w:rPr>
          <w:rFonts w:ascii="Arial Narrow" w:hAnsi="Arial Narrow"/>
          <w:sz w:val="24"/>
        </w:rPr>
        <w:t>la</w:t>
      </w:r>
      <w:r>
        <w:rPr>
          <w:rFonts w:ascii="Arial Narrow" w:hAnsi="Arial Narrow"/>
          <w:spacing w:val="-10"/>
          <w:sz w:val="24"/>
        </w:rPr>
        <w:t xml:space="preserve"> </w:t>
      </w:r>
      <w:r>
        <w:rPr>
          <w:rFonts w:ascii="Arial Narrow" w:hAnsi="Arial Narrow"/>
          <w:sz w:val="24"/>
        </w:rPr>
        <w:t>supervision</w:t>
      </w:r>
      <w:r>
        <w:rPr>
          <w:rFonts w:ascii="Arial Narrow" w:hAnsi="Arial Narrow"/>
          <w:spacing w:val="-11"/>
          <w:sz w:val="24"/>
        </w:rPr>
        <w:t xml:space="preserve"> </w:t>
      </w:r>
      <w:r>
        <w:rPr>
          <w:rFonts w:ascii="Arial Narrow" w:hAnsi="Arial Narrow"/>
          <w:sz w:val="24"/>
        </w:rPr>
        <w:t>d’une</w:t>
      </w:r>
      <w:r>
        <w:rPr>
          <w:rFonts w:ascii="Arial Narrow" w:hAnsi="Arial Narrow"/>
          <w:spacing w:val="-12"/>
          <w:sz w:val="24"/>
        </w:rPr>
        <w:t xml:space="preserve"> </w:t>
      </w:r>
      <w:r>
        <w:rPr>
          <w:rFonts w:ascii="Arial Narrow" w:hAnsi="Arial Narrow"/>
          <w:sz w:val="24"/>
        </w:rPr>
        <w:t>professeure</w:t>
      </w:r>
      <w:r>
        <w:rPr>
          <w:rFonts w:ascii="Arial Narrow" w:hAnsi="Arial Narrow"/>
          <w:spacing w:val="-12"/>
          <w:sz w:val="24"/>
        </w:rPr>
        <w:t xml:space="preserve"> </w:t>
      </w:r>
      <w:r>
        <w:rPr>
          <w:rFonts w:ascii="Arial Narrow" w:hAnsi="Arial Narrow"/>
          <w:sz w:val="24"/>
        </w:rPr>
        <w:t>de</w:t>
      </w:r>
      <w:r>
        <w:rPr>
          <w:rFonts w:ascii="Arial Narrow" w:hAnsi="Arial Narrow"/>
          <w:spacing w:val="-12"/>
          <w:sz w:val="24"/>
        </w:rPr>
        <w:t xml:space="preserve"> </w:t>
      </w:r>
      <w:r>
        <w:rPr>
          <w:rFonts w:ascii="Arial Narrow" w:hAnsi="Arial Narrow"/>
          <w:sz w:val="24"/>
        </w:rPr>
        <w:t>droit</w:t>
      </w:r>
      <w:r>
        <w:rPr>
          <w:rFonts w:ascii="Arial Narrow" w:hAnsi="Arial Narrow"/>
          <w:spacing w:val="-12"/>
          <w:sz w:val="24"/>
        </w:rPr>
        <w:t xml:space="preserve"> </w:t>
      </w:r>
      <w:r>
        <w:rPr>
          <w:rFonts w:ascii="Arial Narrow" w:hAnsi="Arial Narrow"/>
          <w:sz w:val="24"/>
        </w:rPr>
        <w:t>et</w:t>
      </w:r>
      <w:r>
        <w:rPr>
          <w:rFonts w:ascii="Arial Narrow" w:hAnsi="Arial Narrow"/>
          <w:spacing w:val="-12"/>
          <w:sz w:val="24"/>
        </w:rPr>
        <w:t xml:space="preserve"> </w:t>
      </w:r>
      <w:r>
        <w:rPr>
          <w:rFonts w:ascii="Arial Narrow" w:hAnsi="Arial Narrow"/>
          <w:sz w:val="24"/>
        </w:rPr>
        <w:t>la</w:t>
      </w:r>
      <w:r>
        <w:rPr>
          <w:rFonts w:ascii="Arial Narrow" w:hAnsi="Arial Narrow"/>
          <w:spacing w:val="-10"/>
          <w:sz w:val="24"/>
        </w:rPr>
        <w:t xml:space="preserve"> </w:t>
      </w:r>
      <w:r>
        <w:rPr>
          <w:rFonts w:ascii="Arial Narrow" w:hAnsi="Arial Narrow"/>
          <w:sz w:val="24"/>
        </w:rPr>
        <w:t>collaboration</w:t>
      </w:r>
      <w:r>
        <w:rPr>
          <w:rFonts w:ascii="Arial Narrow" w:hAnsi="Arial Narrow"/>
          <w:spacing w:val="-12"/>
          <w:sz w:val="24"/>
        </w:rPr>
        <w:t xml:space="preserve"> </w:t>
      </w:r>
      <w:r>
        <w:rPr>
          <w:rFonts w:ascii="Arial Narrow" w:hAnsi="Arial Narrow"/>
          <w:sz w:val="24"/>
        </w:rPr>
        <w:t>de</w:t>
      </w:r>
      <w:r>
        <w:rPr>
          <w:rFonts w:ascii="Arial Narrow" w:hAnsi="Arial Narrow"/>
          <w:spacing w:val="-10"/>
          <w:sz w:val="24"/>
        </w:rPr>
        <w:t xml:space="preserve"> </w:t>
      </w:r>
      <w:r>
        <w:rPr>
          <w:rFonts w:ascii="Arial Narrow" w:hAnsi="Arial Narrow"/>
          <w:sz w:val="24"/>
        </w:rPr>
        <w:t>la</w:t>
      </w:r>
      <w:r>
        <w:rPr>
          <w:rFonts w:ascii="Arial Narrow" w:hAnsi="Arial Narrow"/>
          <w:spacing w:val="-10"/>
          <w:sz w:val="24"/>
        </w:rPr>
        <w:t xml:space="preserve"> </w:t>
      </w:r>
      <w:r>
        <w:rPr>
          <w:rFonts w:ascii="Arial Narrow" w:hAnsi="Arial Narrow"/>
          <w:sz w:val="24"/>
        </w:rPr>
        <w:t>Direction</w:t>
      </w:r>
      <w:r>
        <w:rPr>
          <w:rFonts w:ascii="Arial Narrow" w:hAnsi="Arial Narrow"/>
          <w:spacing w:val="-10"/>
          <w:sz w:val="24"/>
        </w:rPr>
        <w:t xml:space="preserve"> </w:t>
      </w:r>
      <w:r>
        <w:rPr>
          <w:rFonts w:ascii="Arial Narrow" w:hAnsi="Arial Narrow"/>
          <w:sz w:val="24"/>
        </w:rPr>
        <w:t>des</w:t>
      </w:r>
      <w:r>
        <w:rPr>
          <w:rFonts w:ascii="Arial Narrow" w:hAnsi="Arial Narrow"/>
          <w:spacing w:val="-13"/>
          <w:sz w:val="24"/>
        </w:rPr>
        <w:t xml:space="preserve"> </w:t>
      </w:r>
      <w:r>
        <w:rPr>
          <w:rFonts w:ascii="Arial Narrow" w:hAnsi="Arial Narrow"/>
          <w:sz w:val="24"/>
        </w:rPr>
        <w:t>affaires juridiques</w:t>
      </w:r>
      <w:r>
        <w:rPr>
          <w:rFonts w:ascii="Arial Narrow" w:hAnsi="Arial Narrow"/>
          <w:spacing w:val="-6"/>
          <w:sz w:val="24"/>
        </w:rPr>
        <w:t xml:space="preserve"> </w:t>
      </w:r>
      <w:r>
        <w:rPr>
          <w:rFonts w:ascii="Arial Narrow" w:hAnsi="Arial Narrow"/>
          <w:sz w:val="24"/>
        </w:rPr>
        <w:t>et</w:t>
      </w:r>
      <w:r>
        <w:rPr>
          <w:rFonts w:ascii="Arial Narrow" w:hAnsi="Arial Narrow"/>
          <w:spacing w:val="-5"/>
          <w:sz w:val="24"/>
        </w:rPr>
        <w:t xml:space="preserve"> </w:t>
      </w:r>
      <w:r>
        <w:rPr>
          <w:rFonts w:ascii="Arial Narrow" w:hAnsi="Arial Narrow"/>
          <w:sz w:val="24"/>
        </w:rPr>
        <w:t>législatives</w:t>
      </w:r>
      <w:r>
        <w:rPr>
          <w:rFonts w:ascii="Arial Narrow" w:hAnsi="Arial Narrow"/>
          <w:spacing w:val="-5"/>
          <w:sz w:val="24"/>
        </w:rPr>
        <w:t xml:space="preserve"> </w:t>
      </w:r>
      <w:r>
        <w:rPr>
          <w:rFonts w:ascii="Arial Narrow" w:hAnsi="Arial Narrow"/>
          <w:sz w:val="24"/>
        </w:rPr>
        <w:t>de</w:t>
      </w:r>
      <w:r>
        <w:rPr>
          <w:rFonts w:ascii="Arial Narrow" w:hAnsi="Arial Narrow"/>
          <w:spacing w:val="-5"/>
          <w:sz w:val="24"/>
        </w:rPr>
        <w:t xml:space="preserve"> </w:t>
      </w:r>
      <w:r>
        <w:rPr>
          <w:rFonts w:ascii="Arial Narrow" w:hAnsi="Arial Narrow"/>
          <w:sz w:val="24"/>
        </w:rPr>
        <w:t>l’Assemblée</w:t>
      </w:r>
      <w:r>
        <w:rPr>
          <w:rFonts w:ascii="Arial Narrow" w:hAnsi="Arial Narrow"/>
          <w:spacing w:val="-4"/>
          <w:sz w:val="24"/>
        </w:rPr>
        <w:t xml:space="preserve"> </w:t>
      </w:r>
      <w:r>
        <w:rPr>
          <w:rFonts w:ascii="Arial Narrow" w:hAnsi="Arial Narrow"/>
          <w:sz w:val="24"/>
        </w:rPr>
        <w:t>nationale</w:t>
      </w:r>
      <w:r>
        <w:rPr>
          <w:rFonts w:ascii="Arial Narrow" w:hAnsi="Arial Narrow"/>
          <w:spacing w:val="-5"/>
          <w:sz w:val="24"/>
        </w:rPr>
        <w:t xml:space="preserve"> </w:t>
      </w:r>
      <w:r>
        <w:rPr>
          <w:rFonts w:ascii="Arial Narrow" w:hAnsi="Arial Narrow"/>
          <w:sz w:val="24"/>
        </w:rPr>
        <w:t>du</w:t>
      </w:r>
      <w:r>
        <w:rPr>
          <w:rFonts w:ascii="Arial Narrow" w:hAnsi="Arial Narrow"/>
          <w:spacing w:val="-5"/>
          <w:sz w:val="24"/>
        </w:rPr>
        <w:t xml:space="preserve"> </w:t>
      </w:r>
      <w:r>
        <w:rPr>
          <w:rFonts w:ascii="Arial Narrow" w:hAnsi="Arial Narrow"/>
          <w:sz w:val="24"/>
        </w:rPr>
        <w:t>Québec,</w:t>
      </w:r>
      <w:r>
        <w:rPr>
          <w:rFonts w:ascii="Arial Narrow" w:hAnsi="Arial Narrow"/>
          <w:spacing w:val="-3"/>
          <w:sz w:val="24"/>
        </w:rPr>
        <w:t xml:space="preserve"> </w:t>
      </w:r>
      <w:r>
        <w:rPr>
          <w:rFonts w:ascii="Arial Narrow" w:hAnsi="Arial Narrow"/>
          <w:sz w:val="24"/>
        </w:rPr>
        <w:t>ce</w:t>
      </w:r>
      <w:r>
        <w:rPr>
          <w:rFonts w:ascii="Arial Narrow" w:hAnsi="Arial Narrow"/>
          <w:spacing w:val="-3"/>
          <w:sz w:val="24"/>
        </w:rPr>
        <w:t xml:space="preserve"> </w:t>
      </w:r>
      <w:r>
        <w:rPr>
          <w:rFonts w:ascii="Arial Narrow" w:hAnsi="Arial Narrow"/>
          <w:sz w:val="24"/>
        </w:rPr>
        <w:t>sont</w:t>
      </w:r>
      <w:r>
        <w:rPr>
          <w:rFonts w:ascii="Arial Narrow" w:hAnsi="Arial Narrow"/>
          <w:spacing w:val="-5"/>
          <w:sz w:val="24"/>
        </w:rPr>
        <w:t xml:space="preserve"> </w:t>
      </w:r>
      <w:r>
        <w:rPr>
          <w:rFonts w:ascii="Arial Narrow" w:hAnsi="Arial Narrow"/>
          <w:sz w:val="24"/>
        </w:rPr>
        <w:t>les</w:t>
      </w:r>
      <w:r>
        <w:rPr>
          <w:rFonts w:ascii="Arial Narrow" w:hAnsi="Arial Narrow"/>
          <w:spacing w:val="-6"/>
          <w:sz w:val="24"/>
        </w:rPr>
        <w:t xml:space="preserve"> </w:t>
      </w:r>
      <w:r>
        <w:rPr>
          <w:rFonts w:ascii="Arial Narrow" w:hAnsi="Arial Narrow"/>
          <w:sz w:val="24"/>
        </w:rPr>
        <w:t>apprentis</w:t>
      </w:r>
      <w:r>
        <w:rPr>
          <w:rFonts w:ascii="Arial Narrow" w:hAnsi="Arial Narrow"/>
          <w:spacing w:val="-4"/>
          <w:sz w:val="24"/>
        </w:rPr>
        <w:t xml:space="preserve"> </w:t>
      </w:r>
      <w:r>
        <w:rPr>
          <w:rFonts w:ascii="Arial Narrow" w:hAnsi="Arial Narrow"/>
          <w:sz w:val="24"/>
        </w:rPr>
        <w:t>juristes qui rédigent une version initiale des trois projets de loi.</w:t>
      </w:r>
    </w:p>
    <w:p w14:paraId="5A207954" w14:textId="77777777" w:rsidR="00CB34FC" w:rsidRDefault="00CB34FC">
      <w:pPr>
        <w:pStyle w:val="BodyText"/>
        <w:spacing w:before="42"/>
      </w:pPr>
    </w:p>
    <w:p w14:paraId="2ADB759E" w14:textId="77777777" w:rsidR="00CB34FC" w:rsidRDefault="00A4284B" w:rsidP="00D81DD4">
      <w:pPr>
        <w:pStyle w:val="ListParagraph"/>
        <w:numPr>
          <w:ilvl w:val="0"/>
          <w:numId w:val="10"/>
        </w:numPr>
        <w:tabs>
          <w:tab w:val="left" w:pos="1798"/>
        </w:tabs>
        <w:ind w:left="1798" w:hanging="358"/>
        <w:rPr>
          <w:rFonts w:ascii="Arial Narrow" w:hAnsi="Arial Narrow"/>
          <w:sz w:val="24"/>
        </w:rPr>
      </w:pPr>
      <w:r>
        <w:rPr>
          <w:rFonts w:ascii="Arial Narrow" w:hAnsi="Arial Narrow"/>
          <w:sz w:val="24"/>
        </w:rPr>
        <w:t>Les</w:t>
      </w:r>
      <w:r>
        <w:rPr>
          <w:rFonts w:ascii="Arial Narrow" w:hAnsi="Arial Narrow"/>
          <w:spacing w:val="-5"/>
          <w:sz w:val="24"/>
        </w:rPr>
        <w:t xml:space="preserve"> </w:t>
      </w:r>
      <w:r>
        <w:rPr>
          <w:rFonts w:ascii="Arial Narrow" w:hAnsi="Arial Narrow"/>
          <w:sz w:val="24"/>
        </w:rPr>
        <w:t>projets</w:t>
      </w:r>
      <w:r>
        <w:rPr>
          <w:rFonts w:ascii="Arial Narrow" w:hAnsi="Arial Narrow"/>
          <w:spacing w:val="-2"/>
          <w:sz w:val="24"/>
        </w:rPr>
        <w:t xml:space="preserve"> </w:t>
      </w:r>
      <w:r>
        <w:rPr>
          <w:rFonts w:ascii="Arial Narrow" w:hAnsi="Arial Narrow"/>
          <w:sz w:val="24"/>
        </w:rPr>
        <w:t>de</w:t>
      </w:r>
      <w:r>
        <w:rPr>
          <w:rFonts w:ascii="Arial Narrow" w:hAnsi="Arial Narrow"/>
          <w:spacing w:val="-2"/>
          <w:sz w:val="24"/>
        </w:rPr>
        <w:t xml:space="preserve"> </w:t>
      </w:r>
      <w:r>
        <w:rPr>
          <w:rFonts w:ascii="Arial Narrow" w:hAnsi="Arial Narrow"/>
          <w:sz w:val="24"/>
        </w:rPr>
        <w:t>loi</w:t>
      </w:r>
      <w:r>
        <w:rPr>
          <w:rFonts w:ascii="Arial Narrow" w:hAnsi="Arial Narrow"/>
          <w:spacing w:val="-3"/>
          <w:sz w:val="24"/>
        </w:rPr>
        <w:t xml:space="preserve"> </w:t>
      </w:r>
      <w:r>
        <w:rPr>
          <w:rFonts w:ascii="Arial Narrow" w:hAnsi="Arial Narrow"/>
          <w:sz w:val="24"/>
        </w:rPr>
        <w:t>sont</w:t>
      </w:r>
      <w:r>
        <w:rPr>
          <w:rFonts w:ascii="Arial Narrow" w:hAnsi="Arial Narrow"/>
          <w:spacing w:val="-4"/>
          <w:sz w:val="24"/>
        </w:rPr>
        <w:t xml:space="preserve"> </w:t>
      </w:r>
      <w:r>
        <w:rPr>
          <w:rFonts w:ascii="Arial Narrow" w:hAnsi="Arial Narrow"/>
          <w:sz w:val="24"/>
        </w:rPr>
        <w:t>présentés</w:t>
      </w:r>
      <w:r>
        <w:rPr>
          <w:rFonts w:ascii="Arial Narrow" w:hAnsi="Arial Narrow"/>
          <w:spacing w:val="-4"/>
          <w:sz w:val="24"/>
        </w:rPr>
        <w:t xml:space="preserve"> </w:t>
      </w:r>
      <w:r>
        <w:rPr>
          <w:rFonts w:ascii="Arial Narrow" w:hAnsi="Arial Narrow"/>
          <w:sz w:val="24"/>
        </w:rPr>
        <w:t>au</w:t>
      </w:r>
      <w:r>
        <w:rPr>
          <w:rFonts w:ascii="Arial Narrow" w:hAnsi="Arial Narrow"/>
          <w:spacing w:val="-4"/>
          <w:sz w:val="24"/>
        </w:rPr>
        <w:t xml:space="preserve"> </w:t>
      </w:r>
      <w:r>
        <w:rPr>
          <w:rFonts w:ascii="Arial Narrow" w:hAnsi="Arial Narrow"/>
          <w:sz w:val="24"/>
        </w:rPr>
        <w:t>début</w:t>
      </w:r>
      <w:r>
        <w:rPr>
          <w:rFonts w:ascii="Arial Narrow" w:hAnsi="Arial Narrow"/>
          <w:spacing w:val="-4"/>
          <w:sz w:val="24"/>
        </w:rPr>
        <w:t xml:space="preserve"> </w:t>
      </w:r>
      <w:r>
        <w:rPr>
          <w:rFonts w:ascii="Arial Narrow" w:hAnsi="Arial Narrow"/>
          <w:sz w:val="24"/>
        </w:rPr>
        <w:t>du</w:t>
      </w:r>
      <w:r>
        <w:rPr>
          <w:rFonts w:ascii="Arial Narrow" w:hAnsi="Arial Narrow"/>
          <w:spacing w:val="-2"/>
          <w:sz w:val="24"/>
        </w:rPr>
        <w:t xml:space="preserve"> </w:t>
      </w:r>
      <w:r>
        <w:rPr>
          <w:rFonts w:ascii="Arial Narrow" w:hAnsi="Arial Narrow"/>
          <w:sz w:val="24"/>
        </w:rPr>
        <w:t>Forum</w:t>
      </w:r>
      <w:r>
        <w:rPr>
          <w:rFonts w:ascii="Arial Narrow" w:hAnsi="Arial Narrow"/>
          <w:spacing w:val="-2"/>
          <w:sz w:val="24"/>
        </w:rPr>
        <w:t xml:space="preserve"> étudiant.</w:t>
      </w:r>
    </w:p>
    <w:p w14:paraId="403BE9AB" w14:textId="77777777" w:rsidR="00CB34FC" w:rsidRDefault="00CB34FC">
      <w:pPr>
        <w:pStyle w:val="BodyText"/>
        <w:rPr>
          <w:sz w:val="20"/>
        </w:rPr>
      </w:pPr>
    </w:p>
    <w:p w14:paraId="55801299" w14:textId="77777777" w:rsidR="00CB34FC" w:rsidRDefault="00CB34FC">
      <w:pPr>
        <w:pStyle w:val="BodyText"/>
        <w:rPr>
          <w:sz w:val="20"/>
        </w:rPr>
      </w:pPr>
    </w:p>
    <w:p w14:paraId="2D564A61" w14:textId="77777777" w:rsidR="00CB34FC" w:rsidRDefault="00CB34FC">
      <w:pPr>
        <w:pStyle w:val="BodyText"/>
        <w:rPr>
          <w:sz w:val="20"/>
        </w:rPr>
      </w:pPr>
    </w:p>
    <w:p w14:paraId="62703A10" w14:textId="77777777" w:rsidR="00CB34FC" w:rsidRDefault="00CB34FC">
      <w:pPr>
        <w:pStyle w:val="BodyText"/>
        <w:rPr>
          <w:sz w:val="20"/>
        </w:rPr>
      </w:pPr>
    </w:p>
    <w:p w14:paraId="067054F4" w14:textId="77777777" w:rsidR="00CB34FC" w:rsidRDefault="00CB34FC">
      <w:pPr>
        <w:pStyle w:val="BodyText"/>
        <w:rPr>
          <w:sz w:val="20"/>
        </w:rPr>
      </w:pPr>
    </w:p>
    <w:p w14:paraId="1E77BFA7" w14:textId="77777777" w:rsidR="00CB34FC" w:rsidRDefault="00CB34FC">
      <w:pPr>
        <w:pStyle w:val="BodyText"/>
        <w:rPr>
          <w:sz w:val="20"/>
        </w:rPr>
      </w:pPr>
    </w:p>
    <w:p w14:paraId="7300272E" w14:textId="77777777" w:rsidR="00CB34FC" w:rsidRDefault="00CB34FC">
      <w:pPr>
        <w:pStyle w:val="BodyText"/>
        <w:rPr>
          <w:sz w:val="20"/>
        </w:rPr>
      </w:pPr>
    </w:p>
    <w:p w14:paraId="67EC14C8" w14:textId="77777777" w:rsidR="00CB34FC" w:rsidRDefault="00A4284B">
      <w:pPr>
        <w:pStyle w:val="BodyText"/>
        <w:spacing w:before="142"/>
        <w:rPr>
          <w:sz w:val="20"/>
        </w:rPr>
      </w:pPr>
      <w:r>
        <w:rPr>
          <w:noProof/>
          <w:sz w:val="20"/>
        </w:rPr>
        <mc:AlternateContent>
          <mc:Choice Requires="wps">
            <w:drawing>
              <wp:anchor distT="0" distB="0" distL="0" distR="0" simplePos="0" relativeHeight="251658241" behindDoc="1" locked="0" layoutInCell="1" allowOverlap="1" wp14:anchorId="64F17573" wp14:editId="1E33A887">
                <wp:simplePos x="0" y="0"/>
                <wp:positionH relativeFrom="page">
                  <wp:posOffset>1143304</wp:posOffset>
                </wp:positionH>
                <wp:positionV relativeFrom="paragraph">
                  <wp:posOffset>251242</wp:posOffset>
                </wp:positionV>
                <wp:extent cx="18294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24532356" id="Graphic 2" o:spid="_x0000_s1026" style="position:absolute;margin-left:90pt;margin-top:19.8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JNKaO4AAAAAkBAAAPAAAAZHJzL2Rvd25yZXYueG1sTI/B&#10;TsMwEETvSPyDtUhcUGuXoCgNcaoqiAOgCmgRZzde4ojYDrbbhr9nOcFtRzuaeVOtJjuwI4bYeydh&#10;MRfA0LVe966T8La7nxXAYlJOq8E7lPCNEVb1+VmlSu1P7hWP29QxCnGxVBJMSmPJeWwNWhXnfkRH&#10;vw8frEokQ8d1UCcKtwO/FiLnVvWOGowasTHYfm4PVkIzTeu75wfTXj3iy+Y9W4Ym+3qS8vJiWt8C&#10;SzilPzP84hM61MS09wenIxtIF4K2JAnZMgdGhpu8WADb0yEK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AJNKaO4AAAAAkBAAAPAAAAAAAAAAAAAAAAAH0EAABkcnMvZG93&#10;bnJldi54bWxQSwUGAAAAAAQABADzAAAAigUAAAAA&#10;" path="m1829054,l,,,7619r1829054,l1829054,xe" fillcolor="black" stroked="f">
                <v:path arrowok="t"/>
                <w10:wrap type="topAndBottom" anchorx="page"/>
              </v:shape>
            </w:pict>
          </mc:Fallback>
        </mc:AlternateContent>
      </w:r>
    </w:p>
    <w:p w14:paraId="66E62D45" w14:textId="77777777" w:rsidR="00CB34FC" w:rsidRDefault="00A4284B">
      <w:pPr>
        <w:spacing w:before="113"/>
        <w:ind w:left="1080" w:right="1440"/>
        <w:jc w:val="both"/>
        <w:rPr>
          <w:sz w:val="20"/>
        </w:rPr>
      </w:pPr>
      <w:bookmarkStart w:id="0" w:name="_bookmark0"/>
      <w:bookmarkEnd w:id="0"/>
      <w:r>
        <w:rPr>
          <w:position w:val="5"/>
          <w:sz w:val="13"/>
        </w:rPr>
        <w:t>1</w:t>
      </w:r>
      <w:r>
        <w:rPr>
          <w:spacing w:val="9"/>
          <w:position w:val="5"/>
          <w:sz w:val="13"/>
        </w:rPr>
        <w:t xml:space="preserve"> </w:t>
      </w:r>
      <w:r>
        <w:rPr>
          <w:sz w:val="20"/>
        </w:rPr>
        <w:t>Pour</w:t>
      </w:r>
      <w:r>
        <w:rPr>
          <w:spacing w:val="-8"/>
          <w:sz w:val="20"/>
        </w:rPr>
        <w:t xml:space="preserve"> </w:t>
      </w:r>
      <w:r>
        <w:rPr>
          <w:sz w:val="20"/>
        </w:rPr>
        <w:t>les</w:t>
      </w:r>
      <w:r>
        <w:rPr>
          <w:spacing w:val="-8"/>
          <w:sz w:val="20"/>
        </w:rPr>
        <w:t xml:space="preserve"> </w:t>
      </w:r>
      <w:r>
        <w:rPr>
          <w:sz w:val="20"/>
        </w:rPr>
        <w:t>projets</w:t>
      </w:r>
      <w:r>
        <w:rPr>
          <w:spacing w:val="-8"/>
          <w:sz w:val="20"/>
        </w:rPr>
        <w:t xml:space="preserve"> </w:t>
      </w:r>
      <w:r>
        <w:rPr>
          <w:sz w:val="20"/>
        </w:rPr>
        <w:t>de</w:t>
      </w:r>
      <w:r>
        <w:rPr>
          <w:spacing w:val="-8"/>
          <w:sz w:val="20"/>
        </w:rPr>
        <w:t xml:space="preserve"> </w:t>
      </w:r>
      <w:r>
        <w:rPr>
          <w:sz w:val="20"/>
        </w:rPr>
        <w:t>loi</w:t>
      </w:r>
      <w:r>
        <w:rPr>
          <w:spacing w:val="-8"/>
          <w:sz w:val="20"/>
        </w:rPr>
        <w:t xml:space="preserve"> </w:t>
      </w:r>
      <w:r>
        <w:rPr>
          <w:sz w:val="20"/>
        </w:rPr>
        <w:t>publics</w:t>
      </w:r>
      <w:r>
        <w:rPr>
          <w:spacing w:val="-9"/>
          <w:sz w:val="20"/>
        </w:rPr>
        <w:t xml:space="preserve"> </w:t>
      </w:r>
      <w:r>
        <w:rPr>
          <w:sz w:val="20"/>
        </w:rPr>
        <w:t>du</w:t>
      </w:r>
      <w:r>
        <w:rPr>
          <w:spacing w:val="-8"/>
          <w:sz w:val="20"/>
        </w:rPr>
        <w:t xml:space="preserve"> </w:t>
      </w:r>
      <w:r>
        <w:rPr>
          <w:sz w:val="20"/>
        </w:rPr>
        <w:t>gouvernement,</w:t>
      </w:r>
      <w:r>
        <w:rPr>
          <w:spacing w:val="-8"/>
          <w:sz w:val="20"/>
        </w:rPr>
        <w:t xml:space="preserve"> </w:t>
      </w:r>
      <w:r>
        <w:rPr>
          <w:sz w:val="20"/>
        </w:rPr>
        <w:t>la</w:t>
      </w:r>
      <w:r>
        <w:rPr>
          <w:spacing w:val="-8"/>
          <w:sz w:val="20"/>
        </w:rPr>
        <w:t xml:space="preserve"> </w:t>
      </w:r>
      <w:r>
        <w:rPr>
          <w:sz w:val="20"/>
        </w:rPr>
        <w:t>rédaction</w:t>
      </w:r>
      <w:r>
        <w:rPr>
          <w:spacing w:val="-7"/>
          <w:sz w:val="20"/>
        </w:rPr>
        <w:t xml:space="preserve"> </w:t>
      </w:r>
      <w:r>
        <w:rPr>
          <w:sz w:val="20"/>
        </w:rPr>
        <w:t>est</w:t>
      </w:r>
      <w:r>
        <w:rPr>
          <w:spacing w:val="-8"/>
          <w:sz w:val="20"/>
        </w:rPr>
        <w:t xml:space="preserve"> </w:t>
      </w:r>
      <w:r>
        <w:rPr>
          <w:sz w:val="20"/>
        </w:rPr>
        <w:t>faite</w:t>
      </w:r>
      <w:r>
        <w:rPr>
          <w:spacing w:val="-8"/>
          <w:sz w:val="20"/>
        </w:rPr>
        <w:t xml:space="preserve"> </w:t>
      </w:r>
      <w:r>
        <w:rPr>
          <w:sz w:val="20"/>
        </w:rPr>
        <w:t>par</w:t>
      </w:r>
      <w:r>
        <w:rPr>
          <w:spacing w:val="-8"/>
          <w:sz w:val="20"/>
        </w:rPr>
        <w:t xml:space="preserve"> </w:t>
      </w:r>
      <w:r>
        <w:rPr>
          <w:sz w:val="20"/>
        </w:rPr>
        <w:t>les</w:t>
      </w:r>
      <w:r>
        <w:rPr>
          <w:spacing w:val="-8"/>
          <w:sz w:val="20"/>
        </w:rPr>
        <w:t xml:space="preserve"> </w:t>
      </w:r>
      <w:r>
        <w:rPr>
          <w:sz w:val="20"/>
        </w:rPr>
        <w:t>légistes</w:t>
      </w:r>
      <w:r>
        <w:rPr>
          <w:spacing w:val="-8"/>
          <w:sz w:val="20"/>
        </w:rPr>
        <w:t xml:space="preserve"> </w:t>
      </w:r>
      <w:r>
        <w:rPr>
          <w:sz w:val="20"/>
        </w:rPr>
        <w:t>des</w:t>
      </w:r>
      <w:r>
        <w:rPr>
          <w:spacing w:val="-8"/>
          <w:sz w:val="20"/>
        </w:rPr>
        <w:t xml:space="preserve"> </w:t>
      </w:r>
      <w:r>
        <w:rPr>
          <w:sz w:val="20"/>
        </w:rPr>
        <w:t>ministères</w:t>
      </w:r>
      <w:r>
        <w:rPr>
          <w:spacing w:val="-8"/>
          <w:sz w:val="20"/>
        </w:rPr>
        <w:t xml:space="preserve"> </w:t>
      </w:r>
      <w:r>
        <w:rPr>
          <w:sz w:val="20"/>
        </w:rPr>
        <w:t>et</w:t>
      </w:r>
      <w:r>
        <w:rPr>
          <w:spacing w:val="-8"/>
          <w:sz w:val="20"/>
        </w:rPr>
        <w:t xml:space="preserve"> </w:t>
      </w:r>
      <w:r>
        <w:rPr>
          <w:sz w:val="20"/>
        </w:rPr>
        <w:t>des</w:t>
      </w:r>
      <w:r>
        <w:rPr>
          <w:spacing w:val="-8"/>
          <w:sz w:val="20"/>
        </w:rPr>
        <w:t xml:space="preserve"> </w:t>
      </w:r>
      <w:r>
        <w:rPr>
          <w:sz w:val="20"/>
        </w:rPr>
        <w:t>organismes concernés. Pour les projets de loi publics de députés, ce sont des légistes de la Direction des affaires juridiques et législatives de l’Assemblée nationale qui font la rédaction.</w:t>
      </w:r>
    </w:p>
    <w:p w14:paraId="2763B07F" w14:textId="77777777" w:rsidR="00CB34FC" w:rsidRDefault="00CB34FC">
      <w:pPr>
        <w:pStyle w:val="BodyText"/>
        <w:spacing w:before="187"/>
      </w:pPr>
    </w:p>
    <w:p w14:paraId="038B21BA" w14:textId="4520D79E" w:rsidR="00CB34FC" w:rsidRDefault="00A4284B" w:rsidP="00AC0B81">
      <w:pPr>
        <w:pStyle w:val="BodyText"/>
        <w:spacing w:before="1"/>
        <w:ind w:left="1080"/>
        <w:rPr>
          <w:rFonts w:ascii="Garamond" w:hAnsi="Garamond"/>
        </w:rPr>
        <w:sectPr w:rsidR="00CB34FC">
          <w:type w:val="continuous"/>
          <w:pgSz w:w="12240" w:h="15840"/>
          <w:pgMar w:top="700" w:right="360" w:bottom="280" w:left="720" w:header="720" w:footer="720" w:gutter="0"/>
          <w:cols w:space="720"/>
        </w:sectPr>
      </w:pPr>
      <w:r>
        <w:rPr>
          <w:rFonts w:ascii="Garamond" w:hAnsi="Garamond"/>
        </w:rPr>
        <w:t>Màj</w:t>
      </w:r>
      <w:r>
        <w:rPr>
          <w:rFonts w:ascii="Garamond" w:hAnsi="Garamond"/>
          <w:spacing w:val="-2"/>
        </w:rPr>
        <w:t xml:space="preserve"> </w:t>
      </w:r>
      <w:r>
        <w:rPr>
          <w:rFonts w:ascii="Garamond" w:hAnsi="Garamond"/>
        </w:rPr>
        <w:t>:</w:t>
      </w:r>
      <w:r>
        <w:rPr>
          <w:rFonts w:ascii="Garamond" w:hAnsi="Garamond"/>
          <w:spacing w:val="-1"/>
        </w:rPr>
        <w:t xml:space="preserve"> </w:t>
      </w:r>
      <w:r>
        <w:rPr>
          <w:rFonts w:ascii="Garamond" w:hAnsi="Garamond"/>
        </w:rPr>
        <w:t>202</w:t>
      </w:r>
      <w:r w:rsidR="00A97EDA">
        <w:rPr>
          <w:rFonts w:ascii="Garamond" w:hAnsi="Garamond"/>
        </w:rPr>
        <w:t>6</w:t>
      </w:r>
      <w:r>
        <w:rPr>
          <w:rFonts w:ascii="Garamond" w:hAnsi="Garamond"/>
        </w:rPr>
        <w:t>-</w:t>
      </w:r>
      <w:r w:rsidR="00AC0B81">
        <w:rPr>
          <w:rFonts w:ascii="Garamond" w:hAnsi="Garamond"/>
        </w:rPr>
        <w:t>09-10</w:t>
      </w:r>
    </w:p>
    <w:p w14:paraId="0B99858F" w14:textId="77777777" w:rsidR="00CB34FC" w:rsidRDefault="00A4284B">
      <w:pPr>
        <w:pStyle w:val="Heading3"/>
        <w:spacing w:before="79"/>
      </w:pPr>
      <w:r>
        <w:t>Mémoire</w:t>
      </w:r>
      <w:r>
        <w:rPr>
          <w:spacing w:val="-7"/>
        </w:rPr>
        <w:t xml:space="preserve"> </w:t>
      </w:r>
      <w:r>
        <w:t>d’orientation</w:t>
      </w:r>
      <w:r>
        <w:rPr>
          <w:spacing w:val="-5"/>
        </w:rPr>
        <w:t xml:space="preserve"> </w:t>
      </w:r>
      <w:r>
        <w:t>d’un</w:t>
      </w:r>
      <w:r>
        <w:rPr>
          <w:spacing w:val="-5"/>
        </w:rPr>
        <w:t xml:space="preserve"> </w:t>
      </w:r>
      <w:r>
        <w:t>projet</w:t>
      </w:r>
      <w:r>
        <w:rPr>
          <w:spacing w:val="-5"/>
        </w:rPr>
        <w:t xml:space="preserve"> </w:t>
      </w:r>
      <w:r>
        <w:t>de</w:t>
      </w:r>
      <w:r>
        <w:rPr>
          <w:spacing w:val="-6"/>
        </w:rPr>
        <w:t xml:space="preserve"> </w:t>
      </w:r>
      <w:r>
        <w:rPr>
          <w:spacing w:val="-5"/>
        </w:rPr>
        <w:t>loi</w:t>
      </w:r>
    </w:p>
    <w:p w14:paraId="1BA58024" w14:textId="77777777" w:rsidR="00CB34FC" w:rsidRDefault="00A4284B">
      <w:pPr>
        <w:pStyle w:val="Heading4"/>
        <w:spacing w:before="162"/>
      </w:pPr>
      <w:r>
        <w:t>Canevas</w:t>
      </w:r>
      <w:r>
        <w:rPr>
          <w:spacing w:val="-4"/>
        </w:rPr>
        <w:t xml:space="preserve"> </w:t>
      </w:r>
      <w:r>
        <w:t>à</w:t>
      </w:r>
      <w:r>
        <w:rPr>
          <w:spacing w:val="-3"/>
        </w:rPr>
        <w:t xml:space="preserve"> </w:t>
      </w:r>
      <w:r>
        <w:rPr>
          <w:spacing w:val="-2"/>
        </w:rPr>
        <w:t>compléter</w:t>
      </w:r>
    </w:p>
    <w:p w14:paraId="3731999B" w14:textId="77777777" w:rsidR="00CB34FC" w:rsidRDefault="00CB34FC">
      <w:pPr>
        <w:pStyle w:val="BodyText"/>
        <w:spacing w:before="114"/>
        <w:rPr>
          <w:b/>
          <w:i/>
          <w:sz w:val="28"/>
        </w:rPr>
      </w:pPr>
    </w:p>
    <w:p w14:paraId="04DE8F73" w14:textId="77777777" w:rsidR="00CB34FC" w:rsidRDefault="00A4284B">
      <w:pPr>
        <w:pStyle w:val="BodyText"/>
        <w:spacing w:line="276" w:lineRule="auto"/>
        <w:ind w:left="1080" w:right="1434"/>
        <w:jc w:val="both"/>
      </w:pPr>
      <w:r>
        <w:t>Le canevas qui suit s’inspire des mémoires présentés par un ministre porteur d’un projet de loi auprès du Conseil des ministres. Le mémoire explique le contexte, les raisons d’agir, les objectifs poursuivis ainsi que les mesures proposées.</w:t>
      </w:r>
    </w:p>
    <w:p w14:paraId="6931F4D5" w14:textId="77777777" w:rsidR="00CB34FC" w:rsidRDefault="00A4284B">
      <w:pPr>
        <w:pStyle w:val="BodyText"/>
        <w:spacing w:before="212"/>
        <w:ind w:left="1080"/>
        <w:jc w:val="both"/>
      </w:pPr>
      <w:r>
        <w:t>D’ici</w:t>
      </w:r>
      <w:r>
        <w:rPr>
          <w:spacing w:val="-4"/>
        </w:rPr>
        <w:t xml:space="preserve"> </w:t>
      </w:r>
      <w:r>
        <w:t>au 23 octobre</w:t>
      </w:r>
      <w:r>
        <w:rPr>
          <w:spacing w:val="-1"/>
        </w:rPr>
        <w:t xml:space="preserve"> </w:t>
      </w:r>
      <w:r>
        <w:t>2026, chaque</w:t>
      </w:r>
      <w:r>
        <w:rPr>
          <w:spacing w:val="1"/>
        </w:rPr>
        <w:t xml:space="preserve"> </w:t>
      </w:r>
      <w:r>
        <w:t>collège</w:t>
      </w:r>
      <w:r>
        <w:rPr>
          <w:spacing w:val="1"/>
        </w:rPr>
        <w:t xml:space="preserve"> </w:t>
      </w:r>
      <w:r>
        <w:t>doit soumettre</w:t>
      </w:r>
      <w:r>
        <w:rPr>
          <w:spacing w:val="-2"/>
        </w:rPr>
        <w:t xml:space="preserve"> </w:t>
      </w:r>
      <w:r>
        <w:t>un mémoire</w:t>
      </w:r>
      <w:r>
        <w:rPr>
          <w:spacing w:val="1"/>
        </w:rPr>
        <w:t xml:space="preserve"> </w:t>
      </w:r>
      <w:r>
        <w:t>d’orientation de projet</w:t>
      </w:r>
      <w:r>
        <w:rPr>
          <w:spacing w:val="3"/>
        </w:rPr>
        <w:t xml:space="preserve"> </w:t>
      </w:r>
      <w:r>
        <w:t xml:space="preserve">de loi </w:t>
      </w:r>
      <w:r>
        <w:rPr>
          <w:spacing w:val="-10"/>
        </w:rPr>
        <w:t>à</w:t>
      </w:r>
    </w:p>
    <w:p w14:paraId="3C8A8936" w14:textId="77777777" w:rsidR="00CB34FC" w:rsidRDefault="00A4284B">
      <w:pPr>
        <w:pStyle w:val="BodyText"/>
        <w:spacing w:before="41"/>
        <w:ind w:left="1080"/>
        <w:jc w:val="both"/>
      </w:pPr>
      <w:r>
        <w:t>l’adresse</w:t>
      </w:r>
      <w:r>
        <w:rPr>
          <w:spacing w:val="-3"/>
        </w:rPr>
        <w:t xml:space="preserve"> </w:t>
      </w:r>
      <w:r>
        <w:t>:</w:t>
      </w:r>
      <w:r>
        <w:rPr>
          <w:spacing w:val="-7"/>
        </w:rPr>
        <w:t xml:space="preserve"> </w:t>
      </w:r>
      <w:hyperlink r:id="rId11">
        <w:r>
          <w:rPr>
            <w:color w:val="0462C1"/>
            <w:u w:val="single" w:color="0462C1"/>
          </w:rPr>
          <w:t>forum.etudiant@assnat.qc.ca</w:t>
        </w:r>
      </w:hyperlink>
      <w:r>
        <w:rPr>
          <w:color w:val="0462C1"/>
          <w:spacing w:val="-3"/>
        </w:rPr>
        <w:t xml:space="preserve"> </w:t>
      </w:r>
      <w:r>
        <w:t>en</w:t>
      </w:r>
      <w:r>
        <w:rPr>
          <w:spacing w:val="-7"/>
        </w:rPr>
        <w:t xml:space="preserve"> </w:t>
      </w:r>
      <w:r>
        <w:t>complétant</w:t>
      </w:r>
      <w:r>
        <w:rPr>
          <w:spacing w:val="-8"/>
        </w:rPr>
        <w:t xml:space="preserve"> </w:t>
      </w:r>
      <w:r>
        <w:t>les</w:t>
      </w:r>
      <w:r>
        <w:rPr>
          <w:spacing w:val="-3"/>
        </w:rPr>
        <w:t xml:space="preserve"> </w:t>
      </w:r>
      <w:r>
        <w:t>huit</w:t>
      </w:r>
      <w:r>
        <w:rPr>
          <w:spacing w:val="-4"/>
        </w:rPr>
        <w:t xml:space="preserve"> </w:t>
      </w:r>
      <w:r>
        <w:t>sections</w:t>
      </w:r>
      <w:r>
        <w:rPr>
          <w:spacing w:val="-6"/>
        </w:rPr>
        <w:t xml:space="preserve"> </w:t>
      </w:r>
      <w:r>
        <w:t>suivantes</w:t>
      </w:r>
      <w:r>
        <w:rPr>
          <w:spacing w:val="-3"/>
        </w:rPr>
        <w:t xml:space="preserve"> </w:t>
      </w:r>
      <w:r>
        <w:rPr>
          <w:spacing w:val="-10"/>
        </w:rPr>
        <w:t>:</w:t>
      </w:r>
    </w:p>
    <w:p w14:paraId="29BEC3CC" w14:textId="77777777" w:rsidR="00CB34FC" w:rsidRDefault="00CB34FC">
      <w:pPr>
        <w:pStyle w:val="BodyText"/>
        <w:spacing w:before="30"/>
        <w:rPr>
          <w:sz w:val="20"/>
        </w:rPr>
      </w:pPr>
    </w:p>
    <w:p w14:paraId="166A2129" w14:textId="77777777" w:rsidR="00CB34FC" w:rsidRDefault="00CB34FC">
      <w:pPr>
        <w:pStyle w:val="BodyText"/>
        <w:rPr>
          <w:sz w:val="20"/>
        </w:rPr>
        <w:sectPr w:rsidR="00CB34FC">
          <w:footerReference w:type="default" r:id="rId12"/>
          <w:pgSz w:w="12240" w:h="15840"/>
          <w:pgMar w:top="1360" w:right="360" w:bottom="960" w:left="720" w:header="0" w:footer="775" w:gutter="0"/>
          <w:pgNumType w:start="2"/>
          <w:cols w:space="720"/>
        </w:sectPr>
      </w:pPr>
    </w:p>
    <w:p w14:paraId="0086D048" w14:textId="77777777" w:rsidR="00CB34FC" w:rsidRDefault="00A4284B" w:rsidP="00D81DD4">
      <w:pPr>
        <w:pStyle w:val="ListParagraph"/>
        <w:numPr>
          <w:ilvl w:val="0"/>
          <w:numId w:val="9"/>
        </w:numPr>
        <w:tabs>
          <w:tab w:val="left" w:pos="1798"/>
        </w:tabs>
        <w:spacing w:before="100"/>
        <w:ind w:left="1798" w:hanging="358"/>
        <w:rPr>
          <w:rFonts w:ascii="Arial Narrow" w:hAnsi="Arial Narrow"/>
          <w:sz w:val="24"/>
        </w:rPr>
      </w:pPr>
      <w:r>
        <w:rPr>
          <w:rFonts w:ascii="Arial Narrow" w:hAnsi="Arial Narrow"/>
          <w:spacing w:val="-2"/>
          <w:sz w:val="24"/>
        </w:rPr>
        <w:t>Résumé</w:t>
      </w:r>
    </w:p>
    <w:p w14:paraId="4EF0F7FA" w14:textId="77777777" w:rsidR="00CB34FC" w:rsidRDefault="00A4284B" w:rsidP="00D81DD4">
      <w:pPr>
        <w:pStyle w:val="ListParagraph"/>
        <w:numPr>
          <w:ilvl w:val="0"/>
          <w:numId w:val="9"/>
        </w:numPr>
        <w:tabs>
          <w:tab w:val="left" w:pos="1798"/>
        </w:tabs>
        <w:spacing w:before="41"/>
        <w:ind w:left="1798" w:hanging="358"/>
        <w:rPr>
          <w:rFonts w:ascii="Arial Narrow" w:hAnsi="Arial Narrow"/>
          <w:sz w:val="24"/>
        </w:rPr>
      </w:pPr>
      <w:r>
        <w:rPr>
          <w:rFonts w:ascii="Arial Narrow" w:hAnsi="Arial Narrow"/>
          <w:sz w:val="24"/>
        </w:rPr>
        <w:t xml:space="preserve">Titre du </w:t>
      </w:r>
      <w:r>
        <w:rPr>
          <w:rFonts w:ascii="Arial Narrow" w:hAnsi="Arial Narrow"/>
          <w:spacing w:val="-2"/>
          <w:sz w:val="24"/>
        </w:rPr>
        <w:t>mémoire</w:t>
      </w:r>
    </w:p>
    <w:p w14:paraId="0D6616E7" w14:textId="77777777" w:rsidR="00CB34FC" w:rsidRDefault="00A4284B" w:rsidP="00D81DD4">
      <w:pPr>
        <w:pStyle w:val="ListParagraph"/>
        <w:numPr>
          <w:ilvl w:val="0"/>
          <w:numId w:val="9"/>
        </w:numPr>
        <w:tabs>
          <w:tab w:val="left" w:pos="1798"/>
        </w:tabs>
        <w:spacing w:before="41"/>
        <w:ind w:left="1798" w:hanging="358"/>
        <w:rPr>
          <w:rFonts w:ascii="Arial Narrow"/>
          <w:sz w:val="24"/>
        </w:rPr>
      </w:pPr>
      <w:r>
        <w:rPr>
          <w:rFonts w:ascii="Arial Narrow"/>
          <w:sz w:val="24"/>
        </w:rPr>
        <w:t>Mise</w:t>
      </w:r>
      <w:r>
        <w:rPr>
          <w:rFonts w:ascii="Arial Narrow"/>
          <w:spacing w:val="-4"/>
          <w:sz w:val="24"/>
        </w:rPr>
        <w:t xml:space="preserve"> </w:t>
      </w:r>
      <w:r>
        <w:rPr>
          <w:rFonts w:ascii="Arial Narrow"/>
          <w:sz w:val="24"/>
        </w:rPr>
        <w:t>en</w:t>
      </w:r>
      <w:r>
        <w:rPr>
          <w:rFonts w:ascii="Arial Narrow"/>
          <w:spacing w:val="-1"/>
          <w:sz w:val="24"/>
        </w:rPr>
        <w:t xml:space="preserve"> </w:t>
      </w:r>
      <w:r>
        <w:rPr>
          <w:rFonts w:ascii="Arial Narrow"/>
          <w:spacing w:val="-2"/>
          <w:sz w:val="24"/>
        </w:rPr>
        <w:t>contexte</w:t>
      </w:r>
    </w:p>
    <w:p w14:paraId="20895C22" w14:textId="77777777" w:rsidR="00CB34FC" w:rsidRDefault="00A4284B" w:rsidP="00D81DD4">
      <w:pPr>
        <w:pStyle w:val="ListParagraph"/>
        <w:numPr>
          <w:ilvl w:val="0"/>
          <w:numId w:val="9"/>
        </w:numPr>
        <w:tabs>
          <w:tab w:val="left" w:pos="1798"/>
        </w:tabs>
        <w:spacing w:before="42"/>
        <w:ind w:left="1798" w:hanging="358"/>
        <w:rPr>
          <w:rFonts w:ascii="Arial Narrow" w:hAnsi="Arial Narrow"/>
          <w:sz w:val="24"/>
        </w:rPr>
      </w:pPr>
      <w:r>
        <w:rPr>
          <w:rFonts w:ascii="Arial Narrow" w:hAnsi="Arial Narrow"/>
          <w:sz w:val="24"/>
        </w:rPr>
        <w:t>Raisons</w:t>
      </w:r>
      <w:r>
        <w:rPr>
          <w:rFonts w:ascii="Arial Narrow" w:hAnsi="Arial Narrow"/>
          <w:spacing w:val="-5"/>
          <w:sz w:val="24"/>
        </w:rPr>
        <w:t xml:space="preserve"> </w:t>
      </w:r>
      <w:r>
        <w:rPr>
          <w:rFonts w:ascii="Arial Narrow" w:hAnsi="Arial Narrow"/>
          <w:sz w:val="24"/>
        </w:rPr>
        <w:t>d’être</w:t>
      </w:r>
      <w:r>
        <w:rPr>
          <w:rFonts w:ascii="Arial Narrow" w:hAnsi="Arial Narrow"/>
          <w:spacing w:val="-4"/>
          <w:sz w:val="24"/>
        </w:rPr>
        <w:t xml:space="preserve"> </w:t>
      </w:r>
      <w:r>
        <w:rPr>
          <w:rFonts w:ascii="Arial Narrow" w:hAnsi="Arial Narrow"/>
          <w:spacing w:val="-2"/>
          <w:sz w:val="24"/>
        </w:rPr>
        <w:t>d’agir</w:t>
      </w:r>
    </w:p>
    <w:p w14:paraId="50A05161" w14:textId="77777777" w:rsidR="00CB34FC" w:rsidRDefault="00A4284B" w:rsidP="00D81DD4">
      <w:pPr>
        <w:pStyle w:val="ListParagraph"/>
        <w:numPr>
          <w:ilvl w:val="0"/>
          <w:numId w:val="9"/>
        </w:numPr>
        <w:tabs>
          <w:tab w:val="left" w:pos="1798"/>
        </w:tabs>
        <w:spacing w:before="41"/>
        <w:ind w:left="1798" w:hanging="358"/>
        <w:rPr>
          <w:rFonts w:ascii="Arial Narrow"/>
          <w:sz w:val="24"/>
        </w:rPr>
      </w:pPr>
      <w:r>
        <w:rPr>
          <w:rFonts w:ascii="Arial Narrow"/>
          <w:sz w:val="24"/>
        </w:rPr>
        <w:t>Objectifs</w:t>
      </w:r>
      <w:r>
        <w:rPr>
          <w:rFonts w:ascii="Arial Narrow"/>
          <w:spacing w:val="-3"/>
          <w:sz w:val="24"/>
        </w:rPr>
        <w:t xml:space="preserve"> </w:t>
      </w:r>
      <w:r>
        <w:rPr>
          <w:rFonts w:ascii="Arial Narrow"/>
          <w:spacing w:val="-2"/>
          <w:sz w:val="24"/>
        </w:rPr>
        <w:t>poursuivis</w:t>
      </w:r>
    </w:p>
    <w:p w14:paraId="315EC597" w14:textId="77777777" w:rsidR="00CB34FC" w:rsidRDefault="00A4284B" w:rsidP="00D81DD4">
      <w:pPr>
        <w:pStyle w:val="ListParagraph"/>
        <w:numPr>
          <w:ilvl w:val="0"/>
          <w:numId w:val="9"/>
        </w:numPr>
        <w:tabs>
          <w:tab w:val="left" w:pos="1798"/>
        </w:tabs>
        <w:spacing w:before="100"/>
        <w:ind w:left="1798" w:hanging="358"/>
        <w:rPr>
          <w:rFonts w:ascii="Arial Narrow"/>
          <w:sz w:val="24"/>
        </w:rPr>
      </w:pPr>
      <w:r>
        <w:br w:type="column"/>
      </w:r>
      <w:r>
        <w:rPr>
          <w:rFonts w:ascii="Arial Narrow"/>
          <w:spacing w:val="-2"/>
          <w:sz w:val="24"/>
        </w:rPr>
        <w:t>Propositions</w:t>
      </w:r>
    </w:p>
    <w:p w14:paraId="1BCEF30C" w14:textId="77777777" w:rsidR="00CB34FC" w:rsidRDefault="00A4284B" w:rsidP="00D81DD4">
      <w:pPr>
        <w:pStyle w:val="ListParagraph"/>
        <w:numPr>
          <w:ilvl w:val="0"/>
          <w:numId w:val="9"/>
        </w:numPr>
        <w:tabs>
          <w:tab w:val="left" w:pos="1798"/>
        </w:tabs>
        <w:spacing w:before="41"/>
        <w:ind w:left="1798" w:hanging="358"/>
        <w:rPr>
          <w:rFonts w:ascii="Arial Narrow" w:hAnsi="Arial Narrow"/>
          <w:sz w:val="24"/>
        </w:rPr>
      </w:pPr>
      <w:r>
        <w:rPr>
          <w:rFonts w:ascii="Arial Narrow" w:hAnsi="Arial Narrow"/>
          <w:sz w:val="24"/>
        </w:rPr>
        <w:t>Analyse</w:t>
      </w:r>
      <w:r>
        <w:rPr>
          <w:rFonts w:ascii="Arial Narrow" w:hAnsi="Arial Narrow"/>
          <w:spacing w:val="-14"/>
          <w:sz w:val="24"/>
        </w:rPr>
        <w:t xml:space="preserve"> </w:t>
      </w:r>
      <w:r>
        <w:rPr>
          <w:rFonts w:ascii="Arial Narrow" w:hAnsi="Arial Narrow"/>
          <w:sz w:val="24"/>
        </w:rPr>
        <w:t>comparative</w:t>
      </w:r>
      <w:r>
        <w:rPr>
          <w:rFonts w:ascii="Arial Narrow" w:hAnsi="Arial Narrow"/>
          <w:spacing w:val="-14"/>
          <w:sz w:val="24"/>
        </w:rPr>
        <w:t xml:space="preserve"> </w:t>
      </w:r>
      <w:r>
        <w:rPr>
          <w:rFonts w:ascii="Arial Narrow" w:hAnsi="Arial Narrow"/>
          <w:sz w:val="24"/>
        </w:rPr>
        <w:t>(le</w:t>
      </w:r>
      <w:r>
        <w:rPr>
          <w:rFonts w:ascii="Arial Narrow" w:hAnsi="Arial Narrow"/>
          <w:spacing w:val="-13"/>
          <w:sz w:val="24"/>
        </w:rPr>
        <w:t xml:space="preserve"> </w:t>
      </w:r>
      <w:r>
        <w:rPr>
          <w:rFonts w:ascii="Arial Narrow" w:hAnsi="Arial Narrow"/>
          <w:sz w:val="24"/>
        </w:rPr>
        <w:t>cas</w:t>
      </w:r>
      <w:r>
        <w:rPr>
          <w:rFonts w:ascii="Arial Narrow" w:hAnsi="Arial Narrow"/>
          <w:spacing w:val="-13"/>
          <w:sz w:val="24"/>
        </w:rPr>
        <w:t xml:space="preserve"> </w:t>
      </w:r>
      <w:r>
        <w:rPr>
          <w:rFonts w:ascii="Arial Narrow" w:hAnsi="Arial Narrow"/>
          <w:spacing w:val="-2"/>
          <w:sz w:val="24"/>
        </w:rPr>
        <w:t>échéant)</w:t>
      </w:r>
    </w:p>
    <w:p w14:paraId="6D4EC7E2" w14:textId="77777777" w:rsidR="00CB34FC" w:rsidRDefault="00A4284B" w:rsidP="00D81DD4">
      <w:pPr>
        <w:pStyle w:val="ListParagraph"/>
        <w:numPr>
          <w:ilvl w:val="0"/>
          <w:numId w:val="9"/>
        </w:numPr>
        <w:tabs>
          <w:tab w:val="left" w:pos="1798"/>
        </w:tabs>
        <w:spacing w:before="41"/>
        <w:ind w:left="1798" w:hanging="358"/>
        <w:rPr>
          <w:rFonts w:ascii="Arial Narrow"/>
          <w:sz w:val="24"/>
        </w:rPr>
      </w:pPr>
      <w:r>
        <w:rPr>
          <w:rFonts w:ascii="Arial Narrow"/>
          <w:spacing w:val="-2"/>
          <w:sz w:val="24"/>
        </w:rPr>
        <w:t>Recommandation</w:t>
      </w:r>
    </w:p>
    <w:p w14:paraId="02570F9C" w14:textId="77777777" w:rsidR="00CB34FC" w:rsidRDefault="00CB34FC">
      <w:pPr>
        <w:pStyle w:val="ListParagraph"/>
        <w:rPr>
          <w:rFonts w:ascii="Arial Narrow"/>
          <w:sz w:val="24"/>
        </w:rPr>
        <w:sectPr w:rsidR="00CB34FC">
          <w:type w:val="continuous"/>
          <w:pgSz w:w="12240" w:h="15840"/>
          <w:pgMar w:top="700" w:right="360" w:bottom="280" w:left="720" w:header="0" w:footer="775" w:gutter="0"/>
          <w:cols w:num="2" w:space="720" w:equalWidth="0">
            <w:col w:w="3636" w:space="1038"/>
            <w:col w:w="6486"/>
          </w:cols>
        </w:sectPr>
      </w:pPr>
    </w:p>
    <w:p w14:paraId="60FE735D" w14:textId="77777777" w:rsidR="00CB34FC" w:rsidRDefault="00CB34FC">
      <w:pPr>
        <w:pStyle w:val="BodyText"/>
        <w:spacing w:before="79"/>
        <w:rPr>
          <w:sz w:val="22"/>
        </w:rPr>
      </w:pPr>
    </w:p>
    <w:p w14:paraId="1C9CB0A0" w14:textId="77777777" w:rsidR="00CB34FC" w:rsidRDefault="00A4284B">
      <w:pPr>
        <w:ind w:left="1080"/>
        <w:rPr>
          <w:i/>
        </w:rPr>
      </w:pPr>
      <w:r>
        <w:rPr>
          <w:i/>
        </w:rPr>
        <w:t>Consultez</w:t>
      </w:r>
      <w:r>
        <w:rPr>
          <w:i/>
          <w:spacing w:val="-5"/>
        </w:rPr>
        <w:t xml:space="preserve"> </w:t>
      </w:r>
      <w:r>
        <w:rPr>
          <w:i/>
        </w:rPr>
        <w:t>les</w:t>
      </w:r>
      <w:r>
        <w:rPr>
          <w:i/>
          <w:spacing w:val="-2"/>
        </w:rPr>
        <w:t xml:space="preserve"> </w:t>
      </w:r>
      <w:r>
        <w:rPr>
          <w:i/>
        </w:rPr>
        <w:t>annexes</w:t>
      </w:r>
      <w:r>
        <w:rPr>
          <w:i/>
          <w:spacing w:val="-3"/>
        </w:rPr>
        <w:t xml:space="preserve"> </w:t>
      </w:r>
      <w:r>
        <w:rPr>
          <w:i/>
        </w:rPr>
        <w:t>1</w:t>
      </w:r>
      <w:r>
        <w:rPr>
          <w:i/>
          <w:spacing w:val="-3"/>
        </w:rPr>
        <w:t xml:space="preserve"> </w:t>
      </w:r>
      <w:r>
        <w:rPr>
          <w:i/>
        </w:rPr>
        <w:t>et</w:t>
      </w:r>
      <w:r>
        <w:rPr>
          <w:i/>
          <w:spacing w:val="-5"/>
        </w:rPr>
        <w:t xml:space="preserve"> </w:t>
      </w:r>
      <w:r>
        <w:rPr>
          <w:i/>
        </w:rPr>
        <w:t>2,</w:t>
      </w:r>
      <w:r>
        <w:rPr>
          <w:i/>
          <w:spacing w:val="-6"/>
        </w:rPr>
        <w:t xml:space="preserve"> </w:t>
      </w:r>
      <w:r>
        <w:rPr>
          <w:i/>
        </w:rPr>
        <w:t>pour</w:t>
      </w:r>
      <w:r>
        <w:rPr>
          <w:i/>
          <w:spacing w:val="-3"/>
        </w:rPr>
        <w:t xml:space="preserve"> </w:t>
      </w:r>
      <w:r>
        <w:rPr>
          <w:i/>
        </w:rPr>
        <w:t>un</w:t>
      </w:r>
      <w:r>
        <w:rPr>
          <w:i/>
          <w:spacing w:val="-2"/>
        </w:rPr>
        <w:t xml:space="preserve"> </w:t>
      </w:r>
      <w:r>
        <w:rPr>
          <w:i/>
        </w:rPr>
        <w:t>exemple</w:t>
      </w:r>
      <w:r>
        <w:rPr>
          <w:i/>
          <w:spacing w:val="-3"/>
        </w:rPr>
        <w:t xml:space="preserve"> </w:t>
      </w:r>
      <w:r>
        <w:rPr>
          <w:i/>
        </w:rPr>
        <w:t>de</w:t>
      </w:r>
      <w:r>
        <w:rPr>
          <w:i/>
          <w:spacing w:val="-6"/>
        </w:rPr>
        <w:t xml:space="preserve"> </w:t>
      </w:r>
      <w:r>
        <w:rPr>
          <w:i/>
        </w:rPr>
        <w:t>canevas</w:t>
      </w:r>
      <w:r>
        <w:rPr>
          <w:i/>
          <w:spacing w:val="-4"/>
        </w:rPr>
        <w:t xml:space="preserve"> </w:t>
      </w:r>
      <w:r>
        <w:rPr>
          <w:i/>
        </w:rPr>
        <w:t>complété</w:t>
      </w:r>
      <w:r>
        <w:rPr>
          <w:i/>
          <w:spacing w:val="-3"/>
        </w:rPr>
        <w:t xml:space="preserve"> </w:t>
      </w:r>
      <w:r>
        <w:rPr>
          <w:i/>
        </w:rPr>
        <w:t>et</w:t>
      </w:r>
      <w:r>
        <w:rPr>
          <w:i/>
          <w:spacing w:val="-5"/>
        </w:rPr>
        <w:t xml:space="preserve"> </w:t>
      </w:r>
      <w:r>
        <w:rPr>
          <w:i/>
        </w:rPr>
        <w:t>de</w:t>
      </w:r>
      <w:r>
        <w:rPr>
          <w:i/>
          <w:spacing w:val="-3"/>
        </w:rPr>
        <w:t xml:space="preserve"> </w:t>
      </w:r>
      <w:r>
        <w:rPr>
          <w:i/>
        </w:rPr>
        <w:t>projet</w:t>
      </w:r>
      <w:r>
        <w:rPr>
          <w:i/>
          <w:spacing w:val="-3"/>
        </w:rPr>
        <w:t xml:space="preserve"> </w:t>
      </w:r>
      <w:r>
        <w:rPr>
          <w:i/>
        </w:rPr>
        <w:t>de</w:t>
      </w:r>
      <w:r>
        <w:rPr>
          <w:i/>
          <w:spacing w:val="-5"/>
        </w:rPr>
        <w:t xml:space="preserve"> </w:t>
      </w:r>
      <w:r>
        <w:rPr>
          <w:i/>
        </w:rPr>
        <w:t>loi</w:t>
      </w:r>
      <w:r>
        <w:rPr>
          <w:i/>
          <w:spacing w:val="-5"/>
        </w:rPr>
        <w:t xml:space="preserve"> </w:t>
      </w:r>
      <w:r>
        <w:rPr>
          <w:i/>
        </w:rPr>
        <w:t>qui</w:t>
      </w:r>
      <w:r>
        <w:rPr>
          <w:i/>
          <w:spacing w:val="-3"/>
        </w:rPr>
        <w:t xml:space="preserve"> </w:t>
      </w:r>
      <w:r>
        <w:rPr>
          <w:i/>
        </w:rPr>
        <w:t>en</w:t>
      </w:r>
      <w:r>
        <w:rPr>
          <w:i/>
          <w:spacing w:val="-3"/>
        </w:rPr>
        <w:t xml:space="preserve"> </w:t>
      </w:r>
      <w:r>
        <w:rPr>
          <w:i/>
        </w:rPr>
        <w:t>a</w:t>
      </w:r>
      <w:r>
        <w:rPr>
          <w:i/>
          <w:spacing w:val="-2"/>
        </w:rPr>
        <w:t xml:space="preserve"> découlé.</w:t>
      </w:r>
    </w:p>
    <w:p w14:paraId="42309B94" w14:textId="77777777" w:rsidR="00CB34FC" w:rsidRDefault="00CB34FC">
      <w:pPr>
        <w:pStyle w:val="BodyText"/>
        <w:spacing w:before="2"/>
        <w:rPr>
          <w:i/>
          <w:sz w:val="19"/>
        </w:rPr>
      </w:pPr>
    </w:p>
    <w:tbl>
      <w:tblPr>
        <w:tblStyle w:val="TableNormal1"/>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32"/>
      </w:tblGrid>
      <w:tr w:rsidR="00CB34FC" w14:paraId="28D3D1BE" w14:textId="77777777">
        <w:trPr>
          <w:trHeight w:val="275"/>
        </w:trPr>
        <w:tc>
          <w:tcPr>
            <w:tcW w:w="8632" w:type="dxa"/>
          </w:tcPr>
          <w:p w14:paraId="5DCD521C" w14:textId="77777777" w:rsidR="00CB34FC" w:rsidRDefault="00A4284B">
            <w:pPr>
              <w:pStyle w:val="TableParagraph"/>
              <w:spacing w:line="255" w:lineRule="exact"/>
              <w:ind w:left="5"/>
              <w:jc w:val="center"/>
              <w:rPr>
                <w:b/>
                <w:sz w:val="24"/>
              </w:rPr>
            </w:pPr>
            <w:r>
              <w:rPr>
                <w:b/>
                <w:sz w:val="24"/>
              </w:rPr>
              <w:t>Rappels</w:t>
            </w:r>
            <w:r>
              <w:rPr>
                <w:b/>
                <w:spacing w:val="-2"/>
                <w:sz w:val="24"/>
              </w:rPr>
              <w:t xml:space="preserve"> </w:t>
            </w:r>
            <w:r>
              <w:rPr>
                <w:b/>
                <w:sz w:val="24"/>
              </w:rPr>
              <w:t>pour</w:t>
            </w:r>
            <w:r>
              <w:rPr>
                <w:b/>
                <w:spacing w:val="-2"/>
                <w:sz w:val="24"/>
              </w:rPr>
              <w:t xml:space="preserve"> </w:t>
            </w:r>
            <w:r>
              <w:rPr>
                <w:b/>
                <w:sz w:val="24"/>
              </w:rPr>
              <w:t>la</w:t>
            </w:r>
            <w:r>
              <w:rPr>
                <w:b/>
                <w:spacing w:val="-2"/>
                <w:sz w:val="24"/>
              </w:rPr>
              <w:t xml:space="preserve"> </w:t>
            </w:r>
            <w:r>
              <w:rPr>
                <w:b/>
                <w:sz w:val="24"/>
              </w:rPr>
              <w:t>rédaction</w:t>
            </w:r>
            <w:r>
              <w:rPr>
                <w:b/>
                <w:spacing w:val="-5"/>
                <w:sz w:val="24"/>
              </w:rPr>
              <w:t xml:space="preserve"> </w:t>
            </w:r>
            <w:r>
              <w:rPr>
                <w:b/>
                <w:sz w:val="24"/>
              </w:rPr>
              <w:t>de</w:t>
            </w:r>
            <w:r>
              <w:rPr>
                <w:b/>
                <w:spacing w:val="-2"/>
                <w:sz w:val="24"/>
              </w:rPr>
              <w:t xml:space="preserve"> </w:t>
            </w:r>
            <w:r>
              <w:rPr>
                <w:b/>
                <w:sz w:val="24"/>
              </w:rPr>
              <w:t>votre</w:t>
            </w:r>
            <w:r>
              <w:rPr>
                <w:b/>
                <w:spacing w:val="-2"/>
                <w:sz w:val="24"/>
              </w:rPr>
              <w:t xml:space="preserve"> mémoire</w:t>
            </w:r>
          </w:p>
        </w:tc>
      </w:tr>
      <w:tr w:rsidR="00CB34FC" w14:paraId="0734DEBD" w14:textId="77777777">
        <w:trPr>
          <w:trHeight w:val="4046"/>
        </w:trPr>
        <w:tc>
          <w:tcPr>
            <w:tcW w:w="8632" w:type="dxa"/>
          </w:tcPr>
          <w:p w14:paraId="61222A22" w14:textId="77777777" w:rsidR="00CB34FC" w:rsidRDefault="00A4284B" w:rsidP="00D81DD4">
            <w:pPr>
              <w:pStyle w:val="TableParagraph"/>
              <w:numPr>
                <w:ilvl w:val="0"/>
                <w:numId w:val="8"/>
              </w:numPr>
              <w:tabs>
                <w:tab w:val="left" w:pos="390"/>
              </w:tabs>
              <w:spacing w:line="240" w:lineRule="auto"/>
            </w:pPr>
            <w:r>
              <w:t>Votre</w:t>
            </w:r>
            <w:r>
              <w:rPr>
                <w:spacing w:val="42"/>
              </w:rPr>
              <w:t xml:space="preserve"> </w:t>
            </w:r>
            <w:r>
              <w:t>mémoire</w:t>
            </w:r>
            <w:r>
              <w:rPr>
                <w:spacing w:val="41"/>
              </w:rPr>
              <w:t xml:space="preserve"> </w:t>
            </w:r>
            <w:r>
              <w:t>et</w:t>
            </w:r>
            <w:r>
              <w:rPr>
                <w:spacing w:val="40"/>
              </w:rPr>
              <w:t xml:space="preserve"> </w:t>
            </w:r>
            <w:r>
              <w:t>les</w:t>
            </w:r>
            <w:r>
              <w:rPr>
                <w:spacing w:val="41"/>
              </w:rPr>
              <w:t xml:space="preserve"> </w:t>
            </w:r>
            <w:r>
              <w:t>mesures</w:t>
            </w:r>
            <w:r>
              <w:rPr>
                <w:spacing w:val="43"/>
              </w:rPr>
              <w:t xml:space="preserve"> </w:t>
            </w:r>
            <w:r>
              <w:t>proposées</w:t>
            </w:r>
            <w:r>
              <w:rPr>
                <w:spacing w:val="42"/>
              </w:rPr>
              <w:t xml:space="preserve"> </w:t>
            </w:r>
            <w:r>
              <w:t>doivent</w:t>
            </w:r>
            <w:r>
              <w:rPr>
                <w:spacing w:val="41"/>
              </w:rPr>
              <w:t xml:space="preserve"> </w:t>
            </w:r>
            <w:r>
              <w:t>être</w:t>
            </w:r>
            <w:r>
              <w:rPr>
                <w:spacing w:val="41"/>
              </w:rPr>
              <w:t xml:space="preserve"> </w:t>
            </w:r>
            <w:r>
              <w:t>en</w:t>
            </w:r>
            <w:r>
              <w:rPr>
                <w:spacing w:val="42"/>
              </w:rPr>
              <w:t xml:space="preserve"> </w:t>
            </w:r>
            <w:r>
              <w:t>lien</w:t>
            </w:r>
            <w:r>
              <w:rPr>
                <w:spacing w:val="43"/>
              </w:rPr>
              <w:t xml:space="preserve"> </w:t>
            </w:r>
            <w:r>
              <w:t>avec</w:t>
            </w:r>
            <w:r>
              <w:rPr>
                <w:spacing w:val="41"/>
              </w:rPr>
              <w:t xml:space="preserve"> </w:t>
            </w:r>
            <w:r>
              <w:t>l’idéologie</w:t>
            </w:r>
            <w:r>
              <w:rPr>
                <w:spacing w:val="42"/>
              </w:rPr>
              <w:t xml:space="preserve"> </w:t>
            </w:r>
            <w:r>
              <w:t>de</w:t>
            </w:r>
            <w:r>
              <w:rPr>
                <w:spacing w:val="41"/>
              </w:rPr>
              <w:t xml:space="preserve"> </w:t>
            </w:r>
            <w:r>
              <w:t>votre</w:t>
            </w:r>
            <w:r>
              <w:rPr>
                <w:spacing w:val="43"/>
              </w:rPr>
              <w:t xml:space="preserve"> </w:t>
            </w:r>
            <w:r>
              <w:rPr>
                <w:spacing w:val="-2"/>
              </w:rPr>
              <w:t>groupe</w:t>
            </w:r>
          </w:p>
          <w:p w14:paraId="76B73875" w14:textId="77777777" w:rsidR="00CB34FC" w:rsidRDefault="00A4284B">
            <w:pPr>
              <w:pStyle w:val="TableParagraph"/>
              <w:spacing w:line="240" w:lineRule="auto"/>
              <w:ind w:left="390"/>
            </w:pPr>
            <w:r>
              <w:rPr>
                <w:spacing w:val="-2"/>
              </w:rPr>
              <w:t>parlementaire.</w:t>
            </w:r>
          </w:p>
          <w:p w14:paraId="6DFDE619" w14:textId="77777777" w:rsidR="00CB34FC" w:rsidRDefault="00A4284B" w:rsidP="00D81DD4">
            <w:pPr>
              <w:pStyle w:val="TableParagraph"/>
              <w:numPr>
                <w:ilvl w:val="0"/>
                <w:numId w:val="8"/>
              </w:numPr>
              <w:tabs>
                <w:tab w:val="left" w:pos="390"/>
              </w:tabs>
              <w:spacing w:before="250" w:line="240" w:lineRule="auto"/>
            </w:pPr>
            <w:r>
              <w:rPr>
                <w:spacing w:val="-2"/>
              </w:rPr>
              <w:t>Si</w:t>
            </w:r>
            <w:r>
              <w:rPr>
                <w:spacing w:val="-8"/>
              </w:rPr>
              <w:t xml:space="preserve"> </w:t>
            </w:r>
            <w:r>
              <w:rPr>
                <w:spacing w:val="-2"/>
              </w:rPr>
              <w:t>vous</w:t>
            </w:r>
            <w:r>
              <w:rPr>
                <w:spacing w:val="-3"/>
              </w:rPr>
              <w:t xml:space="preserve"> </w:t>
            </w:r>
            <w:r>
              <w:rPr>
                <w:spacing w:val="-2"/>
              </w:rPr>
              <w:t>faites</w:t>
            </w:r>
            <w:r>
              <w:rPr>
                <w:spacing w:val="-8"/>
              </w:rPr>
              <w:t xml:space="preserve"> </w:t>
            </w:r>
            <w:r>
              <w:rPr>
                <w:spacing w:val="-2"/>
              </w:rPr>
              <w:t>partie</w:t>
            </w:r>
            <w:r>
              <w:rPr>
                <w:spacing w:val="-7"/>
              </w:rPr>
              <w:t xml:space="preserve"> </w:t>
            </w:r>
            <w:r>
              <w:rPr>
                <w:spacing w:val="-2"/>
              </w:rPr>
              <w:t>d’un</w:t>
            </w:r>
            <w:r>
              <w:rPr>
                <w:spacing w:val="-5"/>
              </w:rPr>
              <w:t xml:space="preserve"> </w:t>
            </w:r>
            <w:r>
              <w:rPr>
                <w:spacing w:val="-2"/>
              </w:rPr>
              <w:t>groupe</w:t>
            </w:r>
            <w:r>
              <w:rPr>
                <w:spacing w:val="-5"/>
              </w:rPr>
              <w:t xml:space="preserve"> </w:t>
            </w:r>
            <w:r>
              <w:rPr>
                <w:spacing w:val="-2"/>
              </w:rPr>
              <w:t>d’opposition,</w:t>
            </w:r>
            <w:r>
              <w:rPr>
                <w:spacing w:val="-8"/>
              </w:rPr>
              <w:t xml:space="preserve"> </w:t>
            </w:r>
            <w:r>
              <w:rPr>
                <w:spacing w:val="-2"/>
              </w:rPr>
              <w:t>votre</w:t>
            </w:r>
            <w:r>
              <w:rPr>
                <w:spacing w:val="-8"/>
              </w:rPr>
              <w:t xml:space="preserve"> </w:t>
            </w:r>
            <w:r>
              <w:rPr>
                <w:spacing w:val="-2"/>
              </w:rPr>
              <w:t>mémoire</w:t>
            </w:r>
            <w:r>
              <w:rPr>
                <w:spacing w:val="-11"/>
              </w:rPr>
              <w:t xml:space="preserve"> </w:t>
            </w:r>
            <w:r>
              <w:rPr>
                <w:spacing w:val="-2"/>
              </w:rPr>
              <w:t>ne</w:t>
            </w:r>
            <w:r>
              <w:rPr>
                <w:spacing w:val="-5"/>
              </w:rPr>
              <w:t xml:space="preserve"> </w:t>
            </w:r>
            <w:r>
              <w:rPr>
                <w:spacing w:val="-2"/>
              </w:rPr>
              <w:t>doit</w:t>
            </w:r>
            <w:r>
              <w:rPr>
                <w:spacing w:val="-8"/>
              </w:rPr>
              <w:t xml:space="preserve"> </w:t>
            </w:r>
            <w:r>
              <w:rPr>
                <w:spacing w:val="-2"/>
              </w:rPr>
              <w:t>pas</w:t>
            </w:r>
            <w:r>
              <w:rPr>
                <w:spacing w:val="-5"/>
              </w:rPr>
              <w:t xml:space="preserve"> </w:t>
            </w:r>
            <w:r>
              <w:rPr>
                <w:spacing w:val="-2"/>
              </w:rPr>
              <w:t>contenir</w:t>
            </w:r>
            <w:r>
              <w:rPr>
                <w:spacing w:val="-8"/>
              </w:rPr>
              <w:t xml:space="preserve"> </w:t>
            </w:r>
            <w:r>
              <w:rPr>
                <w:spacing w:val="-2"/>
              </w:rPr>
              <w:t>d’incidence</w:t>
            </w:r>
            <w:r>
              <w:rPr>
                <w:spacing w:val="-5"/>
              </w:rPr>
              <w:t xml:space="preserve"> </w:t>
            </w:r>
            <w:r>
              <w:rPr>
                <w:spacing w:val="-2"/>
              </w:rPr>
              <w:t>financière.</w:t>
            </w:r>
          </w:p>
          <w:p w14:paraId="40714831" w14:textId="77777777" w:rsidR="00CB34FC" w:rsidRDefault="00A4284B" w:rsidP="00D81DD4">
            <w:pPr>
              <w:pStyle w:val="TableParagraph"/>
              <w:numPr>
                <w:ilvl w:val="0"/>
                <w:numId w:val="8"/>
              </w:numPr>
              <w:tabs>
                <w:tab w:val="left" w:pos="390"/>
              </w:tabs>
              <w:spacing w:before="252" w:line="268" w:lineRule="exact"/>
            </w:pPr>
            <w:r>
              <w:t>Votre</w:t>
            </w:r>
            <w:r>
              <w:rPr>
                <w:spacing w:val="-4"/>
              </w:rPr>
              <w:t xml:space="preserve"> </w:t>
            </w:r>
            <w:r>
              <w:t>mémoire</w:t>
            </w:r>
            <w:r>
              <w:rPr>
                <w:spacing w:val="-4"/>
              </w:rPr>
              <w:t xml:space="preserve"> </w:t>
            </w:r>
            <w:r>
              <w:t>doit</w:t>
            </w:r>
            <w:r>
              <w:rPr>
                <w:spacing w:val="-4"/>
              </w:rPr>
              <w:t xml:space="preserve"> </w:t>
            </w:r>
            <w:r>
              <w:t>se</w:t>
            </w:r>
            <w:r>
              <w:rPr>
                <w:spacing w:val="-4"/>
              </w:rPr>
              <w:t xml:space="preserve"> </w:t>
            </w:r>
            <w:r>
              <w:t>démarquer</w:t>
            </w:r>
            <w:r>
              <w:rPr>
                <w:spacing w:val="-4"/>
              </w:rPr>
              <w:t xml:space="preserve"> </w:t>
            </w:r>
            <w:r>
              <w:t>par</w:t>
            </w:r>
            <w:r>
              <w:rPr>
                <w:spacing w:val="-4"/>
              </w:rPr>
              <w:t xml:space="preserve"> </w:t>
            </w:r>
            <w:r>
              <w:t>son</w:t>
            </w:r>
            <w:r>
              <w:rPr>
                <w:spacing w:val="-3"/>
              </w:rPr>
              <w:t xml:space="preserve"> </w:t>
            </w:r>
            <w:r>
              <w:rPr>
                <w:spacing w:val="-10"/>
              </w:rPr>
              <w:t>:</w:t>
            </w:r>
          </w:p>
          <w:p w14:paraId="54EB440F" w14:textId="77777777" w:rsidR="00CB34FC" w:rsidRDefault="00A4284B" w:rsidP="00D81DD4">
            <w:pPr>
              <w:pStyle w:val="TableParagraph"/>
              <w:numPr>
                <w:ilvl w:val="1"/>
                <w:numId w:val="8"/>
              </w:numPr>
              <w:tabs>
                <w:tab w:val="left" w:pos="1031"/>
              </w:tabs>
              <w:spacing w:line="261" w:lineRule="exact"/>
              <w:ind w:hanging="357"/>
              <w:rPr>
                <w:i/>
              </w:rPr>
            </w:pPr>
            <w:r>
              <w:t>caractère</w:t>
            </w:r>
            <w:r>
              <w:rPr>
                <w:spacing w:val="-2"/>
              </w:rPr>
              <w:t xml:space="preserve"> </w:t>
            </w:r>
            <w:r>
              <w:rPr>
                <w:b/>
              </w:rPr>
              <w:t>d’intérêt</w:t>
            </w:r>
            <w:r>
              <w:rPr>
                <w:b/>
                <w:spacing w:val="-2"/>
              </w:rPr>
              <w:t xml:space="preserve"> public</w:t>
            </w:r>
            <w:r>
              <w:rPr>
                <w:i/>
                <w:spacing w:val="-2"/>
              </w:rPr>
              <w:t>;</w:t>
            </w:r>
          </w:p>
          <w:p w14:paraId="609EDF7F" w14:textId="77777777" w:rsidR="00CB34FC" w:rsidRDefault="00A4284B" w:rsidP="00D81DD4">
            <w:pPr>
              <w:pStyle w:val="TableParagraph"/>
              <w:numPr>
                <w:ilvl w:val="1"/>
                <w:numId w:val="8"/>
              </w:numPr>
              <w:tabs>
                <w:tab w:val="left" w:pos="1031"/>
              </w:tabs>
              <w:spacing w:line="253" w:lineRule="exact"/>
              <w:ind w:hanging="357"/>
              <w:rPr>
                <w:b/>
              </w:rPr>
            </w:pPr>
            <w:r>
              <w:t>aptitude</w:t>
            </w:r>
            <w:r>
              <w:rPr>
                <w:spacing w:val="-6"/>
              </w:rPr>
              <w:t xml:space="preserve"> </w:t>
            </w:r>
            <w:r>
              <w:t>à</w:t>
            </w:r>
            <w:r>
              <w:rPr>
                <w:spacing w:val="-2"/>
              </w:rPr>
              <w:t xml:space="preserve"> </w:t>
            </w:r>
            <w:r>
              <w:rPr>
                <w:b/>
              </w:rPr>
              <w:t>susciter</w:t>
            </w:r>
            <w:r>
              <w:rPr>
                <w:b/>
                <w:spacing w:val="-4"/>
              </w:rPr>
              <w:t xml:space="preserve"> </w:t>
            </w:r>
            <w:r>
              <w:rPr>
                <w:b/>
              </w:rPr>
              <w:t>le</w:t>
            </w:r>
            <w:r>
              <w:rPr>
                <w:b/>
                <w:spacing w:val="-3"/>
              </w:rPr>
              <w:t xml:space="preserve"> </w:t>
            </w:r>
            <w:r>
              <w:rPr>
                <w:b/>
                <w:spacing w:val="-2"/>
              </w:rPr>
              <w:t>débat,</w:t>
            </w:r>
          </w:p>
          <w:p w14:paraId="49F0E221" w14:textId="2FD747EC" w:rsidR="00CB34FC" w:rsidRDefault="00386E88" w:rsidP="00D81DD4">
            <w:pPr>
              <w:pStyle w:val="TableParagraph"/>
              <w:numPr>
                <w:ilvl w:val="1"/>
                <w:numId w:val="8"/>
              </w:numPr>
              <w:tabs>
                <w:tab w:val="left" w:pos="1031"/>
              </w:tabs>
              <w:spacing w:line="263" w:lineRule="exact"/>
              <w:ind w:hanging="357"/>
            </w:pPr>
            <w:r>
              <w:rPr>
                <w:b/>
              </w:rPr>
              <w:t xml:space="preserve">son </w:t>
            </w:r>
            <w:r w:rsidR="00A4284B">
              <w:rPr>
                <w:b/>
              </w:rPr>
              <w:t>originalité,</w:t>
            </w:r>
            <w:r w:rsidR="00A4284B">
              <w:rPr>
                <w:b/>
                <w:spacing w:val="-4"/>
              </w:rPr>
              <w:t xml:space="preserve"> </w:t>
            </w:r>
            <w:r w:rsidR="00A4284B">
              <w:t>son</w:t>
            </w:r>
            <w:r w:rsidR="00A4284B">
              <w:rPr>
                <w:spacing w:val="-3"/>
              </w:rPr>
              <w:t xml:space="preserve"> </w:t>
            </w:r>
            <w:r w:rsidR="00A4284B">
              <w:rPr>
                <w:b/>
              </w:rPr>
              <w:t>caractère</w:t>
            </w:r>
            <w:r w:rsidR="00A4284B">
              <w:rPr>
                <w:b/>
                <w:spacing w:val="-3"/>
              </w:rPr>
              <w:t xml:space="preserve"> </w:t>
            </w:r>
            <w:r w:rsidR="00A4284B">
              <w:rPr>
                <w:b/>
                <w:spacing w:val="-2"/>
              </w:rPr>
              <w:t>novateur</w:t>
            </w:r>
            <w:r w:rsidR="00A4284B">
              <w:rPr>
                <w:spacing w:val="-2"/>
              </w:rPr>
              <w:t>.</w:t>
            </w:r>
          </w:p>
          <w:p w14:paraId="453F14F1" w14:textId="77777777" w:rsidR="000746F2" w:rsidRPr="000746F2" w:rsidRDefault="000746F2" w:rsidP="00D81DD4">
            <w:pPr>
              <w:pStyle w:val="TableParagraph"/>
              <w:numPr>
                <w:ilvl w:val="0"/>
                <w:numId w:val="8"/>
              </w:numPr>
              <w:tabs>
                <w:tab w:val="left" w:pos="390"/>
              </w:tabs>
              <w:spacing w:before="252" w:line="251" w:lineRule="exact"/>
              <w:rPr>
                <w:lang w:val="fr-CA"/>
              </w:rPr>
            </w:pPr>
            <w:r w:rsidRPr="000746F2">
              <w:rPr>
                <w:lang w:val="fr-CA"/>
              </w:rPr>
              <w:t xml:space="preserve">Les sujets trop vastes, trop techniques ou déjà fortement encadrés </w:t>
            </w:r>
            <w:r>
              <w:rPr>
                <w:lang w:val="fr-CA"/>
              </w:rPr>
              <w:t xml:space="preserve">par des lois et des règlements </w:t>
            </w:r>
            <w:r w:rsidRPr="000746F2">
              <w:rPr>
                <w:lang w:val="fr-CA"/>
              </w:rPr>
              <w:t>peuvent être plus difficiles à débattre dans le cadre du Forum étudiant.</w:t>
            </w:r>
          </w:p>
          <w:p w14:paraId="6E230532" w14:textId="77777777" w:rsidR="005A62F4" w:rsidRDefault="000746F2" w:rsidP="005A62F4">
            <w:pPr>
              <w:pStyle w:val="TableParagraph"/>
              <w:numPr>
                <w:ilvl w:val="0"/>
                <w:numId w:val="8"/>
              </w:numPr>
              <w:tabs>
                <w:tab w:val="left" w:pos="390"/>
              </w:tabs>
              <w:spacing w:before="252" w:line="251" w:lineRule="exact"/>
              <w:rPr>
                <w:lang w:val="fr-CA"/>
              </w:rPr>
            </w:pPr>
            <w:r w:rsidRPr="000746F2">
              <w:rPr>
                <w:lang w:val="fr-CA"/>
              </w:rPr>
              <w:t xml:space="preserve">Les </w:t>
            </w:r>
            <w:r w:rsidRPr="00087BFA">
              <w:t>meilleurs</w:t>
            </w:r>
            <w:r w:rsidRPr="000746F2">
              <w:rPr>
                <w:lang w:val="fr-CA"/>
              </w:rPr>
              <w:t xml:space="preserve"> projets de loi du Forum étudiant portent généralement sur un objectif principal clair et bien délimité. </w:t>
            </w:r>
          </w:p>
          <w:p w14:paraId="17172F52" w14:textId="59933AEF" w:rsidR="00CB34FC" w:rsidRDefault="00A4284B" w:rsidP="005448FC">
            <w:pPr>
              <w:pStyle w:val="TableParagraph"/>
              <w:numPr>
                <w:ilvl w:val="0"/>
                <w:numId w:val="8"/>
              </w:numPr>
              <w:tabs>
                <w:tab w:val="left" w:pos="390"/>
              </w:tabs>
              <w:spacing w:before="231" w:line="251" w:lineRule="exact"/>
            </w:pPr>
            <w:r>
              <w:t>L’enjeu de</w:t>
            </w:r>
            <w:r w:rsidRPr="005448FC">
              <w:rPr>
                <w:spacing w:val="-2"/>
              </w:rPr>
              <w:t xml:space="preserve"> </w:t>
            </w:r>
            <w:r w:rsidR="005448FC">
              <w:t>« </w:t>
            </w:r>
            <w:r w:rsidR="005A62F4" w:rsidRPr="005448FC">
              <w:rPr>
                <w:i/>
                <w:iCs/>
              </w:rPr>
              <w:t xml:space="preserve">Quand la démocratie est mise à l’épreuve : </w:t>
            </w:r>
            <w:r w:rsidR="005A62F4" w:rsidRPr="005448FC">
              <w:rPr>
                <w:i/>
                <w:iCs/>
                <w:noProof/>
                <w:lang w:eastAsia="fr-CA"/>
              </w:rPr>
              <w:t>les désordres de l’information</w:t>
            </w:r>
            <w:r w:rsidR="005448FC" w:rsidRPr="005448FC">
              <w:rPr>
                <w:i/>
                <w:iCs/>
                <w:noProof/>
                <w:lang w:eastAsia="fr-CA"/>
              </w:rPr>
              <w:t> »</w:t>
            </w:r>
            <w:r w:rsidRPr="005448FC">
              <w:rPr>
                <w:spacing w:val="-2"/>
              </w:rPr>
              <w:t xml:space="preserve"> </w:t>
            </w:r>
            <w:r>
              <w:t>sera</w:t>
            </w:r>
            <w:r w:rsidRPr="005448FC">
              <w:rPr>
                <w:spacing w:val="1"/>
              </w:rPr>
              <w:t xml:space="preserve"> </w:t>
            </w:r>
            <w:r>
              <w:t>abordé dans</w:t>
            </w:r>
            <w:r w:rsidRPr="005448FC">
              <w:rPr>
                <w:spacing w:val="-1"/>
              </w:rPr>
              <w:t xml:space="preserve"> </w:t>
            </w:r>
            <w:r w:rsidRPr="005448FC">
              <w:rPr>
                <w:spacing w:val="-5"/>
              </w:rPr>
              <w:t>le</w:t>
            </w:r>
            <w:r w:rsidR="005448FC">
              <w:rPr>
                <w:spacing w:val="-5"/>
              </w:rPr>
              <w:t xml:space="preserve"> </w:t>
            </w:r>
            <w:r>
              <w:t>cadre</w:t>
            </w:r>
            <w:r w:rsidRPr="005448FC">
              <w:rPr>
                <w:spacing w:val="-6"/>
              </w:rPr>
              <w:t xml:space="preserve"> </w:t>
            </w:r>
            <w:r>
              <w:t>du</w:t>
            </w:r>
            <w:r w:rsidRPr="005448FC">
              <w:rPr>
                <w:spacing w:val="-6"/>
              </w:rPr>
              <w:t xml:space="preserve"> </w:t>
            </w:r>
            <w:r>
              <w:t>mandat</w:t>
            </w:r>
            <w:r w:rsidRPr="005448FC">
              <w:rPr>
                <w:spacing w:val="-3"/>
              </w:rPr>
              <w:t xml:space="preserve"> </w:t>
            </w:r>
            <w:r>
              <w:t>d’initiative.</w:t>
            </w:r>
            <w:r w:rsidRPr="005448FC">
              <w:rPr>
                <w:spacing w:val="-4"/>
              </w:rPr>
              <w:t xml:space="preserve"> </w:t>
            </w:r>
            <w:r>
              <w:t>Nous</w:t>
            </w:r>
            <w:r w:rsidRPr="005448FC">
              <w:rPr>
                <w:spacing w:val="-4"/>
              </w:rPr>
              <w:t xml:space="preserve"> </w:t>
            </w:r>
            <w:r>
              <w:t>vous</w:t>
            </w:r>
            <w:r w:rsidRPr="005448FC">
              <w:rPr>
                <w:spacing w:val="-4"/>
              </w:rPr>
              <w:t xml:space="preserve"> </w:t>
            </w:r>
            <w:r>
              <w:t>invitons</w:t>
            </w:r>
            <w:r w:rsidRPr="005448FC">
              <w:rPr>
                <w:spacing w:val="-5"/>
              </w:rPr>
              <w:t xml:space="preserve"> </w:t>
            </w:r>
            <w:r>
              <w:t>donc</w:t>
            </w:r>
            <w:r w:rsidRPr="005448FC">
              <w:rPr>
                <w:spacing w:val="-6"/>
              </w:rPr>
              <w:t xml:space="preserve"> </w:t>
            </w:r>
            <w:r>
              <w:t>à</w:t>
            </w:r>
            <w:r w:rsidRPr="005448FC">
              <w:rPr>
                <w:spacing w:val="-3"/>
              </w:rPr>
              <w:t xml:space="preserve"> </w:t>
            </w:r>
            <w:r>
              <w:t>choisir</w:t>
            </w:r>
            <w:r w:rsidRPr="005448FC">
              <w:rPr>
                <w:spacing w:val="-4"/>
              </w:rPr>
              <w:t xml:space="preserve"> </w:t>
            </w:r>
            <w:r>
              <w:t>un</w:t>
            </w:r>
            <w:r w:rsidRPr="005448FC">
              <w:rPr>
                <w:spacing w:val="-4"/>
              </w:rPr>
              <w:t xml:space="preserve"> </w:t>
            </w:r>
            <w:r>
              <w:t>autre</w:t>
            </w:r>
            <w:r w:rsidRPr="005448FC">
              <w:rPr>
                <w:spacing w:val="-4"/>
              </w:rPr>
              <w:t xml:space="preserve"> </w:t>
            </w:r>
            <w:r>
              <w:t>sujet</w:t>
            </w:r>
            <w:r w:rsidRPr="005448FC">
              <w:rPr>
                <w:spacing w:val="-3"/>
              </w:rPr>
              <w:t xml:space="preserve"> </w:t>
            </w:r>
            <w:r>
              <w:t>que</w:t>
            </w:r>
            <w:r w:rsidRPr="005448FC">
              <w:rPr>
                <w:spacing w:val="-6"/>
              </w:rPr>
              <w:t xml:space="preserve"> </w:t>
            </w:r>
            <w:r>
              <w:t>ce</w:t>
            </w:r>
            <w:r w:rsidRPr="005448FC">
              <w:rPr>
                <w:spacing w:val="-3"/>
              </w:rPr>
              <w:t xml:space="preserve"> </w:t>
            </w:r>
            <w:r w:rsidRPr="005448FC">
              <w:rPr>
                <w:spacing w:val="-2"/>
              </w:rPr>
              <w:t>dernier.</w:t>
            </w:r>
          </w:p>
          <w:p w14:paraId="6F7F1CC6" w14:textId="77777777" w:rsidR="00CB34FC" w:rsidRDefault="00CB34FC">
            <w:pPr>
              <w:pStyle w:val="TableParagraph"/>
              <w:spacing w:before="1" w:line="240" w:lineRule="auto"/>
              <w:ind w:left="0"/>
              <w:rPr>
                <w:i/>
              </w:rPr>
            </w:pPr>
          </w:p>
          <w:p w14:paraId="7A7FDCC6" w14:textId="77777777" w:rsidR="00CB34FC" w:rsidRDefault="00A4284B" w:rsidP="00D81DD4">
            <w:pPr>
              <w:pStyle w:val="TableParagraph"/>
              <w:numPr>
                <w:ilvl w:val="0"/>
                <w:numId w:val="8"/>
              </w:numPr>
              <w:tabs>
                <w:tab w:val="left" w:pos="390"/>
              </w:tabs>
              <w:spacing w:line="268" w:lineRule="exact"/>
            </w:pPr>
            <w:r>
              <w:t>Si</w:t>
            </w:r>
            <w:r>
              <w:rPr>
                <w:spacing w:val="-3"/>
              </w:rPr>
              <w:t xml:space="preserve"> </w:t>
            </w:r>
            <w:r>
              <w:t>votre</w:t>
            </w:r>
            <w:r>
              <w:rPr>
                <w:spacing w:val="-4"/>
              </w:rPr>
              <w:t xml:space="preserve"> </w:t>
            </w:r>
            <w:r>
              <w:t>mémoire</w:t>
            </w:r>
            <w:r>
              <w:rPr>
                <w:spacing w:val="-4"/>
              </w:rPr>
              <w:t xml:space="preserve"> </w:t>
            </w:r>
            <w:r>
              <w:t>n’est</w:t>
            </w:r>
            <w:r>
              <w:rPr>
                <w:spacing w:val="-3"/>
              </w:rPr>
              <w:t xml:space="preserve"> </w:t>
            </w:r>
            <w:r>
              <w:t>pas</w:t>
            </w:r>
            <w:r>
              <w:rPr>
                <w:spacing w:val="-3"/>
              </w:rPr>
              <w:t xml:space="preserve"> </w:t>
            </w:r>
            <w:r>
              <w:t>sélectionné,</w:t>
            </w:r>
            <w:r>
              <w:rPr>
                <w:spacing w:val="-3"/>
              </w:rPr>
              <w:t xml:space="preserve"> </w:t>
            </w:r>
            <w:r>
              <w:t>il pourrait</w:t>
            </w:r>
            <w:r>
              <w:rPr>
                <w:spacing w:val="-4"/>
              </w:rPr>
              <w:t xml:space="preserve"> </w:t>
            </w:r>
            <w:r>
              <w:t>tout</w:t>
            </w:r>
            <w:r>
              <w:rPr>
                <w:spacing w:val="-3"/>
              </w:rPr>
              <w:t xml:space="preserve"> </w:t>
            </w:r>
            <w:r>
              <w:t>de</w:t>
            </w:r>
            <w:r>
              <w:rPr>
                <w:spacing w:val="-3"/>
              </w:rPr>
              <w:t xml:space="preserve"> </w:t>
            </w:r>
            <w:r>
              <w:t>même</w:t>
            </w:r>
            <w:r>
              <w:rPr>
                <w:spacing w:val="-1"/>
              </w:rPr>
              <w:t xml:space="preserve"> </w:t>
            </w:r>
            <w:r>
              <w:t>vous</w:t>
            </w:r>
            <w:r>
              <w:rPr>
                <w:spacing w:val="-4"/>
              </w:rPr>
              <w:t xml:space="preserve"> </w:t>
            </w:r>
            <w:r>
              <w:t>être</w:t>
            </w:r>
            <w:r>
              <w:rPr>
                <w:spacing w:val="-3"/>
              </w:rPr>
              <w:t xml:space="preserve"> </w:t>
            </w:r>
            <w:r>
              <w:t>utile</w:t>
            </w:r>
            <w:r>
              <w:rPr>
                <w:spacing w:val="-3"/>
              </w:rPr>
              <w:t xml:space="preserve"> </w:t>
            </w:r>
            <w:r>
              <w:t>pour</w:t>
            </w:r>
            <w:r>
              <w:rPr>
                <w:spacing w:val="-4"/>
              </w:rPr>
              <w:t xml:space="preserve"> </w:t>
            </w:r>
            <w:r>
              <w:t>préparer</w:t>
            </w:r>
            <w:r>
              <w:rPr>
                <w:spacing w:val="-1"/>
              </w:rPr>
              <w:t xml:space="preserve"> </w:t>
            </w:r>
            <w:r>
              <w:rPr>
                <w:spacing w:val="-2"/>
              </w:rPr>
              <w:t>d’autres</w:t>
            </w:r>
          </w:p>
          <w:p w14:paraId="1FCC62E2" w14:textId="14785775" w:rsidR="008B2F98" w:rsidRDefault="00A4284B">
            <w:pPr>
              <w:pStyle w:val="TableParagraph"/>
              <w:spacing w:line="251" w:lineRule="exact"/>
              <w:ind w:left="390"/>
            </w:pPr>
            <w:r>
              <w:t>interventions</w:t>
            </w:r>
            <w:r>
              <w:rPr>
                <w:spacing w:val="-7"/>
              </w:rPr>
              <w:t xml:space="preserve"> </w:t>
            </w:r>
            <w:r>
              <w:t>durant</w:t>
            </w:r>
            <w:r>
              <w:rPr>
                <w:spacing w:val="-6"/>
              </w:rPr>
              <w:t xml:space="preserve"> </w:t>
            </w:r>
            <w:r>
              <w:t>le</w:t>
            </w:r>
            <w:r>
              <w:rPr>
                <w:spacing w:val="-6"/>
              </w:rPr>
              <w:t xml:space="preserve"> </w:t>
            </w:r>
            <w:r>
              <w:t>Forum</w:t>
            </w:r>
            <w:r>
              <w:rPr>
                <w:spacing w:val="-8"/>
              </w:rPr>
              <w:t xml:space="preserve"> </w:t>
            </w:r>
            <w:r>
              <w:rPr>
                <w:spacing w:val="-2"/>
              </w:rPr>
              <w:t>étudiant.</w:t>
            </w:r>
          </w:p>
          <w:p w14:paraId="16459A15" w14:textId="479C91E8" w:rsidR="008B2F98" w:rsidRPr="002F1E8B" w:rsidRDefault="008B2F98" w:rsidP="002F1E8B">
            <w:pPr>
              <w:pStyle w:val="TableParagraph"/>
              <w:tabs>
                <w:tab w:val="left" w:pos="390"/>
              </w:tabs>
              <w:spacing w:before="252" w:line="251" w:lineRule="exact"/>
              <w:ind w:left="0"/>
              <w:rPr>
                <w:lang w:val="fr-CA"/>
              </w:rPr>
            </w:pPr>
          </w:p>
        </w:tc>
      </w:tr>
    </w:tbl>
    <w:p w14:paraId="1251BA9A" w14:textId="77777777" w:rsidR="00CB34FC" w:rsidRDefault="00CB34FC">
      <w:pPr>
        <w:pStyle w:val="TableParagraph"/>
        <w:spacing w:line="251" w:lineRule="exact"/>
        <w:sectPr w:rsidR="00CB34FC">
          <w:type w:val="continuous"/>
          <w:pgSz w:w="12240" w:h="15840"/>
          <w:pgMar w:top="700" w:right="360" w:bottom="280" w:left="720" w:header="0" w:footer="775" w:gutter="0"/>
          <w:cols w:space="720"/>
        </w:sectPr>
      </w:pPr>
    </w:p>
    <w:p w14:paraId="6470536D" w14:textId="77777777" w:rsidR="00CB34FC" w:rsidRDefault="00CB34FC">
      <w:pPr>
        <w:pStyle w:val="BodyText"/>
        <w:spacing w:before="181"/>
        <w:rPr>
          <w:i/>
        </w:rPr>
      </w:pPr>
    </w:p>
    <w:p w14:paraId="443D6041" w14:textId="5F99006C" w:rsidR="00CB34FC" w:rsidRDefault="00A4284B">
      <w:pPr>
        <w:pStyle w:val="BodyText"/>
        <w:ind w:left="1080"/>
      </w:pPr>
      <w:r>
        <w:t>Nom</w:t>
      </w:r>
      <w:r>
        <w:rPr>
          <w:spacing w:val="-5"/>
        </w:rPr>
        <w:t xml:space="preserve"> </w:t>
      </w:r>
      <w:r>
        <w:t>de</w:t>
      </w:r>
      <w:r>
        <w:rPr>
          <w:spacing w:val="-4"/>
        </w:rPr>
        <w:t xml:space="preserve"> </w:t>
      </w:r>
      <w:r>
        <w:t>votre</w:t>
      </w:r>
      <w:r>
        <w:rPr>
          <w:spacing w:val="-3"/>
        </w:rPr>
        <w:t xml:space="preserve"> </w:t>
      </w:r>
      <w:r>
        <w:t>établissement</w:t>
      </w:r>
      <w:r>
        <w:rPr>
          <w:spacing w:val="-6"/>
        </w:rPr>
        <w:t xml:space="preserve"> </w:t>
      </w:r>
      <w:r>
        <w:t>collégial</w:t>
      </w:r>
      <w:r>
        <w:rPr>
          <w:spacing w:val="-1"/>
        </w:rPr>
        <w:t xml:space="preserve"> </w:t>
      </w:r>
      <w:r>
        <w:rPr>
          <w:spacing w:val="-10"/>
        </w:rPr>
        <w:t>:</w:t>
      </w:r>
      <w:r w:rsidR="00BD3B9F">
        <w:rPr>
          <w:spacing w:val="-10"/>
        </w:rPr>
        <w:tab/>
        <w:t>____________________________________________</w:t>
      </w:r>
    </w:p>
    <w:p w14:paraId="01A2676C" w14:textId="70C16B3D" w:rsidR="00CB34FC" w:rsidRDefault="00A4284B">
      <w:pPr>
        <w:pStyle w:val="BodyText"/>
        <w:spacing w:before="274"/>
        <w:ind w:left="1080"/>
      </w:pPr>
      <w:r>
        <w:t>Groupe</w:t>
      </w:r>
      <w:r>
        <w:rPr>
          <w:spacing w:val="-8"/>
        </w:rPr>
        <w:t xml:space="preserve"> </w:t>
      </w:r>
      <w:r>
        <w:t>parlementaire</w:t>
      </w:r>
      <w:r>
        <w:rPr>
          <w:spacing w:val="-3"/>
        </w:rPr>
        <w:t xml:space="preserve"> </w:t>
      </w:r>
      <w:r>
        <w:t>de</w:t>
      </w:r>
      <w:r>
        <w:rPr>
          <w:spacing w:val="-4"/>
        </w:rPr>
        <w:t xml:space="preserve"> </w:t>
      </w:r>
      <w:r>
        <w:t>votre</w:t>
      </w:r>
      <w:r>
        <w:rPr>
          <w:spacing w:val="-4"/>
        </w:rPr>
        <w:t xml:space="preserve"> </w:t>
      </w:r>
      <w:r>
        <w:t>délégation</w:t>
      </w:r>
      <w:r>
        <w:rPr>
          <w:spacing w:val="-2"/>
        </w:rPr>
        <w:t xml:space="preserve"> </w:t>
      </w:r>
      <w:r>
        <w:rPr>
          <w:spacing w:val="-10"/>
        </w:rPr>
        <w:t>:</w:t>
      </w:r>
      <w:r w:rsidR="00BD3B9F">
        <w:rPr>
          <w:spacing w:val="-10"/>
        </w:rPr>
        <w:t xml:space="preserve"> </w:t>
      </w:r>
      <w:r w:rsidR="00BD3B9F">
        <w:rPr>
          <w:spacing w:val="-10"/>
        </w:rPr>
        <w:tab/>
      </w:r>
      <w:r w:rsidR="00CB1FC4">
        <w:rPr>
          <w:spacing w:val="-10"/>
        </w:rPr>
        <w:t>_</w:t>
      </w:r>
      <w:r w:rsidR="00BD3B9F">
        <w:rPr>
          <w:spacing w:val="-10"/>
        </w:rPr>
        <w:t>___________________________________________</w:t>
      </w:r>
    </w:p>
    <w:p w14:paraId="4E664A7D" w14:textId="77777777" w:rsidR="00CB34FC" w:rsidRDefault="00CB34FC">
      <w:pPr>
        <w:pStyle w:val="BodyText"/>
        <w:spacing w:before="1"/>
      </w:pPr>
    </w:p>
    <w:p w14:paraId="4544765A" w14:textId="2E35726A" w:rsidR="00CB34FC" w:rsidRDefault="00A4284B">
      <w:pPr>
        <w:pStyle w:val="BodyText"/>
        <w:ind w:left="1080"/>
      </w:pPr>
      <w:r>
        <w:t>Courriel</w:t>
      </w:r>
      <w:r>
        <w:rPr>
          <w:spacing w:val="-5"/>
        </w:rPr>
        <w:t xml:space="preserve"> </w:t>
      </w:r>
      <w:r>
        <w:t>à</w:t>
      </w:r>
      <w:r>
        <w:rPr>
          <w:spacing w:val="-4"/>
        </w:rPr>
        <w:t xml:space="preserve"> </w:t>
      </w:r>
      <w:r>
        <w:t>utiliser</w:t>
      </w:r>
      <w:r>
        <w:rPr>
          <w:spacing w:val="-4"/>
        </w:rPr>
        <w:t xml:space="preserve"> </w:t>
      </w:r>
      <w:r>
        <w:t>pour</w:t>
      </w:r>
      <w:r>
        <w:rPr>
          <w:spacing w:val="-4"/>
        </w:rPr>
        <w:t xml:space="preserve"> </w:t>
      </w:r>
      <w:r>
        <w:t>joindre</w:t>
      </w:r>
      <w:r>
        <w:rPr>
          <w:spacing w:val="-4"/>
        </w:rPr>
        <w:t xml:space="preserve"> </w:t>
      </w:r>
      <w:r>
        <w:t>votre</w:t>
      </w:r>
      <w:r>
        <w:rPr>
          <w:spacing w:val="-6"/>
        </w:rPr>
        <w:t xml:space="preserve"> </w:t>
      </w:r>
      <w:r>
        <w:t>délégation</w:t>
      </w:r>
      <w:r>
        <w:rPr>
          <w:spacing w:val="1"/>
        </w:rPr>
        <w:t xml:space="preserve"> </w:t>
      </w:r>
      <w:r>
        <w:rPr>
          <w:spacing w:val="-10"/>
        </w:rPr>
        <w:t>:</w:t>
      </w:r>
      <w:r w:rsidR="00BD3B9F">
        <w:rPr>
          <w:spacing w:val="-10"/>
        </w:rPr>
        <w:t xml:space="preserve"> __________________________________________</w:t>
      </w:r>
    </w:p>
    <w:p w14:paraId="6E7D30EF" w14:textId="77777777" w:rsidR="00CB34FC" w:rsidRDefault="00CB34FC">
      <w:pPr>
        <w:pStyle w:val="BodyText"/>
      </w:pPr>
    </w:p>
    <w:p w14:paraId="53CB43A6" w14:textId="77777777" w:rsidR="00CB34FC" w:rsidRDefault="00CB34FC">
      <w:pPr>
        <w:pStyle w:val="BodyText"/>
        <w:spacing w:before="139"/>
      </w:pPr>
    </w:p>
    <w:p w14:paraId="37EF16D7" w14:textId="77777777" w:rsidR="00CB34FC" w:rsidRDefault="00A4284B" w:rsidP="00D81DD4">
      <w:pPr>
        <w:pStyle w:val="Heading6"/>
        <w:numPr>
          <w:ilvl w:val="0"/>
          <w:numId w:val="7"/>
        </w:numPr>
        <w:tabs>
          <w:tab w:val="left" w:pos="1798"/>
        </w:tabs>
        <w:ind w:left="1798" w:hanging="358"/>
      </w:pPr>
      <w:r>
        <w:rPr>
          <w:spacing w:val="-2"/>
        </w:rPr>
        <w:t>Résumé</w:t>
      </w:r>
    </w:p>
    <w:p w14:paraId="7B5DA1C9" w14:textId="77777777" w:rsidR="0071550D" w:rsidRPr="0071550D" w:rsidRDefault="00A4284B" w:rsidP="0071550D">
      <w:pPr>
        <w:pStyle w:val="BodyText"/>
        <w:spacing w:before="137" w:line="360" w:lineRule="auto"/>
        <w:ind w:left="1800" w:right="1435"/>
        <w:rPr>
          <w:lang w:val="fr-CA"/>
        </w:rPr>
      </w:pPr>
      <w:r>
        <w:rPr>
          <w:b/>
        </w:rPr>
        <w:t>Explications :</w:t>
      </w:r>
      <w:r>
        <w:rPr>
          <w:b/>
          <w:spacing w:val="28"/>
        </w:rPr>
        <w:t xml:space="preserve"> </w:t>
      </w:r>
      <w:r>
        <w:t>Cette</w:t>
      </w:r>
      <w:r>
        <w:rPr>
          <w:spacing w:val="27"/>
        </w:rPr>
        <w:t xml:space="preserve"> </w:t>
      </w:r>
      <w:r>
        <w:t>partie sert</w:t>
      </w:r>
      <w:r>
        <w:rPr>
          <w:spacing w:val="28"/>
        </w:rPr>
        <w:t xml:space="preserve"> </w:t>
      </w:r>
      <w:r>
        <w:t>de</w:t>
      </w:r>
      <w:r>
        <w:rPr>
          <w:spacing w:val="27"/>
        </w:rPr>
        <w:t xml:space="preserve"> </w:t>
      </w:r>
      <w:r>
        <w:t>présentation,</w:t>
      </w:r>
      <w:r>
        <w:rPr>
          <w:spacing w:val="28"/>
        </w:rPr>
        <w:t xml:space="preserve"> </w:t>
      </w:r>
      <w:r>
        <w:t>c’est ce</w:t>
      </w:r>
      <w:r>
        <w:rPr>
          <w:spacing w:val="27"/>
        </w:rPr>
        <w:t xml:space="preserve"> </w:t>
      </w:r>
      <w:r>
        <w:t>que</w:t>
      </w:r>
      <w:r>
        <w:rPr>
          <w:spacing w:val="27"/>
        </w:rPr>
        <w:t xml:space="preserve"> </w:t>
      </w:r>
      <w:r>
        <w:t>les</w:t>
      </w:r>
      <w:r>
        <w:rPr>
          <w:spacing w:val="28"/>
        </w:rPr>
        <w:t xml:space="preserve"> </w:t>
      </w:r>
      <w:r>
        <w:t>autres</w:t>
      </w:r>
      <w:r>
        <w:rPr>
          <w:spacing w:val="27"/>
        </w:rPr>
        <w:t xml:space="preserve"> </w:t>
      </w:r>
      <w:r>
        <w:t xml:space="preserve">établissements utiliseront pour faire leur choix. </w:t>
      </w:r>
      <w:r w:rsidR="0071550D" w:rsidRPr="0071550D">
        <w:rPr>
          <w:lang w:val="fr-CA"/>
        </w:rPr>
        <w:t>Assurez-vous d’identifier la raison d’agir, le ou les objectifs poursuivis et les principales mesures proposées.</w:t>
      </w:r>
    </w:p>
    <w:p w14:paraId="6A4C0048" w14:textId="52149F98" w:rsidR="00CB34FC" w:rsidRDefault="00A4284B">
      <w:pPr>
        <w:pStyle w:val="BodyText"/>
        <w:spacing w:before="137" w:line="360" w:lineRule="auto"/>
        <w:ind w:left="1800" w:right="1435"/>
      </w:pPr>
      <w:r>
        <w:t>Le résumé doit se restreindre à 200-250 mots.</w:t>
      </w:r>
    </w:p>
    <w:p w14:paraId="00B3C39F" w14:textId="77777777" w:rsidR="00CB34FC" w:rsidRDefault="00A4284B">
      <w:pPr>
        <w:ind w:left="1075"/>
        <w:rPr>
          <w:sz w:val="20"/>
        </w:rPr>
      </w:pPr>
      <w:r>
        <w:rPr>
          <w:noProof/>
          <w:sz w:val="20"/>
        </w:rPr>
        <mc:AlternateContent>
          <mc:Choice Requires="wps">
            <w:drawing>
              <wp:inline distT="0" distB="0" distL="0" distR="0" wp14:anchorId="3ED4FE29" wp14:editId="0C2750CD">
                <wp:extent cx="5485130" cy="1755775"/>
                <wp:effectExtent l="9525" t="0" r="1270" b="635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5130" cy="1755775"/>
                        </a:xfrm>
                        <a:prstGeom prst="rect">
                          <a:avLst/>
                        </a:prstGeom>
                        <a:ln w="6095">
                          <a:solidFill>
                            <a:srgbClr val="000000"/>
                          </a:solidFill>
                          <a:prstDash val="solid"/>
                        </a:ln>
                      </wps:spPr>
                      <wps:txbx>
                        <w:txbxContent>
                          <w:p w14:paraId="7106FFD3" w14:textId="77777777" w:rsidR="00CB34FC" w:rsidRDefault="00A4284B">
                            <w:pPr>
                              <w:pStyle w:val="BodyText"/>
                              <w:ind w:left="103"/>
                            </w:pPr>
                            <w:r>
                              <w:t>(Section</w:t>
                            </w:r>
                            <w:r>
                              <w:rPr>
                                <w:spacing w:val="-8"/>
                              </w:rPr>
                              <w:t xml:space="preserve"> </w:t>
                            </w:r>
                            <w:r>
                              <w:t>à</w:t>
                            </w:r>
                            <w:r>
                              <w:rPr>
                                <w:spacing w:val="-3"/>
                              </w:rPr>
                              <w:t xml:space="preserve"> </w:t>
                            </w:r>
                            <w:r>
                              <w:t>compléter</w:t>
                            </w:r>
                            <w:r>
                              <w:rPr>
                                <w:spacing w:val="-2"/>
                              </w:rPr>
                              <w:t xml:space="preserve"> </w:t>
                            </w:r>
                            <w:r>
                              <w:t>pour</w:t>
                            </w:r>
                            <w:r>
                              <w:rPr>
                                <w:spacing w:val="-3"/>
                              </w:rPr>
                              <w:t xml:space="preserve"> </w:t>
                            </w:r>
                            <w:r>
                              <w:t>résumer</w:t>
                            </w:r>
                            <w:r>
                              <w:rPr>
                                <w:spacing w:val="-4"/>
                              </w:rPr>
                              <w:t xml:space="preserve"> </w:t>
                            </w:r>
                            <w:r>
                              <w:t>votre</w:t>
                            </w:r>
                            <w:r>
                              <w:rPr>
                                <w:spacing w:val="-5"/>
                              </w:rPr>
                              <w:t xml:space="preserve"> </w:t>
                            </w:r>
                            <w:r>
                              <w:t>mémoire</w:t>
                            </w:r>
                            <w:r>
                              <w:rPr>
                                <w:spacing w:val="-3"/>
                              </w:rPr>
                              <w:t xml:space="preserve"> </w:t>
                            </w:r>
                            <w:r>
                              <w:rPr>
                                <w:spacing w:val="-2"/>
                              </w:rPr>
                              <w:t>d’orientation.)</w:t>
                            </w:r>
                          </w:p>
                        </w:txbxContent>
                      </wps:txbx>
                      <wps:bodyPr wrap="square" lIns="0" tIns="0" rIns="0" bIns="0" rtlCol="0">
                        <a:noAutofit/>
                      </wps:bodyPr>
                    </wps:wsp>
                  </a:graphicData>
                </a:graphic>
              </wp:inline>
            </w:drawing>
          </mc:Choice>
          <mc:Fallback>
            <w:pict>
              <v:shapetype w14:anchorId="3ED4FE29" id="_x0000_t202" coordsize="21600,21600" o:spt="202" path="m,l,21600r21600,l21600,xe">
                <v:stroke joinstyle="miter"/>
                <v:path gradientshapeok="t" o:connecttype="rect"/>
              </v:shapetype>
              <v:shape id="Textbox 6" o:spid="_x0000_s1026" type="#_x0000_t202" style="width:431.9pt;height:1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tJxAEAAH8DAAAOAAAAZHJzL2Uyb0RvYy54bWysU8GO0zAQvSPxD5bvNO1CtkvUdAVbLUJa&#10;AdLCBziO3Vg4HuNxm/TvGTtpu4IbIgdnnHl+nvdmsrkfe8uOKqABV/PVYsmZchJa4/Y1//H98c0d&#10;ZxiFa4UFp2p+Usjvt69fbQZfqRvowLYqMCJxWA2+5l2MvioKlJ3qBS7AK0dJDaEXkbZhX7RBDMTe&#10;2+JmubwtBgitDyAVIn3dTUm+zfxaKxm/ao0qMltzqi3mNeS1SWux3YhqH4TvjJzLEP9QRS+Mo0sv&#10;VDsRBTsE8xdVb2QABB0XEvoCtDZSZQ2kZrX8Q81zJ7zKWsgc9Beb8P/Ryi/HZ/8tsDh+hJEamEWg&#10;fwL5E8mbYvBYzZjkKVZI6CR01KFPb5LA6CB5e7r4qcbIJH0s392Vq7eUkpRbrctyvS6T48X1uA8Y&#10;PynoWQpqHqhhuQRxfMI4Qc+QdJt1bKj57fJ9ORUK1rSPxtqUw7BvHmxgR5F6nZ/5MnwJS3Q7gd2E&#10;y6kZZt0seNKY1MaxGamKFDbQnsiogWal5vjrIILizH521Iw0WOcgnIPmHIRoHyCPX6rSwYdDBG2y&#10;uCvvfDN1OdszT2Qao5f7jLr+N9vfAAAA//8DAFBLAwQUAAYACAAAACEAZqlH5t0AAAAFAQAADwAA&#10;AGRycy9kb3ducmV2LnhtbEyPzU7DMBCE70i8g7VIXBB1CBCqEKdC/Bw4VEApnN14SSLsdWS7TcrT&#10;s3CBy0irWc18Uy0mZ8UOQ+w9KTibZSCQGm96ahWsXx9O5yBi0mS09YQK9hhhUR8eVLo0fqQX3K1S&#10;KziEYqkVdCkNpZSx6dDpOPMDEnsfPjid+AytNEGPHO6szLOskE73xA2dHvC2w+ZztXUKlukuRPs+&#10;7p/vvx6f3i5OmnydRaWOj6abaxAJp/T3DD/4jA41M238lkwUVgEPSb/K3rw45xkbBflVcQmyruR/&#10;+vobAAD//wMAUEsBAi0AFAAGAAgAAAAhALaDOJL+AAAA4QEAABMAAAAAAAAAAAAAAAAAAAAAAFtD&#10;b250ZW50X1R5cGVzXS54bWxQSwECLQAUAAYACAAAACEAOP0h/9YAAACUAQAACwAAAAAAAAAAAAAA&#10;AAAvAQAAX3JlbHMvLnJlbHNQSwECLQAUAAYACAAAACEAWtY7ScQBAAB/AwAADgAAAAAAAAAAAAAA&#10;AAAuAgAAZHJzL2Uyb0RvYy54bWxQSwECLQAUAAYACAAAACEAZqlH5t0AAAAFAQAADwAAAAAAAAAA&#10;AAAAAAAeBAAAZHJzL2Rvd25yZXYueG1sUEsFBgAAAAAEAAQA8wAAACgFAAAAAA==&#10;" filled="f" strokeweight=".16931mm">
                <v:path arrowok="t"/>
                <v:textbox inset="0,0,0,0">
                  <w:txbxContent>
                    <w:p w14:paraId="7106FFD3" w14:textId="77777777" w:rsidR="00CB34FC" w:rsidRDefault="00A4284B">
                      <w:pPr>
                        <w:pStyle w:val="BodyText"/>
                        <w:ind w:left="103"/>
                      </w:pPr>
                      <w:r>
                        <w:t>(Section</w:t>
                      </w:r>
                      <w:r>
                        <w:rPr>
                          <w:spacing w:val="-8"/>
                        </w:rPr>
                        <w:t xml:space="preserve"> </w:t>
                      </w:r>
                      <w:r>
                        <w:t>à</w:t>
                      </w:r>
                      <w:r>
                        <w:rPr>
                          <w:spacing w:val="-3"/>
                        </w:rPr>
                        <w:t xml:space="preserve"> </w:t>
                      </w:r>
                      <w:r>
                        <w:t>compléter</w:t>
                      </w:r>
                      <w:r>
                        <w:rPr>
                          <w:spacing w:val="-2"/>
                        </w:rPr>
                        <w:t xml:space="preserve"> </w:t>
                      </w:r>
                      <w:r>
                        <w:t>pour</w:t>
                      </w:r>
                      <w:r>
                        <w:rPr>
                          <w:spacing w:val="-3"/>
                        </w:rPr>
                        <w:t xml:space="preserve"> </w:t>
                      </w:r>
                      <w:r>
                        <w:t>résumer</w:t>
                      </w:r>
                      <w:r>
                        <w:rPr>
                          <w:spacing w:val="-4"/>
                        </w:rPr>
                        <w:t xml:space="preserve"> </w:t>
                      </w:r>
                      <w:r>
                        <w:t>votre</w:t>
                      </w:r>
                      <w:r>
                        <w:rPr>
                          <w:spacing w:val="-5"/>
                        </w:rPr>
                        <w:t xml:space="preserve"> </w:t>
                      </w:r>
                      <w:r>
                        <w:t>mémoire</w:t>
                      </w:r>
                      <w:r>
                        <w:rPr>
                          <w:spacing w:val="-3"/>
                        </w:rPr>
                        <w:t xml:space="preserve"> </w:t>
                      </w:r>
                      <w:r>
                        <w:rPr>
                          <w:spacing w:val="-2"/>
                        </w:rPr>
                        <w:t>d’orientation.)</w:t>
                      </w:r>
                    </w:p>
                  </w:txbxContent>
                </v:textbox>
                <w10:anchorlock/>
              </v:shape>
            </w:pict>
          </mc:Fallback>
        </mc:AlternateContent>
      </w:r>
    </w:p>
    <w:p w14:paraId="0B6448BD" w14:textId="77777777" w:rsidR="00CB34FC" w:rsidRDefault="00CB34FC">
      <w:pPr>
        <w:pStyle w:val="BodyText"/>
        <w:spacing w:before="112"/>
      </w:pPr>
    </w:p>
    <w:p w14:paraId="214720F4" w14:textId="77777777" w:rsidR="00CB34FC" w:rsidRDefault="00A4284B" w:rsidP="00D81DD4">
      <w:pPr>
        <w:pStyle w:val="Heading6"/>
        <w:numPr>
          <w:ilvl w:val="0"/>
          <w:numId w:val="7"/>
        </w:numPr>
        <w:tabs>
          <w:tab w:val="left" w:pos="1798"/>
        </w:tabs>
        <w:ind w:left="1798" w:hanging="358"/>
      </w:pPr>
      <w:r>
        <w:t>Titre</w:t>
      </w:r>
      <w:r>
        <w:rPr>
          <w:spacing w:val="-2"/>
        </w:rPr>
        <w:t xml:space="preserve"> </w:t>
      </w:r>
      <w:r>
        <w:t>du</w:t>
      </w:r>
      <w:r>
        <w:rPr>
          <w:spacing w:val="-2"/>
        </w:rPr>
        <w:t xml:space="preserve"> mémoire</w:t>
      </w:r>
    </w:p>
    <w:p w14:paraId="40C7E8A6" w14:textId="77777777" w:rsidR="00CB34FC" w:rsidRDefault="00A4284B">
      <w:pPr>
        <w:pStyle w:val="BodyText"/>
        <w:spacing w:before="138"/>
        <w:ind w:left="1080"/>
      </w:pPr>
      <w:r>
        <w:rPr>
          <w:b/>
          <w:spacing w:val="-2"/>
        </w:rPr>
        <w:t>Explications</w:t>
      </w:r>
      <w:r>
        <w:rPr>
          <w:b/>
          <w:spacing w:val="8"/>
        </w:rPr>
        <w:t xml:space="preserve"> </w:t>
      </w:r>
      <w:r>
        <w:rPr>
          <w:spacing w:val="-2"/>
        </w:rPr>
        <w:t>:</w:t>
      </w:r>
      <w:r>
        <w:rPr>
          <w:spacing w:val="-8"/>
        </w:rPr>
        <w:t xml:space="preserve"> </w:t>
      </w:r>
      <w:r>
        <w:rPr>
          <w:spacing w:val="-2"/>
        </w:rPr>
        <w:t>Les</w:t>
      </w:r>
      <w:r>
        <w:rPr>
          <w:spacing w:val="-7"/>
        </w:rPr>
        <w:t xml:space="preserve"> </w:t>
      </w:r>
      <w:r>
        <w:rPr>
          <w:spacing w:val="-2"/>
        </w:rPr>
        <w:t>deux</w:t>
      </w:r>
      <w:r>
        <w:rPr>
          <w:spacing w:val="-8"/>
        </w:rPr>
        <w:t xml:space="preserve"> </w:t>
      </w:r>
      <w:r>
        <w:rPr>
          <w:spacing w:val="-2"/>
        </w:rPr>
        <w:t>qualités</w:t>
      </w:r>
      <w:r>
        <w:rPr>
          <w:spacing w:val="-5"/>
        </w:rPr>
        <w:t xml:space="preserve"> </w:t>
      </w:r>
      <w:r>
        <w:rPr>
          <w:spacing w:val="-2"/>
        </w:rPr>
        <w:t>principales</w:t>
      </w:r>
      <w:r>
        <w:rPr>
          <w:spacing w:val="-8"/>
        </w:rPr>
        <w:t xml:space="preserve"> </w:t>
      </w:r>
      <w:r>
        <w:rPr>
          <w:spacing w:val="-2"/>
        </w:rPr>
        <w:t>d’un</w:t>
      </w:r>
      <w:r>
        <w:rPr>
          <w:spacing w:val="-7"/>
        </w:rPr>
        <w:t xml:space="preserve"> </w:t>
      </w:r>
      <w:r>
        <w:rPr>
          <w:spacing w:val="-2"/>
        </w:rPr>
        <w:t>titre</w:t>
      </w:r>
      <w:r>
        <w:rPr>
          <w:spacing w:val="-8"/>
        </w:rPr>
        <w:t xml:space="preserve"> </w:t>
      </w:r>
      <w:r>
        <w:rPr>
          <w:spacing w:val="-2"/>
        </w:rPr>
        <w:t>de</w:t>
      </w:r>
      <w:r>
        <w:rPr>
          <w:spacing w:val="-4"/>
        </w:rPr>
        <w:t xml:space="preserve"> </w:t>
      </w:r>
      <w:r>
        <w:rPr>
          <w:spacing w:val="-2"/>
        </w:rPr>
        <w:t>projet</w:t>
      </w:r>
      <w:r>
        <w:rPr>
          <w:spacing w:val="-5"/>
        </w:rPr>
        <w:t xml:space="preserve"> </w:t>
      </w:r>
      <w:r>
        <w:rPr>
          <w:spacing w:val="-2"/>
        </w:rPr>
        <w:t>de</w:t>
      </w:r>
      <w:r>
        <w:rPr>
          <w:spacing w:val="-5"/>
        </w:rPr>
        <w:t xml:space="preserve"> </w:t>
      </w:r>
      <w:r>
        <w:rPr>
          <w:spacing w:val="-2"/>
        </w:rPr>
        <w:t>loi</w:t>
      </w:r>
      <w:r>
        <w:rPr>
          <w:spacing w:val="-7"/>
        </w:rPr>
        <w:t xml:space="preserve"> </w:t>
      </w:r>
      <w:r>
        <w:rPr>
          <w:spacing w:val="-2"/>
        </w:rPr>
        <w:t>sont</w:t>
      </w:r>
      <w:r>
        <w:rPr>
          <w:spacing w:val="-6"/>
        </w:rPr>
        <w:t xml:space="preserve"> </w:t>
      </w:r>
      <w:r>
        <w:rPr>
          <w:spacing w:val="-2"/>
        </w:rPr>
        <w:t>la</w:t>
      </w:r>
      <w:r>
        <w:rPr>
          <w:spacing w:val="-8"/>
        </w:rPr>
        <w:t xml:space="preserve"> </w:t>
      </w:r>
      <w:r>
        <w:rPr>
          <w:spacing w:val="-2"/>
        </w:rPr>
        <w:t>précision</w:t>
      </w:r>
      <w:r>
        <w:rPr>
          <w:spacing w:val="-7"/>
        </w:rPr>
        <w:t xml:space="preserve"> </w:t>
      </w:r>
      <w:r>
        <w:rPr>
          <w:spacing w:val="-2"/>
        </w:rPr>
        <w:t>et</w:t>
      </w:r>
      <w:r>
        <w:rPr>
          <w:spacing w:val="-6"/>
        </w:rPr>
        <w:t xml:space="preserve"> </w:t>
      </w:r>
      <w:r>
        <w:rPr>
          <w:spacing w:val="-2"/>
        </w:rPr>
        <w:t>la</w:t>
      </w:r>
      <w:r>
        <w:rPr>
          <w:spacing w:val="-7"/>
        </w:rPr>
        <w:t xml:space="preserve"> </w:t>
      </w:r>
      <w:r>
        <w:rPr>
          <w:spacing w:val="-2"/>
        </w:rPr>
        <w:t>concision.</w:t>
      </w:r>
    </w:p>
    <w:p w14:paraId="50350CBF" w14:textId="77777777" w:rsidR="00CB34FC" w:rsidRDefault="00A4284B">
      <w:pPr>
        <w:pStyle w:val="BodyText"/>
        <w:spacing w:before="137"/>
        <w:ind w:left="1080"/>
      </w:pPr>
      <w:r>
        <w:t>Il</w:t>
      </w:r>
      <w:r>
        <w:rPr>
          <w:spacing w:val="-4"/>
        </w:rPr>
        <w:t xml:space="preserve"> </w:t>
      </w:r>
      <w:r>
        <w:t>doit</w:t>
      </w:r>
      <w:r>
        <w:rPr>
          <w:spacing w:val="-4"/>
        </w:rPr>
        <w:t xml:space="preserve"> </w:t>
      </w:r>
      <w:r>
        <w:t>donc</w:t>
      </w:r>
      <w:r>
        <w:rPr>
          <w:spacing w:val="-5"/>
        </w:rPr>
        <w:t xml:space="preserve"> </w:t>
      </w:r>
      <w:r>
        <w:t>être</w:t>
      </w:r>
      <w:r>
        <w:rPr>
          <w:spacing w:val="-2"/>
        </w:rPr>
        <w:t xml:space="preserve"> </w:t>
      </w:r>
      <w:r>
        <w:t>court</w:t>
      </w:r>
      <w:r>
        <w:rPr>
          <w:spacing w:val="-5"/>
        </w:rPr>
        <w:t xml:space="preserve"> </w:t>
      </w:r>
      <w:r>
        <w:t>et</w:t>
      </w:r>
      <w:r>
        <w:rPr>
          <w:spacing w:val="-3"/>
        </w:rPr>
        <w:t xml:space="preserve"> </w:t>
      </w:r>
      <w:r>
        <w:t>déterminer</w:t>
      </w:r>
      <w:r>
        <w:rPr>
          <w:spacing w:val="-2"/>
        </w:rPr>
        <w:t xml:space="preserve"> </w:t>
      </w:r>
      <w:r>
        <w:t>uniquement</w:t>
      </w:r>
      <w:r>
        <w:rPr>
          <w:spacing w:val="-3"/>
        </w:rPr>
        <w:t xml:space="preserve"> </w:t>
      </w:r>
      <w:r>
        <w:t>l’objectif</w:t>
      </w:r>
      <w:r>
        <w:rPr>
          <w:spacing w:val="-3"/>
        </w:rPr>
        <w:t xml:space="preserve"> </w:t>
      </w:r>
      <w:r>
        <w:t>principal</w:t>
      </w:r>
      <w:r>
        <w:rPr>
          <w:spacing w:val="-4"/>
        </w:rPr>
        <w:t xml:space="preserve"> </w:t>
      </w:r>
      <w:r>
        <w:t>de</w:t>
      </w:r>
      <w:r>
        <w:rPr>
          <w:spacing w:val="-2"/>
        </w:rPr>
        <w:t xml:space="preserve"> </w:t>
      </w:r>
      <w:r>
        <w:t>votre</w:t>
      </w:r>
      <w:r>
        <w:rPr>
          <w:spacing w:val="-2"/>
        </w:rPr>
        <w:t xml:space="preserve"> mémoire.</w:t>
      </w:r>
    </w:p>
    <w:p w14:paraId="1E36D4DA" w14:textId="77777777" w:rsidR="00CB34FC" w:rsidRDefault="00A4284B">
      <w:pPr>
        <w:pStyle w:val="BodyText"/>
        <w:spacing w:before="9"/>
        <w:rPr>
          <w:sz w:val="9"/>
        </w:rPr>
      </w:pPr>
      <w:r>
        <w:rPr>
          <w:noProof/>
          <w:sz w:val="9"/>
        </w:rPr>
        <mc:AlternateContent>
          <mc:Choice Requires="wps">
            <w:drawing>
              <wp:anchor distT="0" distB="0" distL="0" distR="0" simplePos="0" relativeHeight="251658242" behindDoc="1" locked="0" layoutInCell="1" allowOverlap="1" wp14:anchorId="5B537D25" wp14:editId="2CF4E8E2">
                <wp:simplePos x="0" y="0"/>
                <wp:positionH relativeFrom="page">
                  <wp:posOffset>1146352</wp:posOffset>
                </wp:positionH>
                <wp:positionV relativeFrom="paragraph">
                  <wp:posOffset>90094</wp:posOffset>
                </wp:positionV>
                <wp:extent cx="5481955" cy="70739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1955" cy="707390"/>
                        </a:xfrm>
                        <a:prstGeom prst="rect">
                          <a:avLst/>
                        </a:prstGeom>
                        <a:ln w="6095">
                          <a:solidFill>
                            <a:srgbClr val="000000"/>
                          </a:solidFill>
                          <a:prstDash val="solid"/>
                        </a:ln>
                      </wps:spPr>
                      <wps:txbx>
                        <w:txbxContent>
                          <w:p w14:paraId="422B30A8" w14:textId="77777777" w:rsidR="00CB34FC" w:rsidRDefault="00A4284B">
                            <w:pPr>
                              <w:pStyle w:val="BodyText"/>
                              <w:ind w:left="103"/>
                            </w:pPr>
                            <w:r>
                              <w:t>(Indiquez</w:t>
                            </w:r>
                            <w:r>
                              <w:rPr>
                                <w:spacing w:val="-4"/>
                              </w:rPr>
                              <w:t xml:space="preserve"> </w:t>
                            </w:r>
                            <w:r>
                              <w:t>le</w:t>
                            </w:r>
                            <w:r>
                              <w:rPr>
                                <w:spacing w:val="-2"/>
                              </w:rPr>
                              <w:t xml:space="preserve"> </w:t>
                            </w:r>
                            <w:r>
                              <w:t>titre</w:t>
                            </w:r>
                            <w:r>
                              <w:rPr>
                                <w:spacing w:val="-6"/>
                              </w:rPr>
                              <w:t xml:space="preserve"> </w:t>
                            </w:r>
                            <w:r>
                              <w:t>proposé</w:t>
                            </w:r>
                            <w:r>
                              <w:rPr>
                                <w:spacing w:val="-4"/>
                              </w:rPr>
                              <w:t xml:space="preserve"> </w:t>
                            </w:r>
                            <w:r>
                              <w:t>de</w:t>
                            </w:r>
                            <w:r>
                              <w:rPr>
                                <w:spacing w:val="-4"/>
                              </w:rPr>
                              <w:t xml:space="preserve"> </w:t>
                            </w:r>
                            <w:r>
                              <w:t>votre</w:t>
                            </w:r>
                            <w:r>
                              <w:rPr>
                                <w:spacing w:val="-3"/>
                              </w:rPr>
                              <w:t xml:space="preserve"> </w:t>
                            </w:r>
                            <w:r>
                              <w:t>projet</w:t>
                            </w:r>
                            <w:r>
                              <w:rPr>
                                <w:spacing w:val="-2"/>
                              </w:rPr>
                              <w:t xml:space="preserve"> </w:t>
                            </w:r>
                            <w:r>
                              <w:t>de</w:t>
                            </w:r>
                            <w:r>
                              <w:rPr>
                                <w:spacing w:val="-2"/>
                              </w:rPr>
                              <w:t xml:space="preserve"> </w:t>
                            </w:r>
                            <w:r>
                              <w:rPr>
                                <w:spacing w:val="-4"/>
                              </w:rPr>
                              <w:t>loi.)</w:t>
                            </w:r>
                          </w:p>
                        </w:txbxContent>
                      </wps:txbx>
                      <wps:bodyPr wrap="square" lIns="0" tIns="0" rIns="0" bIns="0" rtlCol="0">
                        <a:noAutofit/>
                      </wps:bodyPr>
                    </wps:wsp>
                  </a:graphicData>
                </a:graphic>
              </wp:anchor>
            </w:drawing>
          </mc:Choice>
          <mc:Fallback>
            <w:pict>
              <v:shape w14:anchorId="5B537D25" id="Textbox 7" o:spid="_x0000_s1027" type="#_x0000_t202" style="position:absolute;margin-left:90.25pt;margin-top:7.1pt;width:431.65pt;height:55.7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0gCygEAAIUDAAAOAAAAZHJzL2Uyb0RvYy54bWysU8Fu2zAMvQ/YPwi6L3a6pW2MOMXWoMOA&#10;Yh3Q9QNkWYqFyaImKrHz96MUJym2WzEfZFqknt57pFd3Y2/ZXgU04Go+n5WcKSehNW5b85efDx9u&#10;OcMoXCssOFXzg0J+t37/bjX4Sl1BB7ZVgRGIw2rwNe9i9FVRoOxUL3AGXjlKagi9iPQZtkUbxEDo&#10;vS2uyvK6GCC0PoBUiLS7OSb5OuNrrWR80hpVZLbmxC3mNeS1SWuxXolqG4TvjJxoiDew6IVxdOkZ&#10;aiOiYLtg/oHqjQyAoONMQl+A1kaqrIHUzMu/1Dx3wqushcxBf7YJ/x+s/L5/9j8Ci+MXGKmBWQT6&#10;R5C/kLwpBo/VVJM8xQqpOgkddejTmyQwOkjeHs5+qjEySZuLT7fz5WLBmaTcTXnzcZkNLy6nfcD4&#10;VUHPUlDzQP3KDMT+EWO6X1SnknSZdWyo+XW5XBx5gjXtg7E25TBsm3sb2F6kVucndZcQ8HVZgtsI&#10;7I51OTWVWTfpPUpMYuPYjMy0yReCSjsNtAeya6CJqTn+3omgOLPfHLUkjdcpCKegOQUh2nvIQ5jI&#10;Ovi8i6BN1njBnQhQrzPxaS7TML3+zlWXv2f9BwAA//8DAFBLAwQUAAYACAAAACEALYDB5OAAAAAL&#10;AQAADwAAAGRycy9kb3ducmV2LnhtbEyPzU7DMBCE70i8g7VIXBC1CWlVhTgV4ufAAQGlcHbjJYmI&#10;15HtNilPz/YEtxntp9mZcjW5XuwxxM6ThquZAoFUe9tRo2Hz/ni5BBGTIWt6T6jhgBFW1elJaQrr&#10;R3rD/To1gkMoFkZDm9JQSBnrFp2JMz8g8e3LB2cS29BIG8zI4a6XmVIL6UxH/KE1A961WH+vd07D&#10;c7oPsf8cD68PP08vH/lFnW1U1Pr8bLq9AZFwSn8wHOtzdai409bvyEbRs1+qOaMs8gzEEVD5NY/Z&#10;ssrmC5BVKf9vqH4BAAD//wMAUEsBAi0AFAAGAAgAAAAhALaDOJL+AAAA4QEAABMAAAAAAAAAAAAA&#10;AAAAAAAAAFtDb250ZW50X1R5cGVzXS54bWxQSwECLQAUAAYACAAAACEAOP0h/9YAAACUAQAACwAA&#10;AAAAAAAAAAAAAAAvAQAAX3JlbHMvLnJlbHNQSwECLQAUAAYACAAAACEAa/dIAsoBAACFAwAADgAA&#10;AAAAAAAAAAAAAAAuAgAAZHJzL2Uyb0RvYy54bWxQSwECLQAUAAYACAAAACEALYDB5OAAAAALAQAA&#10;DwAAAAAAAAAAAAAAAAAkBAAAZHJzL2Rvd25yZXYueG1sUEsFBgAAAAAEAAQA8wAAADEFAAAAAA==&#10;" filled="f" strokeweight=".16931mm">
                <v:path arrowok="t"/>
                <v:textbox inset="0,0,0,0">
                  <w:txbxContent>
                    <w:p w14:paraId="422B30A8" w14:textId="77777777" w:rsidR="00CB34FC" w:rsidRDefault="00A4284B">
                      <w:pPr>
                        <w:pStyle w:val="BodyText"/>
                        <w:ind w:left="103"/>
                      </w:pPr>
                      <w:r>
                        <w:t>(Indiquez</w:t>
                      </w:r>
                      <w:r>
                        <w:rPr>
                          <w:spacing w:val="-4"/>
                        </w:rPr>
                        <w:t xml:space="preserve"> </w:t>
                      </w:r>
                      <w:r>
                        <w:t>le</w:t>
                      </w:r>
                      <w:r>
                        <w:rPr>
                          <w:spacing w:val="-2"/>
                        </w:rPr>
                        <w:t xml:space="preserve"> </w:t>
                      </w:r>
                      <w:r>
                        <w:t>titre</w:t>
                      </w:r>
                      <w:r>
                        <w:rPr>
                          <w:spacing w:val="-6"/>
                        </w:rPr>
                        <w:t xml:space="preserve"> </w:t>
                      </w:r>
                      <w:r>
                        <w:t>proposé</w:t>
                      </w:r>
                      <w:r>
                        <w:rPr>
                          <w:spacing w:val="-4"/>
                        </w:rPr>
                        <w:t xml:space="preserve"> </w:t>
                      </w:r>
                      <w:r>
                        <w:t>de</w:t>
                      </w:r>
                      <w:r>
                        <w:rPr>
                          <w:spacing w:val="-4"/>
                        </w:rPr>
                        <w:t xml:space="preserve"> </w:t>
                      </w:r>
                      <w:r>
                        <w:t>votre</w:t>
                      </w:r>
                      <w:r>
                        <w:rPr>
                          <w:spacing w:val="-3"/>
                        </w:rPr>
                        <w:t xml:space="preserve"> </w:t>
                      </w:r>
                      <w:r>
                        <w:t>projet</w:t>
                      </w:r>
                      <w:r>
                        <w:rPr>
                          <w:spacing w:val="-2"/>
                        </w:rPr>
                        <w:t xml:space="preserve"> </w:t>
                      </w:r>
                      <w:r>
                        <w:t>de</w:t>
                      </w:r>
                      <w:r>
                        <w:rPr>
                          <w:spacing w:val="-2"/>
                        </w:rPr>
                        <w:t xml:space="preserve"> </w:t>
                      </w:r>
                      <w:r>
                        <w:rPr>
                          <w:spacing w:val="-4"/>
                        </w:rPr>
                        <w:t>loi.)</w:t>
                      </w:r>
                    </w:p>
                  </w:txbxContent>
                </v:textbox>
                <w10:wrap type="topAndBottom" anchorx="page"/>
              </v:shape>
            </w:pict>
          </mc:Fallback>
        </mc:AlternateContent>
      </w:r>
    </w:p>
    <w:p w14:paraId="38908464" w14:textId="77777777" w:rsidR="009D47B8" w:rsidRDefault="009D47B8">
      <w:pPr>
        <w:pStyle w:val="BodyText"/>
        <w:spacing w:before="143"/>
      </w:pPr>
    </w:p>
    <w:p w14:paraId="1B33B7F6" w14:textId="77777777" w:rsidR="00CB34FC" w:rsidRDefault="00A4284B" w:rsidP="00D81DD4">
      <w:pPr>
        <w:pStyle w:val="Heading6"/>
        <w:numPr>
          <w:ilvl w:val="0"/>
          <w:numId w:val="7"/>
        </w:numPr>
        <w:tabs>
          <w:tab w:val="left" w:pos="1798"/>
        </w:tabs>
        <w:ind w:left="1798" w:hanging="358"/>
      </w:pPr>
      <w:r>
        <w:t>Mise en</w:t>
      </w:r>
      <w:r>
        <w:rPr>
          <w:spacing w:val="-3"/>
        </w:rPr>
        <w:t xml:space="preserve"> </w:t>
      </w:r>
      <w:r>
        <w:rPr>
          <w:spacing w:val="-2"/>
        </w:rPr>
        <w:t>contexte</w:t>
      </w:r>
    </w:p>
    <w:p w14:paraId="2A2524B9" w14:textId="77777777" w:rsidR="00CB34FC" w:rsidRDefault="00A4284B">
      <w:pPr>
        <w:pStyle w:val="BodyText"/>
        <w:spacing w:before="138" w:line="360" w:lineRule="auto"/>
        <w:ind w:left="1080" w:right="1435"/>
      </w:pPr>
      <w:r>
        <w:rPr>
          <w:b/>
        </w:rPr>
        <w:t>Explications</w:t>
      </w:r>
      <w:r>
        <w:rPr>
          <w:b/>
          <w:spacing w:val="-2"/>
        </w:rPr>
        <w:t xml:space="preserve"> </w:t>
      </w:r>
      <w:r>
        <w:t>:</w:t>
      </w:r>
      <w:r>
        <w:rPr>
          <w:spacing w:val="-1"/>
        </w:rPr>
        <w:t xml:space="preserve"> </w:t>
      </w:r>
      <w:r>
        <w:t>Dans</w:t>
      </w:r>
      <w:r>
        <w:rPr>
          <w:spacing w:val="-2"/>
        </w:rPr>
        <w:t xml:space="preserve"> </w:t>
      </w:r>
      <w:r>
        <w:t>cette section, présentez</w:t>
      </w:r>
      <w:r>
        <w:rPr>
          <w:spacing w:val="-1"/>
        </w:rPr>
        <w:t xml:space="preserve"> </w:t>
      </w:r>
      <w:r>
        <w:t>brièvement le</w:t>
      </w:r>
      <w:r>
        <w:rPr>
          <w:spacing w:val="-1"/>
        </w:rPr>
        <w:t xml:space="preserve"> </w:t>
      </w:r>
      <w:r>
        <w:t>contexte</w:t>
      </w:r>
      <w:r>
        <w:rPr>
          <w:spacing w:val="-1"/>
        </w:rPr>
        <w:t xml:space="preserve"> </w:t>
      </w:r>
      <w:r>
        <w:t>politique</w:t>
      </w:r>
      <w:r>
        <w:rPr>
          <w:spacing w:val="-1"/>
        </w:rPr>
        <w:t xml:space="preserve"> </w:t>
      </w:r>
      <w:r>
        <w:t>ou</w:t>
      </w:r>
      <w:r>
        <w:rPr>
          <w:spacing w:val="-1"/>
        </w:rPr>
        <w:t xml:space="preserve"> </w:t>
      </w:r>
      <w:r>
        <w:t>socioéconomique de la question qui fait l’objet du mémoire.</w:t>
      </w:r>
    </w:p>
    <w:p w14:paraId="44273A36" w14:textId="19EE2802" w:rsidR="00CB34FC" w:rsidRDefault="00A4284B" w:rsidP="00BF7359">
      <w:pPr>
        <w:ind w:left="1080"/>
      </w:pPr>
      <w:r>
        <w:rPr>
          <w:noProof/>
          <w:sz w:val="20"/>
        </w:rPr>
        <mc:AlternateContent>
          <mc:Choice Requires="wps">
            <w:drawing>
              <wp:inline distT="0" distB="0" distL="0" distR="0" wp14:anchorId="4A96E3EB" wp14:editId="19B28298">
                <wp:extent cx="5481955" cy="1494155"/>
                <wp:effectExtent l="9525" t="0" r="0" b="10794"/>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1955" cy="1494155"/>
                        </a:xfrm>
                        <a:prstGeom prst="rect">
                          <a:avLst/>
                        </a:prstGeom>
                        <a:ln w="6095">
                          <a:solidFill>
                            <a:srgbClr val="000000"/>
                          </a:solidFill>
                          <a:prstDash val="solid"/>
                        </a:ln>
                      </wps:spPr>
                      <wps:txbx>
                        <w:txbxContent>
                          <w:p w14:paraId="411BD320" w14:textId="77777777" w:rsidR="00CB34FC" w:rsidRDefault="00A4284B">
                            <w:pPr>
                              <w:pStyle w:val="BodyText"/>
                              <w:ind w:left="103"/>
                            </w:pPr>
                            <w:r>
                              <w:t>(Section</w:t>
                            </w:r>
                            <w:r>
                              <w:rPr>
                                <w:spacing w:val="-5"/>
                              </w:rPr>
                              <w:t xml:space="preserve"> </w:t>
                            </w:r>
                            <w:r>
                              <w:t>à</w:t>
                            </w:r>
                            <w:r>
                              <w:rPr>
                                <w:spacing w:val="-3"/>
                              </w:rPr>
                              <w:t xml:space="preserve"> </w:t>
                            </w:r>
                            <w:r>
                              <w:t>compléter</w:t>
                            </w:r>
                            <w:r>
                              <w:rPr>
                                <w:spacing w:val="-3"/>
                              </w:rPr>
                              <w:t xml:space="preserve"> </w:t>
                            </w:r>
                            <w:r>
                              <w:t>sur</w:t>
                            </w:r>
                            <w:r>
                              <w:rPr>
                                <w:spacing w:val="-2"/>
                              </w:rPr>
                              <w:t xml:space="preserve"> </w:t>
                            </w:r>
                            <w:r>
                              <w:t>votre</w:t>
                            </w:r>
                            <w:r>
                              <w:rPr>
                                <w:spacing w:val="-3"/>
                              </w:rPr>
                              <w:t xml:space="preserve"> </w:t>
                            </w:r>
                            <w:r>
                              <w:t>mise</w:t>
                            </w:r>
                            <w:r>
                              <w:rPr>
                                <w:spacing w:val="-3"/>
                              </w:rPr>
                              <w:t xml:space="preserve"> </w:t>
                            </w:r>
                            <w:r>
                              <w:t>en</w:t>
                            </w:r>
                            <w:r>
                              <w:rPr>
                                <w:spacing w:val="-2"/>
                              </w:rPr>
                              <w:t xml:space="preserve"> contexte.)</w:t>
                            </w:r>
                          </w:p>
                        </w:txbxContent>
                      </wps:txbx>
                      <wps:bodyPr wrap="square" lIns="0" tIns="0" rIns="0" bIns="0" rtlCol="0">
                        <a:noAutofit/>
                      </wps:bodyPr>
                    </wps:wsp>
                  </a:graphicData>
                </a:graphic>
              </wp:inline>
            </w:drawing>
          </mc:Choice>
          <mc:Fallback xmlns:arto="http://schemas.microsoft.com/office/word/2006/arto">
            <w:pict>
              <v:shape w14:anchorId="4A96E3EB" id="Textbox 8" o:spid="_x0000_s1028" type="#_x0000_t202" style="width:431.65pt;height:1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u+ryAEAAIYDAAAOAAAAZHJzL2Uyb0RvYy54bWysU8GO0zAQvSPxD5bvNEnVrrZR0xVstQhp&#10;BUi7fIDjOI2F4zEet0n/nrGTtiu4IXJwxp6X53lvJtuHsTfspDxqsBUvFjlnykpotD1U/Mfr04d7&#10;zjAI2wgDVlX8rJA/7N6/2w6uVEvowDTKMyKxWA6u4l0IrswylJ3qBS7AKUvJFnwvAm39IWu8GIi9&#10;N9kyz++yAXzjPEiFSKf7Kcl3ib9tlQzf2hZVYKbiVFtIq09rHddstxXlwQvXaTmXIf6hil5oS5de&#10;qfYiCHb0+i+qXksPCG1YSOgzaFstVdJAaor8DzUvnXAqaSFz0F1twv9HK7+eXtx3z8L4CUZqYBKB&#10;7hnkTyRvssFhOWOip1gioaPQsfV9fJMERh+St+ern2oMTNLhenVfbNZrziTlitVmVdAmst4+dx7D&#10;ZwU9i0HFPTUslSBOzxgm6AUSbzOWDRW/yzfrqVAwunnSxsQc+kP9aDw7idjr9MyX4VtYpNsL7CZc&#10;Ss0wY2fBk8aoNoz1yHRT8WXExJMamjP5NdDIVBx/HYVXnJkvlnoS5+sS+EtQXwIfzCOkKYzFWvh4&#10;DNDqpPHGOxdAzU4uzYMZp+ntPqFuv8/uNwAAAP//AwBQSwMEFAAGAAgAAAAhAMsEusneAAAABQEA&#10;AA8AAABkcnMvZG93bnJldi54bWxMj81OwzAQhO9IvIO1SFwQdUigqkKcCvFz4IAKpXB24yWJsNeR&#10;vW1Snh7DBS4rjWY08221nJwVewyx96TgYpaBQGq86alVsHl9OF+AiKzJaOsJFRwwwrI+Pqp0afxI&#10;L7hfcytSCcVSK+iYh1LK2HTodJz5ASl5Hz44zUmGVpqgx1TurMyzbC6d7iktdHrA2w6bz/XOKXji&#10;uxDt+3h4vv96XL1dnjX5JotKnZ5MN9cgGCf+C8MPfkKHOjFt/Y5MFFZBeoR/b/IW86IAsVWQF1cF&#10;yLqS/+nrbwAAAP//AwBQSwECLQAUAAYACAAAACEAtoM4kv4AAADhAQAAEwAAAAAAAAAAAAAAAAAA&#10;AAAAW0NvbnRlbnRfVHlwZXNdLnhtbFBLAQItABQABgAIAAAAIQA4/SH/1gAAAJQBAAALAAAAAAAA&#10;AAAAAAAAAC8BAABfcmVscy8ucmVsc1BLAQItABQABgAIAAAAIQAK8u+ryAEAAIYDAAAOAAAAAAAA&#10;AAAAAAAAAC4CAABkcnMvZTJvRG9jLnhtbFBLAQItABQABgAIAAAAIQDLBLrJ3gAAAAUBAAAPAAAA&#10;AAAAAAAAAAAAACIEAABkcnMvZG93bnJldi54bWxQSwUGAAAAAAQABADzAAAALQUAAAAA&#10;" filled="f" strokeweight=".16931mm">
                <v:path arrowok="t"/>
                <v:textbox inset="0,0,0,0">
                  <w:txbxContent>
                    <w:p w14:paraId="411BD320" w14:textId="77777777" w:rsidR="00CB34FC" w:rsidRDefault="00A4284B">
                      <w:pPr>
                        <w:pStyle w:val="BodyText"/>
                        <w:ind w:left="103"/>
                      </w:pPr>
                      <w:r>
                        <w:t>(Section</w:t>
                      </w:r>
                      <w:r>
                        <w:rPr>
                          <w:spacing w:val="-5"/>
                        </w:rPr>
                        <w:t xml:space="preserve"> </w:t>
                      </w:r>
                      <w:r>
                        <w:t>à</w:t>
                      </w:r>
                      <w:r>
                        <w:rPr>
                          <w:spacing w:val="-3"/>
                        </w:rPr>
                        <w:t xml:space="preserve"> </w:t>
                      </w:r>
                      <w:r>
                        <w:t>compléter</w:t>
                      </w:r>
                      <w:r>
                        <w:rPr>
                          <w:spacing w:val="-3"/>
                        </w:rPr>
                        <w:t xml:space="preserve"> </w:t>
                      </w:r>
                      <w:r>
                        <w:t>sur</w:t>
                      </w:r>
                      <w:r>
                        <w:rPr>
                          <w:spacing w:val="-2"/>
                        </w:rPr>
                        <w:t xml:space="preserve"> </w:t>
                      </w:r>
                      <w:r>
                        <w:t>votre</w:t>
                      </w:r>
                      <w:r>
                        <w:rPr>
                          <w:spacing w:val="-3"/>
                        </w:rPr>
                        <w:t xml:space="preserve"> </w:t>
                      </w:r>
                      <w:r>
                        <w:t>mise</w:t>
                      </w:r>
                      <w:r>
                        <w:rPr>
                          <w:spacing w:val="-3"/>
                        </w:rPr>
                        <w:t xml:space="preserve"> </w:t>
                      </w:r>
                      <w:r>
                        <w:t>en</w:t>
                      </w:r>
                      <w:r>
                        <w:rPr>
                          <w:spacing w:val="-2"/>
                        </w:rPr>
                        <w:t xml:space="preserve"> contexte.)</w:t>
                      </w:r>
                    </w:p>
                  </w:txbxContent>
                </v:textbox>
                <w10:anchorlock/>
              </v:shape>
            </w:pict>
          </mc:Fallback>
        </mc:AlternateContent>
      </w:r>
    </w:p>
    <w:p w14:paraId="637E4E21" w14:textId="77777777" w:rsidR="00BF7359" w:rsidRDefault="00BF7359" w:rsidP="00BF7359">
      <w:pPr>
        <w:ind w:left="1080"/>
      </w:pPr>
    </w:p>
    <w:p w14:paraId="2FF1106C" w14:textId="2178918C" w:rsidR="00CB34FC" w:rsidRDefault="0071550D" w:rsidP="00D81DD4">
      <w:pPr>
        <w:pStyle w:val="Heading6"/>
        <w:numPr>
          <w:ilvl w:val="0"/>
          <w:numId w:val="7"/>
        </w:numPr>
        <w:tabs>
          <w:tab w:val="left" w:pos="1798"/>
        </w:tabs>
        <w:ind w:left="1798" w:hanging="358"/>
      </w:pPr>
      <w:r>
        <w:t>Justification de l’intervention législative proposée</w:t>
      </w:r>
    </w:p>
    <w:p w14:paraId="4E0FBACD" w14:textId="0A8C587B" w:rsidR="00CB34FC" w:rsidRDefault="00A4284B" w:rsidP="002F1E8B">
      <w:pPr>
        <w:pStyle w:val="BodyText"/>
        <w:spacing w:before="137" w:line="360" w:lineRule="auto"/>
        <w:ind w:left="1080" w:right="1435"/>
        <w:jc w:val="both"/>
      </w:pPr>
      <w:r>
        <w:rPr>
          <w:b/>
        </w:rPr>
        <w:t xml:space="preserve">Explications </w:t>
      </w:r>
      <w:r>
        <w:t>:</w:t>
      </w:r>
      <w:r>
        <w:rPr>
          <w:spacing w:val="40"/>
        </w:rPr>
        <w:t xml:space="preserve"> </w:t>
      </w:r>
      <w:r>
        <w:t>Dans</w:t>
      </w:r>
      <w:r>
        <w:rPr>
          <w:spacing w:val="40"/>
        </w:rPr>
        <w:t xml:space="preserve"> </w:t>
      </w:r>
      <w:r>
        <w:t>cette</w:t>
      </w:r>
      <w:r>
        <w:rPr>
          <w:spacing w:val="40"/>
        </w:rPr>
        <w:t xml:space="preserve"> </w:t>
      </w:r>
      <w:r w:rsidRPr="00FD4948">
        <w:t>section,</w:t>
      </w:r>
      <w:r w:rsidRPr="002F1E8B">
        <w:t xml:space="preserve"> </w:t>
      </w:r>
      <w:r w:rsidR="00FD4948" w:rsidRPr="002F1E8B">
        <w:t xml:space="preserve">présentez les constats, les besoins, les enjeux ou les circonstances </w:t>
      </w:r>
      <w:r>
        <w:t>qui</w:t>
      </w:r>
      <w:r w:rsidRPr="002F1E8B">
        <w:t xml:space="preserve"> </w:t>
      </w:r>
      <w:r>
        <w:t>justifient</w:t>
      </w:r>
      <w:r w:rsidRPr="002F1E8B">
        <w:t xml:space="preserve"> </w:t>
      </w:r>
      <w:r>
        <w:t>une intervention législative.</w:t>
      </w:r>
      <w:r w:rsidR="00791363" w:rsidRPr="00791363">
        <w:t xml:space="preserve"> </w:t>
      </w:r>
      <w:r w:rsidR="00FD4948" w:rsidRPr="00FD4948">
        <w:t>Il peut</w:t>
      </w:r>
      <w:r w:rsidR="00FD4948">
        <w:t xml:space="preserve"> notamment</w:t>
      </w:r>
      <w:r w:rsidR="00FD4948" w:rsidRPr="00FD4948">
        <w:t xml:space="preserve"> s'agir d'un problème à résoudre</w:t>
      </w:r>
      <w:r w:rsidR="006B1559">
        <w:t xml:space="preserve"> ou</w:t>
      </w:r>
      <w:r w:rsidR="00FD4948" w:rsidRPr="00FD4948">
        <w:t xml:space="preserve"> d'une </w:t>
      </w:r>
      <w:r w:rsidR="006B1559">
        <w:t>réalité</w:t>
      </w:r>
      <w:r w:rsidR="00FD4948" w:rsidRPr="00FD4948">
        <w:t xml:space="preserve"> </w:t>
      </w:r>
      <w:r w:rsidR="006B1559">
        <w:t xml:space="preserve">nouvelle </w:t>
      </w:r>
      <w:r w:rsidR="00FD4948" w:rsidRPr="00FD4948">
        <w:t>à encadrer</w:t>
      </w:r>
      <w:r w:rsidR="006B1559">
        <w:t xml:space="preserve">. </w:t>
      </w:r>
      <w:r w:rsidR="00791363" w:rsidRPr="00791363">
        <w:t>Cette section devrait permettre de comprendre pourquoi le projet de loi est nécessaire</w:t>
      </w:r>
      <w:r w:rsidR="00FD4948">
        <w:t>.</w:t>
      </w:r>
    </w:p>
    <w:p w14:paraId="4C7E33D2" w14:textId="77777777" w:rsidR="00CB34FC" w:rsidRDefault="00A4284B">
      <w:pPr>
        <w:ind w:left="1080"/>
        <w:rPr>
          <w:sz w:val="20"/>
        </w:rPr>
      </w:pPr>
      <w:r>
        <w:rPr>
          <w:noProof/>
          <w:sz w:val="20"/>
        </w:rPr>
        <mc:AlternateContent>
          <mc:Choice Requires="wps">
            <w:drawing>
              <wp:inline distT="0" distB="0" distL="0" distR="0" wp14:anchorId="7048BAFC" wp14:editId="313A5779">
                <wp:extent cx="5481955" cy="1494155"/>
                <wp:effectExtent l="9525" t="0" r="0" b="10794"/>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1955" cy="1494155"/>
                        </a:xfrm>
                        <a:prstGeom prst="rect">
                          <a:avLst/>
                        </a:prstGeom>
                        <a:ln w="6095">
                          <a:solidFill>
                            <a:srgbClr val="000000"/>
                          </a:solidFill>
                          <a:prstDash val="solid"/>
                        </a:ln>
                      </wps:spPr>
                      <wps:txbx>
                        <w:txbxContent>
                          <w:p w14:paraId="27518FA2" w14:textId="31561352" w:rsidR="00CB34FC" w:rsidRDefault="00A4284B">
                            <w:pPr>
                              <w:pStyle w:val="BodyText"/>
                              <w:ind w:left="103"/>
                            </w:pPr>
                            <w:r>
                              <w:t>(Section</w:t>
                            </w:r>
                            <w:r>
                              <w:rPr>
                                <w:spacing w:val="-6"/>
                              </w:rPr>
                              <w:t xml:space="preserve"> </w:t>
                            </w:r>
                            <w:r>
                              <w:t>à</w:t>
                            </w:r>
                            <w:r>
                              <w:rPr>
                                <w:spacing w:val="-3"/>
                              </w:rPr>
                              <w:t xml:space="preserve"> </w:t>
                            </w:r>
                            <w:r>
                              <w:t>compléter</w:t>
                            </w:r>
                            <w:r>
                              <w:rPr>
                                <w:spacing w:val="-3"/>
                              </w:rPr>
                              <w:t xml:space="preserve"> </w:t>
                            </w:r>
                            <w:r w:rsidR="0071550D">
                              <w:t>pour justifier l’intervention législative proposée</w:t>
                            </w:r>
                            <w:r>
                              <w:rPr>
                                <w:spacing w:val="-2"/>
                              </w:rPr>
                              <w:t>.)</w:t>
                            </w:r>
                          </w:p>
                        </w:txbxContent>
                      </wps:txbx>
                      <wps:bodyPr wrap="square" lIns="0" tIns="0" rIns="0" bIns="0" rtlCol="0">
                        <a:noAutofit/>
                      </wps:bodyPr>
                    </wps:wsp>
                  </a:graphicData>
                </a:graphic>
              </wp:inline>
            </w:drawing>
          </mc:Choice>
          <mc:Fallback xmlns:arto="http://schemas.microsoft.com/office/word/2006/arto">
            <w:pict>
              <v:shape w14:anchorId="7048BAFC" id="Textbox 9" o:spid="_x0000_s1029" type="#_x0000_t202" style="width:431.65pt;height:1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kPayAEAAIYDAAAOAAAAZHJzL2Uyb0RvYy54bWysU8Fu2zAMvQ/YPwi6L7a7pGiMOMXWoMOA&#10;YhvQ9QNkWY6FyaImKrHz96NkJym2WzEfZEp8fuJ7pDf3Y2/YUXnUYCteLHLOlJXQaLuv+MvPxw93&#10;nGEQthEGrKr4SSG/375/txlcqW6gA9Moz4jEYjm4inchuDLLUHaqF7gApywlW/C9CLT1+6zxYiD2&#10;3mQ3eX6bDeAb50EqRDrdTUm+Tfxtq2T43raoAjMVp9pCWn1a67hm240o9164Tsu5DPGGKnqhLV16&#10;odqJINjB63+oei09ILRhIaHPoG21VEkDqSnyv9Q8d8KppIXMQXexCf8frfx2fHY/PAvjZxipgUkE&#10;uieQv5C8yQaH5YyJnmKJhI5Cx9b38U0SGH1I3p4ufqoxMEmHq+VdsV6tOJOUK5brZUGbyHr93HkM&#10;XxT0LAYV99SwVII4PmGYoGdIvM1YNlT8Nl+vpkLB6OZRGxNz6Pf1g/HsKGKv0zNfhq9hkW4nsJtw&#10;KTXDjJ0FTxqj2jDWI9NNxT9GTDypoTmRXwONTMXx90F4xZn5aqkncb7OgT8H9TnwwTxAmsJYrIVP&#10;hwCtThqvvHMB1Ozk0jyYcZpe7xPq+vts/wAAAP//AwBQSwMEFAAGAAgAAAAhAMsEusneAAAABQEA&#10;AA8AAABkcnMvZG93bnJldi54bWxMj81OwzAQhO9IvIO1SFwQdUigqkKcCvFz4IAKpXB24yWJsNeR&#10;vW1Snh7DBS4rjWY08221nJwVewyx96TgYpaBQGq86alVsHl9OF+AiKzJaOsJFRwwwrI+Pqp0afxI&#10;L7hfcytSCcVSK+iYh1LK2HTodJz5ASl5Hz44zUmGVpqgx1TurMyzbC6d7iktdHrA2w6bz/XOKXji&#10;uxDt+3h4vv96XL1dnjX5JotKnZ5MN9cgGCf+C8MPfkKHOjFt/Y5MFFZBeoR/b/IW86IAsVWQF1cF&#10;yLqS/+nrbwAAAP//AwBQSwECLQAUAAYACAAAACEAtoM4kv4AAADhAQAAEwAAAAAAAAAAAAAAAAAA&#10;AAAAW0NvbnRlbnRfVHlwZXNdLnhtbFBLAQItABQABgAIAAAAIQA4/SH/1gAAAJQBAAALAAAAAAAA&#10;AAAAAAAAAC8BAABfcmVscy8ucmVsc1BLAQItABQABgAIAAAAIQBNKkPayAEAAIYDAAAOAAAAAAAA&#10;AAAAAAAAAC4CAABkcnMvZTJvRG9jLnhtbFBLAQItABQABgAIAAAAIQDLBLrJ3gAAAAUBAAAPAAAA&#10;AAAAAAAAAAAAACIEAABkcnMvZG93bnJldi54bWxQSwUGAAAAAAQABADzAAAALQUAAAAA&#10;" filled="f" strokeweight=".16931mm">
                <v:path arrowok="t"/>
                <v:textbox inset="0,0,0,0">
                  <w:txbxContent>
                    <w:p w14:paraId="27518FA2" w14:textId="31561352" w:rsidR="00CB34FC" w:rsidRDefault="00A4284B">
                      <w:pPr>
                        <w:pStyle w:val="BodyText"/>
                        <w:ind w:left="103"/>
                      </w:pPr>
                      <w:r>
                        <w:t>(Section</w:t>
                      </w:r>
                      <w:r>
                        <w:rPr>
                          <w:spacing w:val="-6"/>
                        </w:rPr>
                        <w:t xml:space="preserve"> </w:t>
                      </w:r>
                      <w:r>
                        <w:t>à</w:t>
                      </w:r>
                      <w:r>
                        <w:rPr>
                          <w:spacing w:val="-3"/>
                        </w:rPr>
                        <w:t xml:space="preserve"> </w:t>
                      </w:r>
                      <w:r>
                        <w:t>compléter</w:t>
                      </w:r>
                      <w:r>
                        <w:rPr>
                          <w:spacing w:val="-3"/>
                        </w:rPr>
                        <w:t xml:space="preserve"> </w:t>
                      </w:r>
                      <w:r w:rsidR="0071550D">
                        <w:t>pour justifier l’intervention législative proposée</w:t>
                      </w:r>
                      <w:r>
                        <w:rPr>
                          <w:spacing w:val="-2"/>
                        </w:rPr>
                        <w:t>.)</w:t>
                      </w:r>
                    </w:p>
                  </w:txbxContent>
                </v:textbox>
                <w10:anchorlock/>
              </v:shape>
            </w:pict>
          </mc:Fallback>
        </mc:AlternateContent>
      </w:r>
    </w:p>
    <w:p w14:paraId="2096E7F7" w14:textId="77777777" w:rsidR="00CB34FC" w:rsidRDefault="00CB34FC">
      <w:pPr>
        <w:pStyle w:val="BodyText"/>
        <w:spacing w:before="104"/>
      </w:pPr>
    </w:p>
    <w:p w14:paraId="584DBF0D" w14:textId="1F89603C" w:rsidR="00CB34FC" w:rsidRDefault="00A4284B" w:rsidP="00D81DD4">
      <w:pPr>
        <w:pStyle w:val="Heading6"/>
        <w:numPr>
          <w:ilvl w:val="0"/>
          <w:numId w:val="7"/>
        </w:numPr>
        <w:tabs>
          <w:tab w:val="left" w:pos="1798"/>
        </w:tabs>
        <w:ind w:left="1798" w:hanging="358"/>
        <w:jc w:val="both"/>
      </w:pPr>
      <w:r>
        <w:t>Objectif</w:t>
      </w:r>
      <w:r w:rsidR="00C536D6">
        <w:t>s</w:t>
      </w:r>
      <w:r>
        <w:rPr>
          <w:spacing w:val="-1"/>
        </w:rPr>
        <w:t xml:space="preserve"> </w:t>
      </w:r>
      <w:r>
        <w:rPr>
          <w:spacing w:val="-2"/>
        </w:rPr>
        <w:t>poursuivi</w:t>
      </w:r>
      <w:r w:rsidR="00C536D6">
        <w:rPr>
          <w:spacing w:val="-2"/>
        </w:rPr>
        <w:t>s</w:t>
      </w:r>
      <w:r w:rsidR="006B1559">
        <w:rPr>
          <w:spacing w:val="-2"/>
        </w:rPr>
        <w:t xml:space="preserve"> </w:t>
      </w:r>
    </w:p>
    <w:p w14:paraId="39A74B23" w14:textId="6795EE99" w:rsidR="00CB34FC" w:rsidRPr="002F1E8B" w:rsidRDefault="00A4284B" w:rsidP="00206EA9">
      <w:pPr>
        <w:pStyle w:val="BodyText"/>
        <w:spacing w:before="137" w:line="360" w:lineRule="auto"/>
        <w:ind w:left="1080" w:right="1434"/>
        <w:jc w:val="both"/>
        <w:rPr>
          <w:lang w:val="fr-CA"/>
        </w:rPr>
      </w:pPr>
      <w:r>
        <w:rPr>
          <w:b/>
        </w:rPr>
        <w:t xml:space="preserve">Explications : </w:t>
      </w:r>
      <w:r>
        <w:t xml:space="preserve">Dans cette </w:t>
      </w:r>
      <w:r w:rsidR="006B1559" w:rsidRPr="00FD4948">
        <w:t>section</w:t>
      </w:r>
      <w:r>
        <w:t xml:space="preserve">, </w:t>
      </w:r>
      <w:r w:rsidR="001F55EC" w:rsidRPr="001F55EC">
        <w:t xml:space="preserve">indiquez l’objectif </w:t>
      </w:r>
      <w:r w:rsidR="00C536D6">
        <w:t>poursuivi</w:t>
      </w:r>
      <w:r w:rsidR="00C536D6">
        <w:rPr>
          <w:spacing w:val="-7"/>
        </w:rPr>
        <w:t xml:space="preserve"> </w:t>
      </w:r>
      <w:r w:rsidR="00206EA9">
        <w:t xml:space="preserve">ou, </w:t>
      </w:r>
      <w:r w:rsidR="00C536D6">
        <w:t>le cas échéant</w:t>
      </w:r>
      <w:r w:rsidR="00206EA9">
        <w:t xml:space="preserve">, les objectifs </w:t>
      </w:r>
      <w:r>
        <w:t>poursuivi</w:t>
      </w:r>
      <w:r w:rsidR="00206EA9">
        <w:t>s</w:t>
      </w:r>
      <w:r>
        <w:rPr>
          <w:spacing w:val="-7"/>
        </w:rPr>
        <w:t xml:space="preserve"> </w:t>
      </w:r>
      <w:r>
        <w:t>par</w:t>
      </w:r>
      <w:r>
        <w:rPr>
          <w:spacing w:val="-8"/>
        </w:rPr>
        <w:t xml:space="preserve"> </w:t>
      </w:r>
      <w:r>
        <w:t>le</w:t>
      </w:r>
      <w:r>
        <w:rPr>
          <w:spacing w:val="-6"/>
        </w:rPr>
        <w:t xml:space="preserve"> </w:t>
      </w:r>
      <w:r>
        <w:t>projet</w:t>
      </w:r>
      <w:r>
        <w:rPr>
          <w:spacing w:val="-9"/>
        </w:rPr>
        <w:t xml:space="preserve"> </w:t>
      </w:r>
      <w:r>
        <w:t>de</w:t>
      </w:r>
      <w:r>
        <w:rPr>
          <w:spacing w:val="-6"/>
        </w:rPr>
        <w:t xml:space="preserve"> </w:t>
      </w:r>
      <w:r>
        <w:t>loi.</w:t>
      </w:r>
      <w:r>
        <w:rPr>
          <w:spacing w:val="-7"/>
        </w:rPr>
        <w:t xml:space="preserve"> </w:t>
      </w:r>
      <w:r>
        <w:t>Cette</w:t>
      </w:r>
      <w:r>
        <w:rPr>
          <w:spacing w:val="-6"/>
        </w:rPr>
        <w:t xml:space="preserve"> </w:t>
      </w:r>
      <w:r>
        <w:t>section</w:t>
      </w:r>
      <w:r>
        <w:rPr>
          <w:spacing w:val="-2"/>
        </w:rPr>
        <w:t xml:space="preserve"> </w:t>
      </w:r>
      <w:r>
        <w:t>est</w:t>
      </w:r>
      <w:r>
        <w:rPr>
          <w:spacing w:val="-6"/>
        </w:rPr>
        <w:t xml:space="preserve"> </w:t>
      </w:r>
      <w:r>
        <w:t>d’une</w:t>
      </w:r>
      <w:r>
        <w:rPr>
          <w:spacing w:val="-6"/>
        </w:rPr>
        <w:t xml:space="preserve"> </w:t>
      </w:r>
      <w:r>
        <w:t>importance</w:t>
      </w:r>
      <w:r>
        <w:rPr>
          <w:spacing w:val="-6"/>
        </w:rPr>
        <w:t xml:space="preserve"> </w:t>
      </w:r>
      <w:r>
        <w:t>cruciale</w:t>
      </w:r>
      <w:r>
        <w:rPr>
          <w:spacing w:val="-6"/>
        </w:rPr>
        <w:t xml:space="preserve"> </w:t>
      </w:r>
      <w:r>
        <w:t>pour</w:t>
      </w:r>
      <w:r>
        <w:rPr>
          <w:spacing w:val="-5"/>
        </w:rPr>
        <w:t xml:space="preserve"> </w:t>
      </w:r>
      <w:r>
        <w:t>les</w:t>
      </w:r>
      <w:r>
        <w:rPr>
          <w:spacing w:val="-7"/>
        </w:rPr>
        <w:t xml:space="preserve"> </w:t>
      </w:r>
      <w:r>
        <w:t>étudiants</w:t>
      </w:r>
      <w:r>
        <w:rPr>
          <w:spacing w:val="-6"/>
        </w:rPr>
        <w:t xml:space="preserve"> </w:t>
      </w:r>
      <w:r>
        <w:t>en</w:t>
      </w:r>
      <w:r>
        <w:rPr>
          <w:spacing w:val="-6"/>
        </w:rPr>
        <w:t xml:space="preserve"> </w:t>
      </w:r>
      <w:r>
        <w:t>droit qui</w:t>
      </w:r>
      <w:r>
        <w:rPr>
          <w:spacing w:val="-2"/>
        </w:rPr>
        <w:t xml:space="preserve"> </w:t>
      </w:r>
      <w:r>
        <w:t>rédigeront</w:t>
      </w:r>
      <w:r>
        <w:rPr>
          <w:spacing w:val="-1"/>
        </w:rPr>
        <w:t xml:space="preserve"> </w:t>
      </w:r>
      <w:r>
        <w:t>la</w:t>
      </w:r>
      <w:r>
        <w:rPr>
          <w:spacing w:val="-1"/>
        </w:rPr>
        <w:t xml:space="preserve"> </w:t>
      </w:r>
      <w:r>
        <w:t>proposition</w:t>
      </w:r>
      <w:r>
        <w:rPr>
          <w:spacing w:val="-2"/>
        </w:rPr>
        <w:t xml:space="preserve"> </w:t>
      </w:r>
      <w:r>
        <w:t>de projet</w:t>
      </w:r>
      <w:r>
        <w:rPr>
          <w:spacing w:val="-1"/>
        </w:rPr>
        <w:t xml:space="preserve"> </w:t>
      </w:r>
      <w:r>
        <w:t>de</w:t>
      </w:r>
      <w:r>
        <w:rPr>
          <w:spacing w:val="-1"/>
        </w:rPr>
        <w:t xml:space="preserve"> </w:t>
      </w:r>
      <w:r>
        <w:t>loi.</w:t>
      </w:r>
      <w:r>
        <w:rPr>
          <w:spacing w:val="-1"/>
        </w:rPr>
        <w:t xml:space="preserve"> </w:t>
      </w:r>
      <w:r w:rsidR="001F55EC" w:rsidRPr="001F55EC">
        <w:rPr>
          <w:spacing w:val="-1"/>
        </w:rPr>
        <w:t>L’objectif poursuivi leur permettra</w:t>
      </w:r>
      <w:r w:rsidR="001F55EC">
        <w:rPr>
          <w:spacing w:val="-1"/>
        </w:rPr>
        <w:t xml:space="preserve"> </w:t>
      </w:r>
      <w:r>
        <w:t xml:space="preserve">de bien comprendre </w:t>
      </w:r>
      <w:r w:rsidR="001F55EC">
        <w:t xml:space="preserve">votre </w:t>
      </w:r>
      <w:r>
        <w:t>intention comme porteur du projet</w:t>
      </w:r>
      <w:r w:rsidR="001F55EC" w:rsidRPr="001F55EC">
        <w:t xml:space="preserve">. Évitez de confondre l’objectif </w:t>
      </w:r>
      <w:r w:rsidR="006B1559" w:rsidRPr="006B1559">
        <w:t xml:space="preserve">poursuivi </w:t>
      </w:r>
      <w:r w:rsidR="001F55EC" w:rsidRPr="001F55EC">
        <w:t xml:space="preserve">avec les </w:t>
      </w:r>
      <w:r w:rsidR="00206EA9">
        <w:t>mesures</w:t>
      </w:r>
      <w:r w:rsidR="001F55EC" w:rsidRPr="001F55EC">
        <w:t xml:space="preserve"> envisagé</w:t>
      </w:r>
      <w:r w:rsidR="00206EA9">
        <w:t>e</w:t>
      </w:r>
      <w:r w:rsidR="001F55EC" w:rsidRPr="001F55EC">
        <w:t>s pour l’atteindre.</w:t>
      </w:r>
      <w:r w:rsidR="00D85FF8" w:rsidRPr="00D85FF8">
        <w:t xml:space="preserve"> Par exemple, </w:t>
      </w:r>
      <w:r w:rsidR="00206EA9">
        <w:t>la mise en place d’</w:t>
      </w:r>
      <w:r w:rsidR="00D85FF8" w:rsidRPr="00D85FF8">
        <w:t xml:space="preserve">une subvention pour l’achat d’un véhicule électrique constitue une mesure et non un objectif. Cette mesure pourrait être retenue tant </w:t>
      </w:r>
      <w:r w:rsidR="006B1559">
        <w:t>pour</w:t>
      </w:r>
      <w:r w:rsidR="00D85FF8" w:rsidRPr="00D85FF8">
        <w:t xml:space="preserve"> un projet de loi</w:t>
      </w:r>
      <w:r w:rsidR="00D85FF8">
        <w:t xml:space="preserve"> dont </w:t>
      </w:r>
      <w:r w:rsidR="00791363" w:rsidRPr="001F55EC">
        <w:t xml:space="preserve">l’objectif </w:t>
      </w:r>
      <w:r w:rsidR="00D85FF8">
        <w:t xml:space="preserve">est </w:t>
      </w:r>
      <w:r w:rsidR="00D85FF8" w:rsidRPr="00D85FF8">
        <w:rPr>
          <w:lang w:val="fr-CA"/>
        </w:rPr>
        <w:t xml:space="preserve">la protection de l’environnement que </w:t>
      </w:r>
      <w:r w:rsidR="006B1559">
        <w:t>pour</w:t>
      </w:r>
      <w:r w:rsidR="006B1559" w:rsidRPr="00D85FF8">
        <w:t xml:space="preserve"> </w:t>
      </w:r>
      <w:r w:rsidR="00D85FF8" w:rsidRPr="00D85FF8">
        <w:rPr>
          <w:lang w:val="fr-CA"/>
        </w:rPr>
        <w:t xml:space="preserve">un projet de loi </w:t>
      </w:r>
      <w:r w:rsidR="00206EA9">
        <w:rPr>
          <w:lang w:val="fr-CA"/>
        </w:rPr>
        <w:t xml:space="preserve">dont </w:t>
      </w:r>
      <w:r w:rsidR="00791363" w:rsidRPr="00791363">
        <w:rPr>
          <w:lang w:val="fr-CA"/>
        </w:rPr>
        <w:t xml:space="preserve">l’objectif </w:t>
      </w:r>
      <w:r w:rsidR="00206EA9">
        <w:rPr>
          <w:lang w:val="fr-CA"/>
        </w:rPr>
        <w:t>est</w:t>
      </w:r>
      <w:r w:rsidR="00D85FF8" w:rsidRPr="00D85FF8">
        <w:rPr>
          <w:lang w:val="fr-CA"/>
        </w:rPr>
        <w:t xml:space="preserve"> le développement de la filière batterie au Québec</w:t>
      </w:r>
      <w:r w:rsidR="00206EA9">
        <w:rPr>
          <w:lang w:val="fr-CA"/>
        </w:rPr>
        <w:t xml:space="preserve">. </w:t>
      </w:r>
    </w:p>
    <w:p w14:paraId="61FA4964" w14:textId="77777777" w:rsidR="00CB34FC" w:rsidRDefault="00A4284B">
      <w:pPr>
        <w:ind w:left="1080"/>
        <w:rPr>
          <w:sz w:val="20"/>
        </w:rPr>
      </w:pPr>
      <w:r>
        <w:rPr>
          <w:noProof/>
          <w:sz w:val="20"/>
        </w:rPr>
        <mc:AlternateContent>
          <mc:Choice Requires="wps">
            <w:drawing>
              <wp:inline distT="0" distB="0" distL="0" distR="0" wp14:anchorId="263A9599" wp14:editId="3089E3DA">
                <wp:extent cx="5481955" cy="1492250"/>
                <wp:effectExtent l="9525" t="0" r="0" b="3175"/>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1955" cy="1492250"/>
                        </a:xfrm>
                        <a:prstGeom prst="rect">
                          <a:avLst/>
                        </a:prstGeom>
                        <a:ln w="6095">
                          <a:solidFill>
                            <a:srgbClr val="000000"/>
                          </a:solidFill>
                          <a:prstDash val="solid"/>
                        </a:ln>
                      </wps:spPr>
                      <wps:txbx>
                        <w:txbxContent>
                          <w:p w14:paraId="40E66023" w14:textId="5D2E8045" w:rsidR="00CB34FC" w:rsidRDefault="00A4284B">
                            <w:pPr>
                              <w:pStyle w:val="BodyText"/>
                              <w:spacing w:before="1"/>
                              <w:ind w:left="103"/>
                            </w:pPr>
                            <w:r>
                              <w:t>(</w:t>
                            </w:r>
                            <w:r w:rsidR="00291B95" w:rsidRPr="00291B95">
                              <w:t xml:space="preserve">Indiquez l’objectif </w:t>
                            </w:r>
                            <w:r w:rsidR="00211A33">
                              <w:t xml:space="preserve">ou les objectifs </w:t>
                            </w:r>
                            <w:r w:rsidR="00211A33" w:rsidRPr="00291B95">
                              <w:t>poursuivi</w:t>
                            </w:r>
                            <w:r w:rsidR="00211A33">
                              <w:t>s</w:t>
                            </w:r>
                            <w:r w:rsidR="00211A33" w:rsidRPr="00291B95">
                              <w:t xml:space="preserve"> </w:t>
                            </w:r>
                            <w:r w:rsidR="00291B95" w:rsidRPr="00291B95">
                              <w:t xml:space="preserve">par votre projet de loi. </w:t>
                            </w:r>
                            <w:r w:rsidR="00211A33">
                              <w:t>Le cas échéant, distinguer l’objectif principal des objectifs secondaires.</w:t>
                            </w:r>
                            <w:r>
                              <w:t xml:space="preserve">) </w:t>
                            </w:r>
                            <w:r>
                              <w:rPr>
                                <w:spacing w:val="-10"/>
                              </w:rPr>
                              <w:t>:</w:t>
                            </w:r>
                            <w:r w:rsidR="00791363">
                              <w:rPr>
                                <w:spacing w:val="-10"/>
                              </w:rPr>
                              <w:t xml:space="preserve"> </w:t>
                            </w:r>
                          </w:p>
                        </w:txbxContent>
                      </wps:txbx>
                      <wps:bodyPr wrap="square" lIns="0" tIns="0" rIns="0" bIns="0" rtlCol="0">
                        <a:noAutofit/>
                      </wps:bodyPr>
                    </wps:wsp>
                  </a:graphicData>
                </a:graphic>
              </wp:inline>
            </w:drawing>
          </mc:Choice>
          <mc:Fallback xmlns:arto="http://schemas.microsoft.com/office/word/2006/arto">
            <w:pict>
              <v:shape w14:anchorId="263A9599" id="Textbox 10" o:spid="_x0000_s1030" type="#_x0000_t202" style="width:431.65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AbywEAAIYDAAAOAAAAZHJzL2Uyb0RvYy54bWysU8GO0zAQvSPxD5bvNG3VrLZR0xVstQhp&#10;BUi7fIDj2I2F4zEet0n/nrGbtiu4IXJwJp7n5/dmJpuHsbfsqAIacDVfzOacKSehNW5f8x+vTx/u&#10;OcMoXCssOFXzk0L+sH3/bjP4Si2hA9uqwIjEYTX4mncx+qooUHaqFzgDrxwlNYReRPoM+6INYiD2&#10;3hbL+fyuGCC0PoBUiLS7Oyf5NvNrrWT8pjWqyGzNSVvMa8hrk9ZiuxHVPgjfGTnJEP+gohfG0aVX&#10;qp2Igh2C+YuqNzIAgo4zCX0BWhupsgdys5j/4ealE15lL1Qc9Ncy4f+jlV+PL/57YHH8BCM1MJtA&#10;/wzyJ1JtisFjNWFSTbFCQiejow59epMFRgeptqdrPdUYmaTNcnW/WJclZ5Jyi9V6uSxzxYvbcR8w&#10;flbQsxTUPFDDsgRxfMaYBIjqAkm3WceGmt/N1+VZKFjTPhlrUw7Dvnm0gR1F6nV+UnuJAd/CEt1O&#10;YHfG5dQEs24yfPaY3MaxGZlpa75KmLTTQHuieg00MjXHXwcRFGf2i6OepPm6BOESNJcgRPsIeQqT&#10;WAcfDxG0yR5vvJMAanYWPg1mmqa33xl1+322vwEAAP//AwBQSwMEFAAGAAgAAAAhAGKC7GreAAAA&#10;BQEAAA8AAABkcnMvZG93bnJldi54bWxMj81OwzAQhO9IfQdrK3FB1CaBqkrjVIifAwdUKIWzG2+T&#10;CHsd2W6T8vQYLnBZaTSjmW/L1WgNO6IPnSMJVzMBDKl2uqNGwvbt8XIBLERFWhlHKOGEAVbV5KxU&#10;hXYDveJxExuWSigUSkIbY19wHuoWrQoz1yMlb++8VTFJ33Dt1ZDKreGZEHNuVUdpoVU93rVYf24O&#10;VsJzvPfBfAynl4evp/X79UWdbUWQ8nw63i6BRRzjXxh+8BM6VIlp5w6kAzMS0iPx9yZvMc9zYDsJ&#10;WX4jgFcl/09ffQMAAP//AwBQSwECLQAUAAYACAAAACEAtoM4kv4AAADhAQAAEwAAAAAAAAAAAAAA&#10;AAAAAAAAW0NvbnRlbnRfVHlwZXNdLnhtbFBLAQItABQABgAIAAAAIQA4/SH/1gAAAJQBAAALAAAA&#10;AAAAAAAAAAAAAC8BAABfcmVscy8ucmVsc1BLAQItABQABgAIAAAAIQCSzDAbywEAAIYDAAAOAAAA&#10;AAAAAAAAAAAAAC4CAABkcnMvZTJvRG9jLnhtbFBLAQItABQABgAIAAAAIQBiguxq3gAAAAUBAAAP&#10;AAAAAAAAAAAAAAAAACUEAABkcnMvZG93bnJldi54bWxQSwUGAAAAAAQABADzAAAAMAUAAAAA&#10;" filled="f" strokeweight=".16931mm">
                <v:path arrowok="t"/>
                <v:textbox inset="0,0,0,0">
                  <w:txbxContent>
                    <w:p w14:paraId="40E66023" w14:textId="5D2E8045" w:rsidR="00CB34FC" w:rsidRDefault="00A4284B">
                      <w:pPr>
                        <w:pStyle w:val="BodyText"/>
                        <w:spacing w:before="1"/>
                        <w:ind w:left="103"/>
                      </w:pPr>
                      <w:r>
                        <w:t>(</w:t>
                      </w:r>
                      <w:r w:rsidR="00291B95" w:rsidRPr="00291B95">
                        <w:t xml:space="preserve">Indiquez l’objectif </w:t>
                      </w:r>
                      <w:r w:rsidR="00211A33">
                        <w:t xml:space="preserve">ou les objectifs </w:t>
                      </w:r>
                      <w:r w:rsidR="00211A33" w:rsidRPr="00291B95">
                        <w:t>poursuivi</w:t>
                      </w:r>
                      <w:r w:rsidR="00211A33">
                        <w:t>s</w:t>
                      </w:r>
                      <w:r w:rsidR="00211A33" w:rsidRPr="00291B95">
                        <w:t xml:space="preserve"> </w:t>
                      </w:r>
                      <w:r w:rsidR="00291B95" w:rsidRPr="00291B95">
                        <w:t xml:space="preserve">par votre projet de loi. </w:t>
                      </w:r>
                      <w:r w:rsidR="00211A33">
                        <w:t>Le cas échéant, distinguer l’objectif principal des objectifs secondaires.</w:t>
                      </w:r>
                      <w:r>
                        <w:t xml:space="preserve">) </w:t>
                      </w:r>
                      <w:r>
                        <w:rPr>
                          <w:spacing w:val="-10"/>
                        </w:rPr>
                        <w:t>:</w:t>
                      </w:r>
                      <w:r w:rsidR="00791363">
                        <w:rPr>
                          <w:spacing w:val="-10"/>
                        </w:rPr>
                        <w:t xml:space="preserve"> </w:t>
                      </w:r>
                    </w:p>
                  </w:txbxContent>
                </v:textbox>
                <w10:anchorlock/>
              </v:shape>
            </w:pict>
          </mc:Fallback>
        </mc:AlternateContent>
      </w:r>
    </w:p>
    <w:p w14:paraId="59DE6CB3" w14:textId="77777777" w:rsidR="00CB34FC" w:rsidRDefault="00CB34FC">
      <w:pPr>
        <w:pStyle w:val="BodyText"/>
        <w:spacing w:before="104"/>
      </w:pPr>
    </w:p>
    <w:p w14:paraId="188D5C55" w14:textId="7B5EC5A1" w:rsidR="0071550D" w:rsidRPr="00236770" w:rsidRDefault="00A4284B" w:rsidP="00236770">
      <w:pPr>
        <w:pStyle w:val="Heading6"/>
        <w:numPr>
          <w:ilvl w:val="0"/>
          <w:numId w:val="7"/>
        </w:numPr>
        <w:tabs>
          <w:tab w:val="left" w:pos="1798"/>
        </w:tabs>
        <w:spacing w:before="1"/>
        <w:ind w:left="1798" w:hanging="358"/>
        <w:jc w:val="both"/>
      </w:pPr>
      <w:r>
        <w:rPr>
          <w:spacing w:val="-2"/>
        </w:rPr>
        <w:t>Propositions</w:t>
      </w:r>
    </w:p>
    <w:p w14:paraId="372AAB0D" w14:textId="7793BC1F" w:rsidR="00CB34FC" w:rsidRPr="00236770" w:rsidRDefault="00A4284B" w:rsidP="00236770">
      <w:pPr>
        <w:pStyle w:val="BodyText"/>
        <w:spacing w:before="138" w:line="360" w:lineRule="auto"/>
        <w:ind w:left="1080" w:right="1432"/>
        <w:jc w:val="both"/>
        <w:rPr>
          <w:lang w:val="fr-CA"/>
        </w:rPr>
      </w:pPr>
      <w:r>
        <w:rPr>
          <w:b/>
        </w:rPr>
        <w:t xml:space="preserve">Explications </w:t>
      </w:r>
      <w:r>
        <w:t>: Dans cette section, énumérez et expliquez les différentes mesures que vous souhaitez mettre en œuvre</w:t>
      </w:r>
      <w:r w:rsidR="0071550D">
        <w:t xml:space="preserve"> pour atteindre l’objectif poursuivi</w:t>
      </w:r>
      <w:r>
        <w:t>. Plus les mesures sont précises, mieux le projet de loi qui sera rédigé reflètera votre intention.</w:t>
      </w:r>
      <w:r w:rsidR="00B1430B" w:rsidRPr="00B1430B">
        <w:t xml:space="preserve"> </w:t>
      </w:r>
    </w:p>
    <w:p w14:paraId="6ADD17FE" w14:textId="005408C2" w:rsidR="00CB34FC" w:rsidRDefault="00A4284B" w:rsidP="00B82579">
      <w:pPr>
        <w:ind w:left="1075"/>
      </w:pPr>
      <w:r>
        <w:rPr>
          <w:noProof/>
          <w:sz w:val="20"/>
        </w:rPr>
        <mc:AlternateContent>
          <mc:Choice Requires="wps">
            <w:drawing>
              <wp:inline distT="0" distB="0" distL="0" distR="0" wp14:anchorId="34F6F0CC" wp14:editId="00808A58">
                <wp:extent cx="5485130" cy="967740"/>
                <wp:effectExtent l="9525" t="0" r="1270" b="3809"/>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5130" cy="967740"/>
                        </a:xfrm>
                        <a:prstGeom prst="rect">
                          <a:avLst/>
                        </a:prstGeom>
                        <a:ln w="6095">
                          <a:solidFill>
                            <a:srgbClr val="000000"/>
                          </a:solidFill>
                          <a:prstDash val="solid"/>
                        </a:ln>
                      </wps:spPr>
                      <wps:txbx>
                        <w:txbxContent>
                          <w:p w14:paraId="49C6F41A" w14:textId="465906A3" w:rsidR="00CB34FC" w:rsidRDefault="00A4284B">
                            <w:pPr>
                              <w:pStyle w:val="BodyText"/>
                              <w:ind w:left="103"/>
                            </w:pPr>
                            <w:r>
                              <w:t>(</w:t>
                            </w:r>
                            <w:r w:rsidR="00791363" w:rsidRPr="00791363">
                              <w:t>Énumérez les mesures que vous proposez en les présentant en ordre de priorité</w:t>
                            </w:r>
                            <w:r>
                              <w:t>)</w:t>
                            </w:r>
                            <w:r>
                              <w:rPr>
                                <w:spacing w:val="3"/>
                              </w:rPr>
                              <w:t xml:space="preserve"> </w:t>
                            </w:r>
                            <w:r>
                              <w:rPr>
                                <w:spacing w:val="-10"/>
                              </w:rPr>
                              <w:t>:</w:t>
                            </w:r>
                          </w:p>
                        </w:txbxContent>
                      </wps:txbx>
                      <wps:bodyPr wrap="square" lIns="0" tIns="0" rIns="0" bIns="0" rtlCol="0">
                        <a:noAutofit/>
                      </wps:bodyPr>
                    </wps:wsp>
                  </a:graphicData>
                </a:graphic>
              </wp:inline>
            </w:drawing>
          </mc:Choice>
          <mc:Fallback xmlns:arto="http://schemas.microsoft.com/office/word/2006/arto">
            <w:pict>
              <v:shape w14:anchorId="34F6F0CC" id="Textbox 11" o:spid="_x0000_s1031" type="#_x0000_t202" style="width:431.9pt;height:7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lMygEAAIUDAAAOAAAAZHJzL2Uyb0RvYy54bWysU8Fu2zAMvQ/YPwi6L3a6Jm2NOMXWoMOA&#10;YhvQ7QNkWYqFyaImKrHz96MUJynWWzEfZFp8euJ7pFf3Y2/ZXgU04Go+n5WcKSehNW5b818/Hz/c&#10;coZRuFZYcKrmB4X8fv3+3WrwlbqCDmyrAiMSh9Xga97F6KuiQNmpXuAMvHKU1BB6EekzbIs2iIHY&#10;e1tcleWyGCC0PoBUiLS7OSb5OvNrrWT8rjWqyGzNqbaY15DXJq3FeiWqbRC+M3IqQ7yhil4YR5ee&#10;qTYiCrYL5hVVb2QABB1nEvoCtDZSZQ2kZl7+o+a5E15lLWQO+rNN+P9o5bf9s/8RWBw/w0gNzCLQ&#10;P4H8jeRNMXisJkzyFCskdBI66tCnN0lgdJC8PZz9VGNkkjYX17eL+UdKScrdLW9urrPhxeW0Dxi/&#10;KOhZCmoeqF+5ArF/wpjuF9UJki6zjg01X5Z3i2OdYE37aKxNOQzb5sEGthep1flJ3SUGfAlLdBuB&#10;3RGXUxPMuknvUWISG8dmZKYlJQmTdhpoD2TXQBNTc/yzE0FxZr86akkar1MQTkFzCkK0D5CHMBXr&#10;4NMugjZZ44V3KoB6nQuf5jIN08vvjLr8Peu/AAAA//8DAFBLAwQUAAYACAAAACEAWm70ot0AAAAF&#10;AQAADwAAAGRycy9kb3ducmV2LnhtbEyPzU7DMBCE70i8g7VIXFDrEEpVhTgV4ufAARXawtmNlyTC&#10;Xke226Q8PQsXuKw0mtHsN+VydFYcMMTOk4LLaQYCqfamo0bBdvM4WYCISZPR1hMqOGKEZXV6UurC&#10;+IFe8bBOjeASioVW0KbUF1LGukWn49T3SOx9+OB0YhkaaYIeuNxZmWfZXDrdEX9odY93Ldaf671T&#10;8JzuQ7Tvw/Hl4etp9Ta7qPNtFpU6Pxtvb0AkHNNfGH7wGR0qZtr5PZkorAIekn4ve4v5Fc/Yceg6&#10;n4GsSvmfvvoGAAD//wMAUEsBAi0AFAAGAAgAAAAhALaDOJL+AAAA4QEAABMAAAAAAAAAAAAAAAAA&#10;AAAAAFtDb250ZW50X1R5cGVzXS54bWxQSwECLQAUAAYACAAAACEAOP0h/9YAAACUAQAACwAAAAAA&#10;AAAAAAAAAAAvAQAAX3JlbHMvLnJlbHNQSwECLQAUAAYACAAAACEArqbZTMoBAACFAwAADgAAAAAA&#10;AAAAAAAAAAAuAgAAZHJzL2Uyb0RvYy54bWxQSwECLQAUAAYACAAAACEAWm70ot0AAAAFAQAADwAA&#10;AAAAAAAAAAAAAAAkBAAAZHJzL2Rvd25yZXYueG1sUEsFBgAAAAAEAAQA8wAAAC4FAAAAAA==&#10;" filled="f" strokeweight=".16931mm">
                <v:path arrowok="t"/>
                <v:textbox inset="0,0,0,0">
                  <w:txbxContent>
                    <w:p w14:paraId="49C6F41A" w14:textId="465906A3" w:rsidR="00CB34FC" w:rsidRDefault="00A4284B">
                      <w:pPr>
                        <w:pStyle w:val="BodyText"/>
                        <w:ind w:left="103"/>
                      </w:pPr>
                      <w:r>
                        <w:t>(</w:t>
                      </w:r>
                      <w:r w:rsidR="00791363" w:rsidRPr="00791363">
                        <w:t>Énumérez les mesures que vous proposez en les présentant en ordre de priorité</w:t>
                      </w:r>
                      <w:r>
                        <w:t>)</w:t>
                      </w:r>
                      <w:r>
                        <w:rPr>
                          <w:spacing w:val="3"/>
                        </w:rPr>
                        <w:t xml:space="preserve"> </w:t>
                      </w:r>
                      <w:r>
                        <w:rPr>
                          <w:spacing w:val="-10"/>
                        </w:rPr>
                        <w:t>:</w:t>
                      </w:r>
                    </w:p>
                  </w:txbxContent>
                </v:textbox>
                <w10:anchorlock/>
              </v:shape>
            </w:pict>
          </mc:Fallback>
        </mc:AlternateContent>
      </w:r>
    </w:p>
    <w:p w14:paraId="70337EAC" w14:textId="77777777" w:rsidR="00B82579" w:rsidRDefault="00B82579" w:rsidP="00B82579">
      <w:pPr>
        <w:ind w:left="1075"/>
      </w:pPr>
    </w:p>
    <w:p w14:paraId="3EEE6375" w14:textId="77777777" w:rsidR="00CB34FC" w:rsidRDefault="00A4284B" w:rsidP="00D81DD4">
      <w:pPr>
        <w:pStyle w:val="Heading6"/>
        <w:numPr>
          <w:ilvl w:val="0"/>
          <w:numId w:val="7"/>
        </w:numPr>
        <w:tabs>
          <w:tab w:val="left" w:pos="1798"/>
        </w:tabs>
        <w:ind w:left="1798" w:hanging="358"/>
      </w:pPr>
      <w:r>
        <w:t>Analyse</w:t>
      </w:r>
      <w:r>
        <w:rPr>
          <w:spacing w:val="-6"/>
        </w:rPr>
        <w:t xml:space="preserve"> </w:t>
      </w:r>
      <w:r>
        <w:t>comparative</w:t>
      </w:r>
      <w:r>
        <w:rPr>
          <w:spacing w:val="-3"/>
        </w:rPr>
        <w:t xml:space="preserve"> </w:t>
      </w:r>
      <w:r>
        <w:t>(le</w:t>
      </w:r>
      <w:r>
        <w:rPr>
          <w:spacing w:val="-4"/>
        </w:rPr>
        <w:t xml:space="preserve"> </w:t>
      </w:r>
      <w:r>
        <w:t>cas</w:t>
      </w:r>
      <w:r>
        <w:rPr>
          <w:spacing w:val="-3"/>
        </w:rPr>
        <w:t xml:space="preserve"> </w:t>
      </w:r>
      <w:r>
        <w:rPr>
          <w:spacing w:val="-2"/>
        </w:rPr>
        <w:t>échéant)</w:t>
      </w:r>
    </w:p>
    <w:p w14:paraId="5A6A66D4" w14:textId="77777777" w:rsidR="00CB34FC" w:rsidRDefault="00A4284B">
      <w:pPr>
        <w:pStyle w:val="BodyText"/>
        <w:spacing w:before="137"/>
        <w:ind w:left="1440"/>
      </w:pPr>
      <w:r>
        <w:rPr>
          <w:b/>
        </w:rPr>
        <w:t>Explications</w:t>
      </w:r>
      <w:r>
        <w:rPr>
          <w:b/>
          <w:spacing w:val="-3"/>
        </w:rPr>
        <w:t xml:space="preserve"> </w:t>
      </w:r>
      <w:r>
        <w:t>:</w:t>
      </w:r>
      <w:r>
        <w:rPr>
          <w:spacing w:val="3"/>
        </w:rPr>
        <w:t xml:space="preserve"> </w:t>
      </w:r>
      <w:r>
        <w:t>Le</w:t>
      </w:r>
      <w:r>
        <w:rPr>
          <w:spacing w:val="6"/>
        </w:rPr>
        <w:t xml:space="preserve"> </w:t>
      </w:r>
      <w:r>
        <w:t>cas</w:t>
      </w:r>
      <w:r>
        <w:rPr>
          <w:spacing w:val="2"/>
        </w:rPr>
        <w:t xml:space="preserve"> </w:t>
      </w:r>
      <w:r>
        <w:t>échéant,</w:t>
      </w:r>
      <w:r>
        <w:rPr>
          <w:spacing w:val="6"/>
        </w:rPr>
        <w:t xml:space="preserve"> </w:t>
      </w:r>
      <w:r>
        <w:t>identifiez</w:t>
      </w:r>
      <w:r>
        <w:rPr>
          <w:spacing w:val="3"/>
        </w:rPr>
        <w:t xml:space="preserve"> </w:t>
      </w:r>
      <w:r>
        <w:t>et</w:t>
      </w:r>
      <w:r>
        <w:rPr>
          <w:spacing w:val="4"/>
        </w:rPr>
        <w:t xml:space="preserve"> </w:t>
      </w:r>
      <w:r>
        <w:t>présentez</w:t>
      </w:r>
      <w:r>
        <w:rPr>
          <w:spacing w:val="3"/>
        </w:rPr>
        <w:t xml:space="preserve"> </w:t>
      </w:r>
      <w:r>
        <w:t>des</w:t>
      </w:r>
      <w:r>
        <w:rPr>
          <w:spacing w:val="5"/>
        </w:rPr>
        <w:t xml:space="preserve"> </w:t>
      </w:r>
      <w:r>
        <w:t>mesures</w:t>
      </w:r>
      <w:r>
        <w:rPr>
          <w:spacing w:val="4"/>
        </w:rPr>
        <w:t xml:space="preserve"> </w:t>
      </w:r>
      <w:r>
        <w:t>similaires</w:t>
      </w:r>
      <w:r>
        <w:rPr>
          <w:spacing w:val="5"/>
        </w:rPr>
        <w:t xml:space="preserve"> </w:t>
      </w:r>
      <w:r>
        <w:t>ou</w:t>
      </w:r>
      <w:r>
        <w:rPr>
          <w:spacing w:val="3"/>
        </w:rPr>
        <w:t xml:space="preserve"> </w:t>
      </w:r>
      <w:r>
        <w:rPr>
          <w:spacing w:val="-2"/>
        </w:rPr>
        <w:t>comparables</w:t>
      </w:r>
    </w:p>
    <w:p w14:paraId="3EF7BF5D" w14:textId="77777777" w:rsidR="00CB34FC" w:rsidRDefault="00A4284B">
      <w:pPr>
        <w:pStyle w:val="BodyText"/>
        <w:spacing w:before="138"/>
        <w:ind w:left="1440"/>
      </w:pPr>
      <w:r>
        <w:t>dans</w:t>
      </w:r>
      <w:r>
        <w:rPr>
          <w:spacing w:val="-7"/>
        </w:rPr>
        <w:t xml:space="preserve"> </w:t>
      </w:r>
      <w:r>
        <w:t>d’autres</w:t>
      </w:r>
      <w:r>
        <w:rPr>
          <w:spacing w:val="-3"/>
        </w:rPr>
        <w:t xml:space="preserve"> </w:t>
      </w:r>
      <w:r>
        <w:t>juridictions</w:t>
      </w:r>
      <w:r>
        <w:rPr>
          <w:spacing w:val="-4"/>
        </w:rPr>
        <w:t xml:space="preserve"> </w:t>
      </w:r>
      <w:r>
        <w:t>au</w:t>
      </w:r>
      <w:r>
        <w:rPr>
          <w:spacing w:val="-5"/>
        </w:rPr>
        <w:t xml:space="preserve"> </w:t>
      </w:r>
      <w:r>
        <w:t>sein</w:t>
      </w:r>
      <w:r>
        <w:rPr>
          <w:spacing w:val="-2"/>
        </w:rPr>
        <w:t xml:space="preserve"> </w:t>
      </w:r>
      <w:r>
        <w:t>du</w:t>
      </w:r>
      <w:r>
        <w:rPr>
          <w:spacing w:val="-3"/>
        </w:rPr>
        <w:t xml:space="preserve"> </w:t>
      </w:r>
      <w:r>
        <w:t>Canada</w:t>
      </w:r>
      <w:r>
        <w:rPr>
          <w:spacing w:val="-2"/>
        </w:rPr>
        <w:t xml:space="preserve"> </w:t>
      </w:r>
      <w:r>
        <w:t>ou</w:t>
      </w:r>
      <w:r>
        <w:rPr>
          <w:spacing w:val="-2"/>
        </w:rPr>
        <w:t xml:space="preserve"> </w:t>
      </w:r>
      <w:r>
        <w:t>dans</w:t>
      </w:r>
      <w:r>
        <w:rPr>
          <w:spacing w:val="-5"/>
        </w:rPr>
        <w:t xml:space="preserve"> </w:t>
      </w:r>
      <w:r>
        <w:t>des</w:t>
      </w:r>
      <w:r>
        <w:rPr>
          <w:spacing w:val="-3"/>
        </w:rPr>
        <w:t xml:space="preserve"> </w:t>
      </w:r>
      <w:r>
        <w:t>États</w:t>
      </w:r>
      <w:r>
        <w:rPr>
          <w:spacing w:val="-2"/>
        </w:rPr>
        <w:t xml:space="preserve"> comparables.</w:t>
      </w:r>
    </w:p>
    <w:p w14:paraId="41751F4A" w14:textId="77777777" w:rsidR="00CB34FC" w:rsidRDefault="00A4284B">
      <w:pPr>
        <w:pStyle w:val="BodyText"/>
        <w:spacing w:before="9"/>
        <w:rPr>
          <w:sz w:val="9"/>
        </w:rPr>
      </w:pPr>
      <w:r>
        <w:rPr>
          <w:noProof/>
          <w:sz w:val="9"/>
        </w:rPr>
        <mc:AlternateContent>
          <mc:Choice Requires="wps">
            <w:drawing>
              <wp:anchor distT="0" distB="0" distL="0" distR="0" simplePos="0" relativeHeight="251658243" behindDoc="1" locked="0" layoutInCell="1" allowOverlap="1" wp14:anchorId="5E480957" wp14:editId="0C9B315E">
                <wp:simplePos x="0" y="0"/>
                <wp:positionH relativeFrom="page">
                  <wp:posOffset>1143304</wp:posOffset>
                </wp:positionH>
                <wp:positionV relativeFrom="paragraph">
                  <wp:posOffset>89902</wp:posOffset>
                </wp:positionV>
                <wp:extent cx="5485130" cy="12319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5130" cy="1231900"/>
                        </a:xfrm>
                        <a:prstGeom prst="rect">
                          <a:avLst/>
                        </a:prstGeom>
                        <a:ln w="6095">
                          <a:solidFill>
                            <a:srgbClr val="000000"/>
                          </a:solidFill>
                          <a:prstDash val="solid"/>
                        </a:ln>
                      </wps:spPr>
                      <wps:txbx>
                        <w:txbxContent>
                          <w:p w14:paraId="49E621EA" w14:textId="77777777" w:rsidR="00CB34FC" w:rsidRDefault="00A4284B">
                            <w:pPr>
                              <w:pStyle w:val="BodyText"/>
                              <w:ind w:left="103"/>
                            </w:pPr>
                            <w:r>
                              <w:t>(Complétez</w:t>
                            </w:r>
                            <w:r>
                              <w:rPr>
                                <w:spacing w:val="-8"/>
                              </w:rPr>
                              <w:t xml:space="preserve"> </w:t>
                            </w:r>
                            <w:r>
                              <w:t>avec</w:t>
                            </w:r>
                            <w:r>
                              <w:rPr>
                                <w:spacing w:val="-6"/>
                              </w:rPr>
                              <w:t xml:space="preserve"> </w:t>
                            </w:r>
                            <w:r>
                              <w:t>des</w:t>
                            </w:r>
                            <w:r>
                              <w:rPr>
                                <w:spacing w:val="-5"/>
                              </w:rPr>
                              <w:t xml:space="preserve"> </w:t>
                            </w:r>
                            <w:r>
                              <w:t>éléments</w:t>
                            </w:r>
                            <w:r>
                              <w:rPr>
                                <w:spacing w:val="-5"/>
                              </w:rPr>
                              <w:t xml:space="preserve"> </w:t>
                            </w:r>
                            <w:r>
                              <w:t>d’analyse</w:t>
                            </w:r>
                            <w:r>
                              <w:rPr>
                                <w:spacing w:val="-4"/>
                              </w:rPr>
                              <w:t xml:space="preserve"> </w:t>
                            </w:r>
                            <w:r>
                              <w:t>comparative)</w:t>
                            </w:r>
                            <w:r>
                              <w:rPr>
                                <w:spacing w:val="-1"/>
                              </w:rPr>
                              <w:t xml:space="preserve"> </w:t>
                            </w:r>
                            <w:r>
                              <w:rPr>
                                <w:spacing w:val="-10"/>
                              </w:rPr>
                              <w:t>:</w:t>
                            </w:r>
                          </w:p>
                        </w:txbxContent>
                      </wps:txbx>
                      <wps:bodyPr wrap="square" lIns="0" tIns="0" rIns="0" bIns="0" rtlCol="0">
                        <a:noAutofit/>
                      </wps:bodyPr>
                    </wps:wsp>
                  </a:graphicData>
                </a:graphic>
              </wp:anchor>
            </w:drawing>
          </mc:Choice>
          <mc:Fallback>
            <w:pict>
              <v:shape w14:anchorId="5E480957" id="Textbox 12" o:spid="_x0000_s1032" type="#_x0000_t202" style="position:absolute;margin-left:90pt;margin-top:7.1pt;width:431.9pt;height:97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Y0ygEAAIYDAAAOAAAAZHJzL2Uyb0RvYy54bWysU8GO0zAQvSPxD5bvNEmXrnajpivYahHS&#10;CpAWPsBx7MbC8RiP26R/z9hN2xXcEDk4E8/4+b03k/XDNFh2UAENuIZXi5Iz5SR0xu0a/uP707s7&#10;zjAK1wkLTjX8qJA/bN6+WY++VkvowXYqMAJxWI++4X2Mvi4KlL0aBC7AK0dJDWEQkT7DruiCGAl9&#10;sMWyLG+LEULnA0iFSLvbU5JvMr7WSsavWqOKzDacuMW8hry2aS02a1HvgvC9kTMN8Q8sBmEcXXqB&#10;2ooo2D6Yv6AGIwMg6LiQMBSgtZEqayA1VfmHmpdeeJW1kDnoLzbh/4OVXw4v/ltgcfoIEzUwi0D/&#10;DPInkjfF6LGea5KnWCNVJ6GTDkN6kwRGB8nb48VPNUUmaXP1/m5V3VBKUq5a3lT3ZXa8uB73AeMn&#10;BQNLQcMDNSxTEIdnjImAqM8l6Tbr2Njw2/J+dSIK1nRPxtqUw7BrH21gB5F6nZ/UXkLA12UJbiuw&#10;P9Xl1Fxm3Sz4pDGpjVM7MdPRlakm7bTQHcmvkUam4fhrL4LizH521JM0X+cgnIP2HIRoHyFPYSLr&#10;4MM+gjZZ4xV3JkDNzsTnwUzT9Po7V11/n81vAAAA//8DAFBLAwQUAAYACAAAACEAwdTaPeAAAAAL&#10;AQAADwAAAGRycy9kb3ducmV2LnhtbEyPS0/DMBCE70j8B2uRuCBqYyIUhTgV4nHggCilcHbjJYnw&#10;I7LdJuXXsz3BbUc7mpmvXs7Osj3GNASv4GohgKFvgxl8p2Dz/nRZAktZe6Nt8KjggAmWzelJrSsT&#10;Jv+G+3XuGIX4VGkFfc5jxXlqe3Q6LcKInn5fITqdScaOm6gnCneWSyFuuNODp4Zej3jfY/u93jkF&#10;L/khJvs5HVaPP8+vH8VFKzciKXV+Nt/dAss45z8zHOfTdGho0zbsvEnMki4FsWQ6CgnsaBDFNcFs&#10;FUhRSuBNzf8zNL8AAAD//wMAUEsBAi0AFAAGAAgAAAAhALaDOJL+AAAA4QEAABMAAAAAAAAAAAAA&#10;AAAAAAAAAFtDb250ZW50X1R5cGVzXS54bWxQSwECLQAUAAYACAAAACEAOP0h/9YAAACUAQAACwAA&#10;AAAAAAAAAAAAAAAvAQAAX3JlbHMvLnJlbHNQSwECLQAUAAYACAAAACEAIGcmNMoBAACGAwAADgAA&#10;AAAAAAAAAAAAAAAuAgAAZHJzL2Uyb0RvYy54bWxQSwECLQAUAAYACAAAACEAwdTaPeAAAAALAQAA&#10;DwAAAAAAAAAAAAAAAAAkBAAAZHJzL2Rvd25yZXYueG1sUEsFBgAAAAAEAAQA8wAAADEFAAAAAA==&#10;" filled="f" strokeweight=".16931mm">
                <v:path arrowok="t"/>
                <v:textbox inset="0,0,0,0">
                  <w:txbxContent>
                    <w:p w14:paraId="49E621EA" w14:textId="77777777" w:rsidR="00CB34FC" w:rsidRDefault="00A4284B">
                      <w:pPr>
                        <w:pStyle w:val="BodyText"/>
                        <w:ind w:left="103"/>
                      </w:pPr>
                      <w:r>
                        <w:t>(Complétez</w:t>
                      </w:r>
                      <w:r>
                        <w:rPr>
                          <w:spacing w:val="-8"/>
                        </w:rPr>
                        <w:t xml:space="preserve"> </w:t>
                      </w:r>
                      <w:r>
                        <w:t>avec</w:t>
                      </w:r>
                      <w:r>
                        <w:rPr>
                          <w:spacing w:val="-6"/>
                        </w:rPr>
                        <w:t xml:space="preserve"> </w:t>
                      </w:r>
                      <w:r>
                        <w:t>des</w:t>
                      </w:r>
                      <w:r>
                        <w:rPr>
                          <w:spacing w:val="-5"/>
                        </w:rPr>
                        <w:t xml:space="preserve"> </w:t>
                      </w:r>
                      <w:r>
                        <w:t>éléments</w:t>
                      </w:r>
                      <w:r>
                        <w:rPr>
                          <w:spacing w:val="-5"/>
                        </w:rPr>
                        <w:t xml:space="preserve"> </w:t>
                      </w:r>
                      <w:r>
                        <w:t>d’analyse</w:t>
                      </w:r>
                      <w:r>
                        <w:rPr>
                          <w:spacing w:val="-4"/>
                        </w:rPr>
                        <w:t xml:space="preserve"> </w:t>
                      </w:r>
                      <w:r>
                        <w:t>comparative)</w:t>
                      </w:r>
                      <w:r>
                        <w:rPr>
                          <w:spacing w:val="-1"/>
                        </w:rPr>
                        <w:t xml:space="preserve"> </w:t>
                      </w:r>
                      <w:r>
                        <w:rPr>
                          <w:spacing w:val="-10"/>
                        </w:rPr>
                        <w:t>:</w:t>
                      </w:r>
                    </w:p>
                  </w:txbxContent>
                </v:textbox>
                <w10:wrap type="topAndBottom" anchorx="page"/>
              </v:shape>
            </w:pict>
          </mc:Fallback>
        </mc:AlternateContent>
      </w:r>
    </w:p>
    <w:p w14:paraId="453E1ED1" w14:textId="77777777" w:rsidR="00CB34FC" w:rsidRDefault="00CB34FC">
      <w:pPr>
        <w:pStyle w:val="BodyText"/>
      </w:pPr>
    </w:p>
    <w:p w14:paraId="7B3115F5" w14:textId="77777777" w:rsidR="00CB34FC" w:rsidRDefault="00CB34FC">
      <w:pPr>
        <w:pStyle w:val="BodyText"/>
        <w:spacing w:before="4"/>
      </w:pPr>
    </w:p>
    <w:p w14:paraId="252456A2" w14:textId="77777777" w:rsidR="00CB34FC" w:rsidRDefault="00A4284B" w:rsidP="00D81DD4">
      <w:pPr>
        <w:pStyle w:val="Heading6"/>
        <w:numPr>
          <w:ilvl w:val="0"/>
          <w:numId w:val="7"/>
        </w:numPr>
        <w:tabs>
          <w:tab w:val="left" w:pos="1798"/>
          <w:tab w:val="left" w:pos="1800"/>
        </w:tabs>
        <w:ind w:right="5133"/>
      </w:pPr>
      <w:r>
        <w:t>Recommandation</w:t>
      </w:r>
      <w:r>
        <w:rPr>
          <w:spacing w:val="-5"/>
        </w:rPr>
        <w:t xml:space="preserve"> </w:t>
      </w:r>
      <w:r>
        <w:t>de</w:t>
      </w:r>
      <w:r>
        <w:rPr>
          <w:spacing w:val="-7"/>
        </w:rPr>
        <w:t xml:space="preserve"> </w:t>
      </w:r>
      <w:r>
        <w:t>la</w:t>
      </w:r>
      <w:r>
        <w:rPr>
          <w:spacing w:val="-5"/>
        </w:rPr>
        <w:t xml:space="preserve"> </w:t>
      </w:r>
      <w:r>
        <w:t>ou</w:t>
      </w:r>
      <w:r>
        <w:rPr>
          <w:spacing w:val="-8"/>
        </w:rPr>
        <w:t xml:space="preserve"> </w:t>
      </w:r>
      <w:r>
        <w:t>du</w:t>
      </w:r>
      <w:r>
        <w:rPr>
          <w:spacing w:val="-5"/>
        </w:rPr>
        <w:t xml:space="preserve"> </w:t>
      </w:r>
      <w:r>
        <w:t>ministre</w:t>
      </w:r>
      <w:r>
        <w:rPr>
          <w:spacing w:val="-6"/>
        </w:rPr>
        <w:t xml:space="preserve"> </w:t>
      </w:r>
      <w:r>
        <w:t>auteur (ou de l’auteur du parti d’opposition)</w:t>
      </w:r>
    </w:p>
    <w:p w14:paraId="7E1C5DCA" w14:textId="77777777" w:rsidR="00CB34FC" w:rsidRDefault="00CB34FC">
      <w:pPr>
        <w:pStyle w:val="BodyText"/>
        <w:spacing w:before="2"/>
        <w:rPr>
          <w:b/>
        </w:rPr>
      </w:pPr>
    </w:p>
    <w:p w14:paraId="2146FF87" w14:textId="77777777" w:rsidR="00CB34FC" w:rsidRDefault="00A4284B">
      <w:pPr>
        <w:pStyle w:val="BodyText"/>
        <w:spacing w:line="360" w:lineRule="auto"/>
        <w:ind w:left="1080" w:right="1435"/>
        <w:jc w:val="both"/>
      </w:pPr>
      <w:r>
        <w:rPr>
          <w:b/>
        </w:rPr>
        <w:t xml:space="preserve">Explications </w:t>
      </w:r>
      <w:r>
        <w:t>: Cette section est, d’une certaine manière, la conclusion de votre mémoire. On recommande</w:t>
      </w:r>
      <w:r>
        <w:rPr>
          <w:spacing w:val="-2"/>
        </w:rPr>
        <w:t xml:space="preserve"> </w:t>
      </w:r>
      <w:r>
        <w:t>tout simplement la</w:t>
      </w:r>
      <w:r>
        <w:rPr>
          <w:spacing w:val="-3"/>
        </w:rPr>
        <w:t xml:space="preserve"> </w:t>
      </w:r>
      <w:r>
        <w:t>présentation</w:t>
      </w:r>
      <w:r>
        <w:rPr>
          <w:spacing w:val="-3"/>
        </w:rPr>
        <w:t xml:space="preserve"> </w:t>
      </w:r>
      <w:r>
        <w:t>d’un</w:t>
      </w:r>
      <w:r>
        <w:rPr>
          <w:spacing w:val="-2"/>
        </w:rPr>
        <w:t xml:space="preserve"> </w:t>
      </w:r>
      <w:r>
        <w:t>projet de</w:t>
      </w:r>
      <w:r>
        <w:rPr>
          <w:spacing w:val="-2"/>
        </w:rPr>
        <w:t xml:space="preserve"> </w:t>
      </w:r>
      <w:r>
        <w:t>loi</w:t>
      </w:r>
      <w:r>
        <w:rPr>
          <w:spacing w:val="-1"/>
        </w:rPr>
        <w:t xml:space="preserve"> </w:t>
      </w:r>
      <w:r>
        <w:t>dans</w:t>
      </w:r>
      <w:r>
        <w:rPr>
          <w:spacing w:val="-1"/>
        </w:rPr>
        <w:t xml:space="preserve"> </w:t>
      </w:r>
      <w:r>
        <w:t>le sens</w:t>
      </w:r>
      <w:r>
        <w:rPr>
          <w:spacing w:val="-1"/>
        </w:rPr>
        <w:t xml:space="preserve"> </w:t>
      </w:r>
      <w:r>
        <w:t>des</w:t>
      </w:r>
      <w:r>
        <w:rPr>
          <w:spacing w:val="-1"/>
        </w:rPr>
        <w:t xml:space="preserve"> </w:t>
      </w:r>
      <w:r>
        <w:t>propositions</w:t>
      </w:r>
      <w:r>
        <w:rPr>
          <w:spacing w:val="-1"/>
        </w:rPr>
        <w:t xml:space="preserve"> </w:t>
      </w:r>
      <w:r>
        <w:t>faites dans le mémoire.</w:t>
      </w:r>
    </w:p>
    <w:p w14:paraId="3BC59C4F" w14:textId="77777777" w:rsidR="00CB34FC" w:rsidRDefault="00A4284B">
      <w:pPr>
        <w:ind w:left="1080"/>
        <w:rPr>
          <w:sz w:val="20"/>
        </w:rPr>
      </w:pPr>
      <w:r>
        <w:rPr>
          <w:noProof/>
          <w:sz w:val="20"/>
        </w:rPr>
        <mc:AlternateContent>
          <mc:Choice Requires="wps">
            <w:drawing>
              <wp:inline distT="0" distB="0" distL="0" distR="0" wp14:anchorId="38C18B29" wp14:editId="74047D95">
                <wp:extent cx="5481955" cy="968375"/>
                <wp:effectExtent l="9525" t="0" r="0" b="3175"/>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1955" cy="968375"/>
                        </a:xfrm>
                        <a:prstGeom prst="rect">
                          <a:avLst/>
                        </a:prstGeom>
                        <a:ln w="6095">
                          <a:solidFill>
                            <a:srgbClr val="000000"/>
                          </a:solidFill>
                          <a:prstDash val="solid"/>
                        </a:ln>
                      </wps:spPr>
                      <wps:txbx>
                        <w:txbxContent>
                          <w:p w14:paraId="21645844" w14:textId="77777777" w:rsidR="00CB34FC" w:rsidRDefault="00A4284B">
                            <w:pPr>
                              <w:pStyle w:val="BodyText"/>
                              <w:ind w:left="103"/>
                            </w:pPr>
                            <w:r>
                              <w:t>(Complétez</w:t>
                            </w:r>
                            <w:r>
                              <w:rPr>
                                <w:spacing w:val="-6"/>
                              </w:rPr>
                              <w:t xml:space="preserve"> </w:t>
                            </w:r>
                            <w:r>
                              <w:t>avec</w:t>
                            </w:r>
                            <w:r>
                              <w:rPr>
                                <w:spacing w:val="-5"/>
                              </w:rPr>
                              <w:t xml:space="preserve"> </w:t>
                            </w:r>
                            <w:r>
                              <w:t>votre</w:t>
                            </w:r>
                            <w:r>
                              <w:rPr>
                                <w:spacing w:val="-5"/>
                              </w:rPr>
                              <w:t xml:space="preserve"> </w:t>
                            </w:r>
                            <w:r>
                              <w:t>recommandation)</w:t>
                            </w:r>
                            <w:r>
                              <w:rPr>
                                <w:spacing w:val="-1"/>
                              </w:rPr>
                              <w:t xml:space="preserve"> </w:t>
                            </w:r>
                            <w:r>
                              <w:rPr>
                                <w:spacing w:val="-10"/>
                              </w:rPr>
                              <w:t>:</w:t>
                            </w:r>
                          </w:p>
                        </w:txbxContent>
                      </wps:txbx>
                      <wps:bodyPr wrap="square" lIns="0" tIns="0" rIns="0" bIns="0" rtlCol="0">
                        <a:noAutofit/>
                      </wps:bodyPr>
                    </wps:wsp>
                  </a:graphicData>
                </a:graphic>
              </wp:inline>
            </w:drawing>
          </mc:Choice>
          <mc:Fallback xmlns:arto="http://schemas.microsoft.com/office/word/2006/arto">
            <w:pict>
              <v:shape w14:anchorId="38C18B29" id="Textbox 13" o:spid="_x0000_s1033" type="#_x0000_t202" style="width:431.65pt;height:7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YyQEAAIUDAAAOAAAAZHJzL2Uyb0RvYy54bWysU8Fu2zAMvQ/YPwi6L3a6JU2MOMXWoMOA&#10;Yh3Q9QNkWY6FyaImKrHz96NkJym2WzEfZFp8euJ7pDd3Q2fYUXnUYEs+n+WcKSuh1nZf8pefDx9W&#10;nGEQthYGrCr5SSG/275/t+ldoW6gBVMrz4jEYtG7krchuCLLULaqEzgDpywlG/CdCPTp91ntRU/s&#10;nclu8nyZ9eBr50EqRNrdjUm+TfxNo2R4ahpUgZmSU20hrT6tVVyz7UYUey9cq+VUhnhDFZ3Qli69&#10;UO1EEOzg9T9UnZYeEJowk9Bl0DRaqqSB1Mzzv9Q8t8KppIXMQXexCf8frfx+fHY/PAvDFxiogUkE&#10;ukeQv5C8yXqHxYSJnmKBhI5Ch8Z38U0SGB0kb08XP9UQmKTNxafVfL1YcCYpt16uPt4uouHZ9bTz&#10;GL4q6FgMSu6pX6kCcXzEMELPkHiZsawv+TJfL8Y6wej6QRsTc+j31b3x7Chiq9MzXYavYZFuJ7Ad&#10;cSk1wYyd9I4So9gwVAPTdclvIybuVFCfyK6eJqbk+PsgvOLMfLPUkjhe58Cfg+oc+GDuIQ1hLNbC&#10;50OARieNV96pAOp1cmmayzhMr78T6vr3bP8AAAD//wMAUEsDBBQABgAIAAAAIQDNAWd63QAAAAUB&#10;AAAPAAAAZHJzL2Rvd25yZXYueG1sTI9LT8MwEITvSPwHa5G4IOqQ0qoKcSrE48ABAX1wduMlibDX&#10;ke02Kb+ehQtcRlrNaObbcjk6Kw4YYudJwdUkA4FUe9NRo2CzfrxcgIhJk9HWEyo4YoRldXpS6sL4&#10;gd7wsEqN4BKKhVbQptQXUsa6RafjxPdI7H344HTiMzTSBD1wubMyz7K5dLojXmh1j3ct1p+rvVPw&#10;nO5DtO/D8fXh6+lle31R55ssKnV+Nt7egEg4pr8w/OAzOlTMtPN7MlFYBfxI+lX2FvPpFMSOQ7N8&#10;BrIq5X/66hsAAP//AwBQSwECLQAUAAYACAAAACEAtoM4kv4AAADhAQAAEwAAAAAAAAAAAAAAAAAA&#10;AAAAW0NvbnRlbnRfVHlwZXNdLnhtbFBLAQItABQABgAIAAAAIQA4/SH/1gAAAJQBAAALAAAAAAAA&#10;AAAAAAAAAC8BAABfcmVscy8ucmVsc1BLAQItABQABgAIAAAAIQAM+maYyQEAAIUDAAAOAAAAAAAA&#10;AAAAAAAAAC4CAABkcnMvZTJvRG9jLnhtbFBLAQItABQABgAIAAAAIQDNAWd63QAAAAUBAAAPAAAA&#10;AAAAAAAAAAAAACMEAABkcnMvZG93bnJldi54bWxQSwUGAAAAAAQABADzAAAALQUAAAAA&#10;" filled="f" strokeweight=".16931mm">
                <v:path arrowok="t"/>
                <v:textbox inset="0,0,0,0">
                  <w:txbxContent>
                    <w:p w14:paraId="21645844" w14:textId="77777777" w:rsidR="00CB34FC" w:rsidRDefault="00A4284B">
                      <w:pPr>
                        <w:pStyle w:val="BodyText"/>
                        <w:ind w:left="103"/>
                      </w:pPr>
                      <w:r>
                        <w:t>(Complétez</w:t>
                      </w:r>
                      <w:r>
                        <w:rPr>
                          <w:spacing w:val="-6"/>
                        </w:rPr>
                        <w:t xml:space="preserve"> </w:t>
                      </w:r>
                      <w:r>
                        <w:t>avec</w:t>
                      </w:r>
                      <w:r>
                        <w:rPr>
                          <w:spacing w:val="-5"/>
                        </w:rPr>
                        <w:t xml:space="preserve"> </w:t>
                      </w:r>
                      <w:r>
                        <w:t>votre</w:t>
                      </w:r>
                      <w:r>
                        <w:rPr>
                          <w:spacing w:val="-5"/>
                        </w:rPr>
                        <w:t xml:space="preserve"> </w:t>
                      </w:r>
                      <w:r>
                        <w:t>recommandation)</w:t>
                      </w:r>
                      <w:r>
                        <w:rPr>
                          <w:spacing w:val="-1"/>
                        </w:rPr>
                        <w:t xml:space="preserve"> </w:t>
                      </w:r>
                      <w:r>
                        <w:rPr>
                          <w:spacing w:val="-10"/>
                        </w:rPr>
                        <w:t>:</w:t>
                      </w:r>
                    </w:p>
                  </w:txbxContent>
                </v:textbox>
                <w10:anchorlock/>
              </v:shape>
            </w:pict>
          </mc:Fallback>
        </mc:AlternateContent>
      </w:r>
    </w:p>
    <w:p w14:paraId="270A5A5E" w14:textId="77777777" w:rsidR="00CB34FC" w:rsidRDefault="00CB34FC">
      <w:pPr>
        <w:pStyle w:val="BodyText"/>
        <w:spacing w:before="102"/>
      </w:pPr>
    </w:p>
    <w:p w14:paraId="53398F8E" w14:textId="77777777" w:rsidR="00CB34FC" w:rsidRDefault="00A4284B">
      <w:pPr>
        <w:spacing w:line="360" w:lineRule="auto"/>
        <w:ind w:left="4009" w:right="2186" w:hanging="2135"/>
        <w:rPr>
          <w:sz w:val="24"/>
        </w:rPr>
      </w:pPr>
      <w:r>
        <w:rPr>
          <w:b/>
          <w:sz w:val="24"/>
        </w:rPr>
        <w:t>D’ici</w:t>
      </w:r>
      <w:r>
        <w:rPr>
          <w:b/>
          <w:spacing w:val="-3"/>
          <w:sz w:val="24"/>
        </w:rPr>
        <w:t xml:space="preserve"> </w:t>
      </w:r>
      <w:r>
        <w:rPr>
          <w:b/>
          <w:sz w:val="24"/>
        </w:rPr>
        <w:t>au</w:t>
      </w:r>
      <w:r>
        <w:rPr>
          <w:b/>
          <w:spacing w:val="-5"/>
          <w:sz w:val="24"/>
        </w:rPr>
        <w:t xml:space="preserve"> </w:t>
      </w:r>
      <w:r>
        <w:rPr>
          <w:b/>
          <w:sz w:val="24"/>
        </w:rPr>
        <w:t>23</w:t>
      </w:r>
      <w:r>
        <w:rPr>
          <w:b/>
          <w:spacing w:val="-2"/>
          <w:sz w:val="24"/>
        </w:rPr>
        <w:t xml:space="preserve"> </w:t>
      </w:r>
      <w:r>
        <w:rPr>
          <w:b/>
          <w:sz w:val="24"/>
        </w:rPr>
        <w:t>octobre</w:t>
      </w:r>
      <w:r>
        <w:rPr>
          <w:b/>
          <w:spacing w:val="-3"/>
          <w:sz w:val="24"/>
        </w:rPr>
        <w:t xml:space="preserve"> </w:t>
      </w:r>
      <w:r>
        <w:rPr>
          <w:b/>
          <w:sz w:val="24"/>
        </w:rPr>
        <w:t>2026</w:t>
      </w:r>
      <w:r>
        <w:rPr>
          <w:sz w:val="24"/>
        </w:rPr>
        <w:t>,</w:t>
      </w:r>
      <w:r>
        <w:rPr>
          <w:spacing w:val="-3"/>
          <w:sz w:val="24"/>
        </w:rPr>
        <w:t xml:space="preserve"> </w:t>
      </w:r>
      <w:r>
        <w:rPr>
          <w:sz w:val="24"/>
        </w:rPr>
        <w:t>soumettez</w:t>
      </w:r>
      <w:r>
        <w:rPr>
          <w:spacing w:val="-4"/>
          <w:sz w:val="24"/>
        </w:rPr>
        <w:t xml:space="preserve"> </w:t>
      </w:r>
      <w:r>
        <w:rPr>
          <w:sz w:val="24"/>
        </w:rPr>
        <w:t>votre</w:t>
      </w:r>
      <w:r>
        <w:rPr>
          <w:spacing w:val="-4"/>
          <w:sz w:val="24"/>
        </w:rPr>
        <w:t xml:space="preserve"> </w:t>
      </w:r>
      <w:r>
        <w:rPr>
          <w:sz w:val="24"/>
        </w:rPr>
        <w:t>mémoire</w:t>
      </w:r>
      <w:r>
        <w:rPr>
          <w:spacing w:val="-2"/>
          <w:sz w:val="24"/>
        </w:rPr>
        <w:t xml:space="preserve"> </w:t>
      </w:r>
      <w:r>
        <w:rPr>
          <w:sz w:val="24"/>
        </w:rPr>
        <w:t>d’orientation</w:t>
      </w:r>
      <w:r>
        <w:rPr>
          <w:spacing w:val="-3"/>
          <w:sz w:val="24"/>
        </w:rPr>
        <w:t xml:space="preserve"> </w:t>
      </w:r>
      <w:r>
        <w:rPr>
          <w:sz w:val="24"/>
        </w:rPr>
        <w:t>de</w:t>
      </w:r>
      <w:r>
        <w:rPr>
          <w:spacing w:val="-3"/>
          <w:sz w:val="24"/>
        </w:rPr>
        <w:t xml:space="preserve"> </w:t>
      </w:r>
      <w:r>
        <w:rPr>
          <w:sz w:val="24"/>
        </w:rPr>
        <w:t>projet de</w:t>
      </w:r>
      <w:r>
        <w:rPr>
          <w:spacing w:val="-3"/>
          <w:sz w:val="24"/>
        </w:rPr>
        <w:t xml:space="preserve"> </w:t>
      </w:r>
      <w:r>
        <w:rPr>
          <w:sz w:val="24"/>
        </w:rPr>
        <w:t xml:space="preserve">loi à </w:t>
      </w:r>
      <w:hyperlink r:id="rId13">
        <w:r>
          <w:rPr>
            <w:color w:val="0462C1"/>
            <w:sz w:val="24"/>
            <w:u w:val="single" w:color="0462C1"/>
          </w:rPr>
          <w:t>forum.etudiant@assnat.qc.ca</w:t>
        </w:r>
        <w:r>
          <w:rPr>
            <w:sz w:val="24"/>
          </w:rPr>
          <w:t>.</w:t>
        </w:r>
      </w:hyperlink>
    </w:p>
    <w:p w14:paraId="62451865" w14:textId="77777777" w:rsidR="00CB34FC" w:rsidRDefault="00CB34FC">
      <w:pPr>
        <w:spacing w:line="360" w:lineRule="auto"/>
        <w:rPr>
          <w:sz w:val="24"/>
        </w:rPr>
        <w:sectPr w:rsidR="00CB34FC">
          <w:headerReference w:type="default" r:id="rId14"/>
          <w:footerReference w:type="default" r:id="rId15"/>
          <w:pgSz w:w="12240" w:h="15840"/>
          <w:pgMar w:top="980" w:right="360" w:bottom="960" w:left="720" w:header="709" w:footer="775" w:gutter="0"/>
          <w:cols w:space="720"/>
        </w:sectPr>
      </w:pPr>
    </w:p>
    <w:p w14:paraId="0FC5C46B" w14:textId="77777777" w:rsidR="00CB34FC" w:rsidRDefault="00CB34FC">
      <w:pPr>
        <w:pStyle w:val="BodyText"/>
        <w:spacing w:before="133"/>
        <w:rPr>
          <w:sz w:val="28"/>
        </w:rPr>
      </w:pPr>
    </w:p>
    <w:p w14:paraId="310CFBAA" w14:textId="77777777" w:rsidR="00CB34FC" w:rsidRDefault="00A4284B">
      <w:pPr>
        <w:spacing w:before="1" w:line="360" w:lineRule="auto"/>
        <w:ind w:left="4335" w:right="2963" w:hanging="1090"/>
        <w:rPr>
          <w:b/>
          <w:sz w:val="28"/>
        </w:rPr>
      </w:pPr>
      <w:r>
        <w:rPr>
          <w:b/>
          <w:sz w:val="28"/>
        </w:rPr>
        <w:t>Mémoire</w:t>
      </w:r>
      <w:r>
        <w:rPr>
          <w:b/>
          <w:spacing w:val="-9"/>
          <w:sz w:val="28"/>
        </w:rPr>
        <w:t xml:space="preserve"> </w:t>
      </w:r>
      <w:r>
        <w:rPr>
          <w:b/>
          <w:sz w:val="28"/>
        </w:rPr>
        <w:t>d’orientation</w:t>
      </w:r>
      <w:r>
        <w:rPr>
          <w:b/>
          <w:spacing w:val="-8"/>
          <w:sz w:val="28"/>
        </w:rPr>
        <w:t xml:space="preserve"> </w:t>
      </w:r>
      <w:r>
        <w:rPr>
          <w:b/>
          <w:sz w:val="28"/>
        </w:rPr>
        <w:t>d’un</w:t>
      </w:r>
      <w:r>
        <w:rPr>
          <w:b/>
          <w:spacing w:val="-8"/>
          <w:sz w:val="28"/>
        </w:rPr>
        <w:t xml:space="preserve"> </w:t>
      </w:r>
      <w:r>
        <w:rPr>
          <w:b/>
          <w:sz w:val="28"/>
        </w:rPr>
        <w:t>projet</w:t>
      </w:r>
      <w:r>
        <w:rPr>
          <w:b/>
          <w:spacing w:val="-8"/>
          <w:sz w:val="28"/>
        </w:rPr>
        <w:t xml:space="preserve"> </w:t>
      </w:r>
      <w:r>
        <w:rPr>
          <w:b/>
          <w:sz w:val="28"/>
        </w:rPr>
        <w:t>de</w:t>
      </w:r>
      <w:r>
        <w:rPr>
          <w:b/>
          <w:spacing w:val="-9"/>
          <w:sz w:val="28"/>
        </w:rPr>
        <w:t xml:space="preserve"> </w:t>
      </w:r>
      <w:r>
        <w:rPr>
          <w:b/>
          <w:sz w:val="28"/>
        </w:rPr>
        <w:t>loi L’ABC de rédaction</w:t>
      </w:r>
    </w:p>
    <w:p w14:paraId="5A1F6479" w14:textId="77777777" w:rsidR="00CB34FC" w:rsidRDefault="00CB34FC">
      <w:pPr>
        <w:pStyle w:val="BodyText"/>
        <w:spacing w:before="158"/>
        <w:rPr>
          <w:b/>
          <w:sz w:val="28"/>
        </w:rPr>
      </w:pPr>
    </w:p>
    <w:p w14:paraId="015E6D3F" w14:textId="77777777" w:rsidR="00CB34FC" w:rsidRDefault="00A4284B">
      <w:pPr>
        <w:pStyle w:val="Heading1"/>
      </w:pPr>
      <w:r>
        <w:rPr>
          <w:spacing w:val="15"/>
        </w:rPr>
        <w:t>AVANT</w:t>
      </w:r>
      <w:r>
        <w:rPr>
          <w:spacing w:val="37"/>
        </w:rPr>
        <w:t xml:space="preserve"> </w:t>
      </w:r>
      <w:r>
        <w:rPr>
          <w:spacing w:val="9"/>
        </w:rPr>
        <w:t>DE</w:t>
      </w:r>
      <w:r>
        <w:rPr>
          <w:spacing w:val="40"/>
        </w:rPr>
        <w:t xml:space="preserve"> </w:t>
      </w:r>
      <w:r>
        <w:rPr>
          <w:spacing w:val="17"/>
        </w:rPr>
        <w:t>COMMENCER</w:t>
      </w:r>
      <w:r>
        <w:rPr>
          <w:spacing w:val="37"/>
        </w:rPr>
        <w:t xml:space="preserve"> </w:t>
      </w:r>
      <w:r>
        <w:t>À</w:t>
      </w:r>
      <w:r>
        <w:rPr>
          <w:spacing w:val="41"/>
        </w:rPr>
        <w:t xml:space="preserve"> </w:t>
      </w:r>
      <w:r>
        <w:rPr>
          <w:spacing w:val="14"/>
        </w:rPr>
        <w:t>RÉDIGER</w:t>
      </w:r>
    </w:p>
    <w:p w14:paraId="1E91C3F5" w14:textId="77777777" w:rsidR="00CB34FC" w:rsidRDefault="00A4284B">
      <w:pPr>
        <w:pStyle w:val="BodyText"/>
        <w:spacing w:before="277"/>
        <w:ind w:left="1080"/>
        <w:jc w:val="both"/>
      </w:pPr>
      <w:r>
        <w:t>La</w:t>
      </w:r>
      <w:r>
        <w:rPr>
          <w:spacing w:val="37"/>
        </w:rPr>
        <w:t xml:space="preserve"> </w:t>
      </w:r>
      <w:r>
        <w:t>rédaction</w:t>
      </w:r>
      <w:r>
        <w:rPr>
          <w:spacing w:val="34"/>
        </w:rPr>
        <w:t xml:space="preserve"> </w:t>
      </w:r>
      <w:r>
        <w:t>d’un</w:t>
      </w:r>
      <w:r>
        <w:rPr>
          <w:spacing w:val="37"/>
        </w:rPr>
        <w:t xml:space="preserve"> </w:t>
      </w:r>
      <w:r>
        <w:t>mémoire</w:t>
      </w:r>
      <w:r>
        <w:rPr>
          <w:spacing w:val="38"/>
        </w:rPr>
        <w:t xml:space="preserve"> </w:t>
      </w:r>
      <w:r>
        <w:t>d’orientation</w:t>
      </w:r>
      <w:r>
        <w:rPr>
          <w:spacing w:val="37"/>
        </w:rPr>
        <w:t xml:space="preserve"> </w:t>
      </w:r>
      <w:r>
        <w:t>d’un</w:t>
      </w:r>
      <w:r>
        <w:rPr>
          <w:spacing w:val="34"/>
        </w:rPr>
        <w:t xml:space="preserve"> </w:t>
      </w:r>
      <w:r>
        <w:t>projet</w:t>
      </w:r>
      <w:r>
        <w:rPr>
          <w:spacing w:val="34"/>
        </w:rPr>
        <w:t xml:space="preserve"> </w:t>
      </w:r>
      <w:r>
        <w:t>de</w:t>
      </w:r>
      <w:r>
        <w:rPr>
          <w:spacing w:val="38"/>
        </w:rPr>
        <w:t xml:space="preserve"> </w:t>
      </w:r>
      <w:r>
        <w:t>loi</w:t>
      </w:r>
      <w:r>
        <w:rPr>
          <w:spacing w:val="36"/>
        </w:rPr>
        <w:t xml:space="preserve"> </w:t>
      </w:r>
      <w:r>
        <w:t>est</w:t>
      </w:r>
      <w:r>
        <w:rPr>
          <w:spacing w:val="36"/>
        </w:rPr>
        <w:t xml:space="preserve"> </w:t>
      </w:r>
      <w:r>
        <w:t>un</w:t>
      </w:r>
      <w:r>
        <w:rPr>
          <w:spacing w:val="35"/>
        </w:rPr>
        <w:t xml:space="preserve"> </w:t>
      </w:r>
      <w:r>
        <w:t>exercice</w:t>
      </w:r>
      <w:r>
        <w:rPr>
          <w:spacing w:val="34"/>
        </w:rPr>
        <w:t xml:space="preserve"> </w:t>
      </w:r>
      <w:r>
        <w:t>qui</w:t>
      </w:r>
      <w:r>
        <w:rPr>
          <w:spacing w:val="33"/>
        </w:rPr>
        <w:t xml:space="preserve"> </w:t>
      </w:r>
      <w:r>
        <w:t>exige</w:t>
      </w:r>
      <w:r>
        <w:rPr>
          <w:spacing w:val="38"/>
        </w:rPr>
        <w:t xml:space="preserve"> </w:t>
      </w:r>
      <w:r>
        <w:rPr>
          <w:spacing w:val="-2"/>
        </w:rPr>
        <w:t>créativité,</w:t>
      </w:r>
    </w:p>
    <w:p w14:paraId="59175F14" w14:textId="77777777" w:rsidR="00CB34FC" w:rsidRDefault="00A4284B">
      <w:pPr>
        <w:pStyle w:val="BodyText"/>
        <w:spacing w:before="1"/>
        <w:ind w:left="1080"/>
        <w:jc w:val="both"/>
      </w:pPr>
      <w:r>
        <w:t>précision</w:t>
      </w:r>
      <w:r>
        <w:rPr>
          <w:spacing w:val="-6"/>
        </w:rPr>
        <w:t xml:space="preserve"> </w:t>
      </w:r>
      <w:r>
        <w:t>et</w:t>
      </w:r>
      <w:r>
        <w:rPr>
          <w:spacing w:val="-3"/>
        </w:rPr>
        <w:t xml:space="preserve"> </w:t>
      </w:r>
      <w:r>
        <w:t>rigueur.</w:t>
      </w:r>
      <w:r>
        <w:rPr>
          <w:spacing w:val="-4"/>
        </w:rPr>
        <w:t xml:space="preserve"> </w:t>
      </w:r>
      <w:r>
        <w:t>Voici</w:t>
      </w:r>
      <w:r>
        <w:rPr>
          <w:spacing w:val="-5"/>
        </w:rPr>
        <w:t xml:space="preserve"> </w:t>
      </w:r>
      <w:r>
        <w:t>quelques</w:t>
      </w:r>
      <w:r>
        <w:rPr>
          <w:spacing w:val="-4"/>
        </w:rPr>
        <w:t xml:space="preserve"> </w:t>
      </w:r>
      <w:r>
        <w:t>éléments</w:t>
      </w:r>
      <w:r>
        <w:rPr>
          <w:spacing w:val="-5"/>
        </w:rPr>
        <w:t xml:space="preserve"> </w:t>
      </w:r>
      <w:r>
        <w:t>pour</w:t>
      </w:r>
      <w:r>
        <w:rPr>
          <w:spacing w:val="-4"/>
        </w:rPr>
        <w:t xml:space="preserve"> </w:t>
      </w:r>
      <w:r>
        <w:t>vous</w:t>
      </w:r>
      <w:r>
        <w:rPr>
          <w:spacing w:val="-4"/>
        </w:rPr>
        <w:t xml:space="preserve"> </w:t>
      </w:r>
      <w:r>
        <w:t>mettre</w:t>
      </w:r>
      <w:r>
        <w:rPr>
          <w:spacing w:val="-3"/>
        </w:rPr>
        <w:t xml:space="preserve"> </w:t>
      </w:r>
      <w:r>
        <w:t>en</w:t>
      </w:r>
      <w:r>
        <w:rPr>
          <w:spacing w:val="-3"/>
        </w:rPr>
        <w:t xml:space="preserve"> </w:t>
      </w:r>
      <w:r>
        <w:rPr>
          <w:spacing w:val="-2"/>
        </w:rPr>
        <w:t>contexte.</w:t>
      </w:r>
    </w:p>
    <w:p w14:paraId="70A755C5" w14:textId="77777777" w:rsidR="00CB34FC" w:rsidRDefault="00CB34FC">
      <w:pPr>
        <w:pStyle w:val="BodyText"/>
        <w:spacing w:before="1"/>
      </w:pPr>
    </w:p>
    <w:p w14:paraId="5E926472" w14:textId="77777777" w:rsidR="00CB34FC" w:rsidRDefault="00A4284B">
      <w:pPr>
        <w:pStyle w:val="Heading2"/>
      </w:pPr>
      <w:r>
        <w:t>QU’EST-CE</w:t>
      </w:r>
      <w:r>
        <w:rPr>
          <w:spacing w:val="-10"/>
        </w:rPr>
        <w:t xml:space="preserve"> </w:t>
      </w:r>
      <w:r>
        <w:t>QU’UNE</w:t>
      </w:r>
      <w:r>
        <w:rPr>
          <w:spacing w:val="-11"/>
        </w:rPr>
        <w:t xml:space="preserve"> </w:t>
      </w:r>
      <w:r>
        <w:t>LOI</w:t>
      </w:r>
      <w:r>
        <w:rPr>
          <w:spacing w:val="-16"/>
        </w:rPr>
        <w:t xml:space="preserve"> </w:t>
      </w:r>
      <w:r>
        <w:rPr>
          <w:spacing w:val="-10"/>
        </w:rPr>
        <w:t>?</w:t>
      </w:r>
    </w:p>
    <w:p w14:paraId="31244940" w14:textId="0A2E3AC5" w:rsidR="00CB34FC" w:rsidRDefault="00A4284B">
      <w:pPr>
        <w:pStyle w:val="BodyText"/>
        <w:spacing w:before="274"/>
        <w:ind w:left="1080" w:right="1446"/>
        <w:jc w:val="both"/>
      </w:pPr>
      <w:r>
        <w:t>Une loi est un texte contenant des règles fixées par un Parlement. Ainsi, les lois québécoises sont étudiées et adoptées par l</w:t>
      </w:r>
      <w:r w:rsidR="00090360">
        <w:t>’ensemble des</w:t>
      </w:r>
      <w:r>
        <w:t xml:space="preserve"> députés qui composent l’Assemblée nationale, puis elles sont sanctionnées par le lieutenant-gouverneur pour entrer en vigueur.</w:t>
      </w:r>
    </w:p>
    <w:p w14:paraId="581ADBF0" w14:textId="77777777" w:rsidR="00CB34FC" w:rsidRDefault="00CB34FC">
      <w:pPr>
        <w:pStyle w:val="BodyText"/>
      </w:pPr>
    </w:p>
    <w:p w14:paraId="19746F2A" w14:textId="77777777" w:rsidR="00CB34FC" w:rsidRDefault="00A4284B">
      <w:pPr>
        <w:pStyle w:val="BodyText"/>
        <w:spacing w:before="1"/>
        <w:ind w:left="1080"/>
        <w:jc w:val="both"/>
      </w:pPr>
      <w:r>
        <w:t>Une</w:t>
      </w:r>
      <w:r>
        <w:rPr>
          <w:spacing w:val="-1"/>
        </w:rPr>
        <w:t xml:space="preserve"> </w:t>
      </w:r>
      <w:r>
        <w:t>loi</w:t>
      </w:r>
      <w:r>
        <w:rPr>
          <w:spacing w:val="-1"/>
        </w:rPr>
        <w:t xml:space="preserve"> </w:t>
      </w:r>
      <w:r>
        <w:rPr>
          <w:spacing w:val="-10"/>
        </w:rPr>
        <w:t>:</w:t>
      </w:r>
    </w:p>
    <w:p w14:paraId="22D96418" w14:textId="77777777" w:rsidR="00CB34FC" w:rsidRDefault="00CB34FC">
      <w:pPr>
        <w:pStyle w:val="BodyText"/>
        <w:spacing w:before="1"/>
      </w:pPr>
    </w:p>
    <w:p w14:paraId="08E1AB4A" w14:textId="77777777" w:rsidR="00CB34FC" w:rsidRDefault="00A4284B" w:rsidP="00D81DD4">
      <w:pPr>
        <w:pStyle w:val="ListParagraph"/>
        <w:numPr>
          <w:ilvl w:val="0"/>
          <w:numId w:val="6"/>
        </w:numPr>
        <w:tabs>
          <w:tab w:val="left" w:pos="1507"/>
        </w:tabs>
        <w:spacing w:line="293" w:lineRule="exact"/>
        <w:ind w:left="1507" w:hanging="427"/>
        <w:rPr>
          <w:rFonts w:ascii="Arial Narrow" w:hAnsi="Arial Narrow"/>
          <w:sz w:val="24"/>
        </w:rPr>
      </w:pPr>
      <w:r>
        <w:rPr>
          <w:rFonts w:ascii="Arial Narrow" w:hAnsi="Arial Narrow"/>
          <w:sz w:val="24"/>
        </w:rPr>
        <w:t>vise</w:t>
      </w:r>
      <w:r>
        <w:rPr>
          <w:rFonts w:ascii="Arial Narrow" w:hAnsi="Arial Narrow"/>
          <w:spacing w:val="41"/>
          <w:sz w:val="24"/>
        </w:rPr>
        <w:t xml:space="preserve"> </w:t>
      </w:r>
      <w:r>
        <w:rPr>
          <w:rFonts w:ascii="Arial Narrow" w:hAnsi="Arial Narrow"/>
          <w:sz w:val="24"/>
        </w:rPr>
        <w:t>généralement</w:t>
      </w:r>
      <w:r>
        <w:rPr>
          <w:rFonts w:ascii="Arial Narrow" w:hAnsi="Arial Narrow"/>
          <w:spacing w:val="42"/>
          <w:sz w:val="24"/>
        </w:rPr>
        <w:t xml:space="preserve"> </w:t>
      </w:r>
      <w:r>
        <w:rPr>
          <w:rFonts w:ascii="Arial Narrow" w:hAnsi="Arial Narrow"/>
          <w:sz w:val="24"/>
        </w:rPr>
        <w:t>à</w:t>
      </w:r>
      <w:r>
        <w:rPr>
          <w:rFonts w:ascii="Arial Narrow" w:hAnsi="Arial Narrow"/>
          <w:spacing w:val="44"/>
          <w:sz w:val="24"/>
        </w:rPr>
        <w:t xml:space="preserve"> </w:t>
      </w:r>
      <w:r>
        <w:rPr>
          <w:rFonts w:ascii="Arial Narrow" w:hAnsi="Arial Narrow"/>
          <w:b/>
          <w:sz w:val="24"/>
        </w:rPr>
        <w:t>résoudre</w:t>
      </w:r>
      <w:r>
        <w:rPr>
          <w:rFonts w:ascii="Arial Narrow" w:hAnsi="Arial Narrow"/>
          <w:b/>
          <w:spacing w:val="44"/>
          <w:sz w:val="24"/>
        </w:rPr>
        <w:t xml:space="preserve"> </w:t>
      </w:r>
      <w:r>
        <w:rPr>
          <w:rFonts w:ascii="Arial Narrow" w:hAnsi="Arial Narrow"/>
          <w:b/>
          <w:sz w:val="24"/>
        </w:rPr>
        <w:t>un</w:t>
      </w:r>
      <w:r>
        <w:rPr>
          <w:rFonts w:ascii="Arial Narrow" w:hAnsi="Arial Narrow"/>
          <w:b/>
          <w:spacing w:val="43"/>
          <w:sz w:val="24"/>
        </w:rPr>
        <w:t xml:space="preserve"> </w:t>
      </w:r>
      <w:r>
        <w:rPr>
          <w:rFonts w:ascii="Arial Narrow" w:hAnsi="Arial Narrow"/>
          <w:b/>
          <w:sz w:val="24"/>
        </w:rPr>
        <w:t>problème</w:t>
      </w:r>
      <w:r>
        <w:rPr>
          <w:rFonts w:ascii="Arial Narrow" w:hAnsi="Arial Narrow"/>
          <w:b/>
          <w:spacing w:val="43"/>
          <w:sz w:val="24"/>
        </w:rPr>
        <w:t xml:space="preserve"> </w:t>
      </w:r>
      <w:r>
        <w:rPr>
          <w:rFonts w:ascii="Arial Narrow" w:hAnsi="Arial Narrow"/>
          <w:b/>
          <w:sz w:val="24"/>
        </w:rPr>
        <w:t>d’intérêt</w:t>
      </w:r>
      <w:r>
        <w:rPr>
          <w:rFonts w:ascii="Arial Narrow" w:hAnsi="Arial Narrow"/>
          <w:b/>
          <w:spacing w:val="43"/>
          <w:sz w:val="24"/>
        </w:rPr>
        <w:t xml:space="preserve"> </w:t>
      </w:r>
      <w:r>
        <w:rPr>
          <w:rFonts w:ascii="Arial Narrow" w:hAnsi="Arial Narrow"/>
          <w:b/>
          <w:sz w:val="24"/>
        </w:rPr>
        <w:t>général</w:t>
      </w:r>
      <w:r>
        <w:rPr>
          <w:rFonts w:ascii="Arial Narrow" w:hAnsi="Arial Narrow"/>
          <w:sz w:val="24"/>
        </w:rPr>
        <w:t>,</w:t>
      </w:r>
      <w:r>
        <w:rPr>
          <w:rFonts w:ascii="Arial Narrow" w:hAnsi="Arial Narrow"/>
          <w:spacing w:val="41"/>
          <w:sz w:val="24"/>
        </w:rPr>
        <w:t xml:space="preserve"> </w:t>
      </w:r>
      <w:r>
        <w:rPr>
          <w:rFonts w:ascii="Arial Narrow" w:hAnsi="Arial Narrow"/>
          <w:sz w:val="24"/>
        </w:rPr>
        <w:t>c’est-à-dire</w:t>
      </w:r>
      <w:r>
        <w:rPr>
          <w:rFonts w:ascii="Arial Narrow" w:hAnsi="Arial Narrow"/>
          <w:spacing w:val="43"/>
          <w:sz w:val="24"/>
        </w:rPr>
        <w:t xml:space="preserve"> </w:t>
      </w:r>
      <w:r>
        <w:rPr>
          <w:rFonts w:ascii="Arial Narrow" w:hAnsi="Arial Narrow"/>
          <w:sz w:val="24"/>
        </w:rPr>
        <w:t>qui</w:t>
      </w:r>
      <w:r>
        <w:rPr>
          <w:rFonts w:ascii="Arial Narrow" w:hAnsi="Arial Narrow"/>
          <w:spacing w:val="44"/>
          <w:sz w:val="24"/>
        </w:rPr>
        <w:t xml:space="preserve"> </w:t>
      </w:r>
      <w:r>
        <w:rPr>
          <w:rFonts w:ascii="Arial Narrow" w:hAnsi="Arial Narrow"/>
          <w:spacing w:val="-2"/>
          <w:sz w:val="24"/>
        </w:rPr>
        <w:t>intéresse</w:t>
      </w:r>
    </w:p>
    <w:p w14:paraId="5474DCB2" w14:textId="77777777" w:rsidR="00CB34FC" w:rsidRDefault="00A4284B">
      <w:pPr>
        <w:pStyle w:val="BodyText"/>
        <w:spacing w:line="274" w:lineRule="exact"/>
        <w:ind w:left="1507"/>
      </w:pPr>
      <w:r>
        <w:t>l’ensemble</w:t>
      </w:r>
      <w:r>
        <w:rPr>
          <w:spacing w:val="-5"/>
        </w:rPr>
        <w:t xml:space="preserve"> </w:t>
      </w:r>
      <w:r>
        <w:t>de</w:t>
      </w:r>
      <w:r>
        <w:rPr>
          <w:spacing w:val="-3"/>
        </w:rPr>
        <w:t xml:space="preserve"> </w:t>
      </w:r>
      <w:r>
        <w:t>la</w:t>
      </w:r>
      <w:r>
        <w:rPr>
          <w:spacing w:val="-4"/>
        </w:rPr>
        <w:t xml:space="preserve"> </w:t>
      </w:r>
      <w:r>
        <w:t>population</w:t>
      </w:r>
      <w:r>
        <w:rPr>
          <w:spacing w:val="-8"/>
        </w:rPr>
        <w:t xml:space="preserve"> </w:t>
      </w:r>
      <w:r>
        <w:rPr>
          <w:spacing w:val="-10"/>
        </w:rPr>
        <w:t>;</w:t>
      </w:r>
    </w:p>
    <w:p w14:paraId="224375F4" w14:textId="77777777" w:rsidR="00CB34FC" w:rsidRDefault="00A4284B" w:rsidP="00D81DD4">
      <w:pPr>
        <w:pStyle w:val="ListParagraph"/>
        <w:numPr>
          <w:ilvl w:val="0"/>
          <w:numId w:val="6"/>
        </w:numPr>
        <w:tabs>
          <w:tab w:val="left" w:pos="1507"/>
        </w:tabs>
        <w:spacing w:line="293" w:lineRule="exact"/>
        <w:ind w:left="1507" w:hanging="427"/>
        <w:rPr>
          <w:rFonts w:ascii="Arial Narrow" w:hAnsi="Arial Narrow"/>
          <w:sz w:val="24"/>
        </w:rPr>
      </w:pPr>
      <w:r>
        <w:rPr>
          <w:rFonts w:ascii="Arial Narrow" w:hAnsi="Arial Narrow"/>
          <w:sz w:val="24"/>
        </w:rPr>
        <w:t>établit</w:t>
      </w:r>
      <w:r>
        <w:rPr>
          <w:rFonts w:ascii="Arial Narrow" w:hAnsi="Arial Narrow"/>
          <w:spacing w:val="-5"/>
          <w:sz w:val="24"/>
        </w:rPr>
        <w:t xml:space="preserve"> </w:t>
      </w:r>
      <w:r>
        <w:rPr>
          <w:rFonts w:ascii="Arial Narrow" w:hAnsi="Arial Narrow"/>
          <w:sz w:val="24"/>
        </w:rPr>
        <w:t>des</w:t>
      </w:r>
      <w:r>
        <w:rPr>
          <w:rFonts w:ascii="Arial Narrow" w:hAnsi="Arial Narrow"/>
          <w:spacing w:val="-2"/>
          <w:sz w:val="24"/>
        </w:rPr>
        <w:t xml:space="preserve"> </w:t>
      </w:r>
      <w:r>
        <w:rPr>
          <w:rFonts w:ascii="Arial Narrow" w:hAnsi="Arial Narrow"/>
          <w:b/>
          <w:sz w:val="24"/>
        </w:rPr>
        <w:t>normes</w:t>
      </w:r>
      <w:r>
        <w:rPr>
          <w:rFonts w:ascii="Arial Narrow" w:hAnsi="Arial Narrow"/>
          <w:b/>
          <w:spacing w:val="-3"/>
          <w:sz w:val="24"/>
        </w:rPr>
        <w:t xml:space="preserve"> </w:t>
      </w:r>
      <w:r>
        <w:rPr>
          <w:rFonts w:ascii="Arial Narrow" w:hAnsi="Arial Narrow"/>
          <w:b/>
          <w:sz w:val="24"/>
        </w:rPr>
        <w:t>de</w:t>
      </w:r>
      <w:r>
        <w:rPr>
          <w:rFonts w:ascii="Arial Narrow" w:hAnsi="Arial Narrow"/>
          <w:b/>
          <w:spacing w:val="-2"/>
          <w:sz w:val="24"/>
        </w:rPr>
        <w:t xml:space="preserve"> </w:t>
      </w:r>
      <w:r>
        <w:rPr>
          <w:rFonts w:ascii="Arial Narrow" w:hAnsi="Arial Narrow"/>
          <w:b/>
          <w:sz w:val="24"/>
        </w:rPr>
        <w:t>comportement</w:t>
      </w:r>
      <w:r>
        <w:rPr>
          <w:rFonts w:ascii="Arial Narrow" w:hAnsi="Arial Narrow"/>
          <w:b/>
          <w:spacing w:val="-2"/>
          <w:sz w:val="24"/>
        </w:rPr>
        <w:t xml:space="preserve"> </w:t>
      </w:r>
      <w:r>
        <w:rPr>
          <w:rFonts w:ascii="Arial Narrow" w:hAnsi="Arial Narrow"/>
          <w:sz w:val="24"/>
        </w:rPr>
        <w:t>que</w:t>
      </w:r>
      <w:r>
        <w:rPr>
          <w:rFonts w:ascii="Arial Narrow" w:hAnsi="Arial Narrow"/>
          <w:spacing w:val="-5"/>
          <w:sz w:val="24"/>
        </w:rPr>
        <w:t xml:space="preserve"> </w:t>
      </w:r>
      <w:r>
        <w:rPr>
          <w:rFonts w:ascii="Arial Narrow" w:hAnsi="Arial Narrow"/>
          <w:sz w:val="24"/>
        </w:rPr>
        <w:t>tous</w:t>
      </w:r>
      <w:r>
        <w:rPr>
          <w:rFonts w:ascii="Arial Narrow" w:hAnsi="Arial Narrow"/>
          <w:spacing w:val="-3"/>
          <w:sz w:val="24"/>
        </w:rPr>
        <w:t xml:space="preserve"> </w:t>
      </w:r>
      <w:r>
        <w:rPr>
          <w:rFonts w:ascii="Arial Narrow" w:hAnsi="Arial Narrow"/>
          <w:sz w:val="24"/>
        </w:rPr>
        <w:t>doivent</w:t>
      </w:r>
      <w:r>
        <w:rPr>
          <w:rFonts w:ascii="Arial Narrow" w:hAnsi="Arial Narrow"/>
          <w:spacing w:val="-3"/>
          <w:sz w:val="24"/>
        </w:rPr>
        <w:t xml:space="preserve"> </w:t>
      </w:r>
      <w:r>
        <w:rPr>
          <w:rFonts w:ascii="Arial Narrow" w:hAnsi="Arial Narrow"/>
          <w:sz w:val="24"/>
        </w:rPr>
        <w:t>respecter</w:t>
      </w:r>
      <w:r>
        <w:rPr>
          <w:rFonts w:ascii="Arial Narrow" w:hAnsi="Arial Narrow"/>
          <w:spacing w:val="-7"/>
          <w:sz w:val="24"/>
        </w:rPr>
        <w:t xml:space="preserve"> </w:t>
      </w:r>
      <w:r>
        <w:rPr>
          <w:rFonts w:ascii="Arial Narrow" w:hAnsi="Arial Narrow"/>
          <w:spacing w:val="-10"/>
          <w:sz w:val="24"/>
        </w:rPr>
        <w:t>;</w:t>
      </w:r>
    </w:p>
    <w:p w14:paraId="1110CA97" w14:textId="77777777" w:rsidR="00CB34FC" w:rsidRDefault="00A4284B" w:rsidP="00D81DD4">
      <w:pPr>
        <w:pStyle w:val="Heading6"/>
        <w:numPr>
          <w:ilvl w:val="0"/>
          <w:numId w:val="6"/>
        </w:numPr>
        <w:tabs>
          <w:tab w:val="left" w:pos="1507"/>
        </w:tabs>
        <w:spacing w:line="293" w:lineRule="exact"/>
        <w:ind w:left="1507" w:hanging="427"/>
      </w:pPr>
      <w:r>
        <w:rPr>
          <w:b w:val="0"/>
        </w:rPr>
        <w:t>prévoit</w:t>
      </w:r>
      <w:r>
        <w:rPr>
          <w:b w:val="0"/>
          <w:spacing w:val="1"/>
        </w:rPr>
        <w:t xml:space="preserve"> </w:t>
      </w:r>
      <w:r>
        <w:rPr>
          <w:b w:val="0"/>
        </w:rPr>
        <w:t>un</w:t>
      </w:r>
      <w:r>
        <w:rPr>
          <w:b w:val="0"/>
          <w:spacing w:val="5"/>
        </w:rPr>
        <w:t xml:space="preserve"> </w:t>
      </w:r>
      <w:r>
        <w:t>mécanisme</w:t>
      </w:r>
      <w:r>
        <w:rPr>
          <w:spacing w:val="4"/>
        </w:rPr>
        <w:t xml:space="preserve"> </w:t>
      </w:r>
      <w:r>
        <w:t>de</w:t>
      </w:r>
      <w:r>
        <w:rPr>
          <w:spacing w:val="1"/>
        </w:rPr>
        <w:t xml:space="preserve"> </w:t>
      </w:r>
      <w:r>
        <w:t>suivi,</w:t>
      </w:r>
      <w:r>
        <w:rPr>
          <w:spacing w:val="4"/>
        </w:rPr>
        <w:t xml:space="preserve"> </w:t>
      </w:r>
      <w:r>
        <w:t>des</w:t>
      </w:r>
      <w:r>
        <w:rPr>
          <w:spacing w:val="2"/>
        </w:rPr>
        <w:t xml:space="preserve"> </w:t>
      </w:r>
      <w:r>
        <w:t>contraintes,</w:t>
      </w:r>
      <w:r>
        <w:rPr>
          <w:spacing w:val="3"/>
        </w:rPr>
        <w:t xml:space="preserve"> </w:t>
      </w:r>
      <w:r>
        <w:t>des</w:t>
      </w:r>
      <w:r>
        <w:rPr>
          <w:spacing w:val="4"/>
        </w:rPr>
        <w:t xml:space="preserve"> </w:t>
      </w:r>
      <w:r>
        <w:t>peines</w:t>
      </w:r>
      <w:r>
        <w:rPr>
          <w:spacing w:val="4"/>
        </w:rPr>
        <w:t xml:space="preserve"> </w:t>
      </w:r>
      <w:r>
        <w:t>ou</w:t>
      </w:r>
      <w:r>
        <w:rPr>
          <w:spacing w:val="2"/>
        </w:rPr>
        <w:t xml:space="preserve"> </w:t>
      </w:r>
      <w:r>
        <w:t>des</w:t>
      </w:r>
      <w:r>
        <w:rPr>
          <w:spacing w:val="4"/>
        </w:rPr>
        <w:t xml:space="preserve"> </w:t>
      </w:r>
      <w:r>
        <w:t>mesures</w:t>
      </w:r>
      <w:r>
        <w:rPr>
          <w:spacing w:val="2"/>
        </w:rPr>
        <w:t xml:space="preserve"> </w:t>
      </w:r>
      <w:r>
        <w:rPr>
          <w:spacing w:val="-2"/>
        </w:rPr>
        <w:t>d’incitation</w:t>
      </w:r>
    </w:p>
    <w:p w14:paraId="4C38B821" w14:textId="77777777" w:rsidR="00CB34FC" w:rsidRDefault="00A4284B">
      <w:pPr>
        <w:pStyle w:val="BodyText"/>
        <w:spacing w:line="275" w:lineRule="exact"/>
        <w:ind w:left="1507"/>
      </w:pPr>
      <w:r>
        <w:t>pour</w:t>
      </w:r>
      <w:r>
        <w:rPr>
          <w:spacing w:val="-3"/>
        </w:rPr>
        <w:t xml:space="preserve"> </w:t>
      </w:r>
      <w:r>
        <w:t>que</w:t>
      </w:r>
      <w:r>
        <w:rPr>
          <w:spacing w:val="-3"/>
        </w:rPr>
        <w:t xml:space="preserve"> </w:t>
      </w:r>
      <w:r>
        <w:t>soient</w:t>
      </w:r>
      <w:r>
        <w:rPr>
          <w:spacing w:val="-3"/>
        </w:rPr>
        <w:t xml:space="preserve"> </w:t>
      </w:r>
      <w:r>
        <w:t>adoptés</w:t>
      </w:r>
      <w:r>
        <w:rPr>
          <w:spacing w:val="-4"/>
        </w:rPr>
        <w:t xml:space="preserve"> </w:t>
      </w:r>
      <w:r>
        <w:t>les</w:t>
      </w:r>
      <w:r>
        <w:rPr>
          <w:spacing w:val="-5"/>
        </w:rPr>
        <w:t xml:space="preserve"> </w:t>
      </w:r>
      <w:r>
        <w:t>comportements</w:t>
      </w:r>
      <w:r>
        <w:rPr>
          <w:spacing w:val="-5"/>
        </w:rPr>
        <w:t xml:space="preserve"> </w:t>
      </w:r>
      <w:r>
        <w:t>énoncés</w:t>
      </w:r>
      <w:r>
        <w:rPr>
          <w:spacing w:val="-5"/>
        </w:rPr>
        <w:t xml:space="preserve"> </w:t>
      </w:r>
      <w:r>
        <w:t>dans</w:t>
      </w:r>
      <w:r>
        <w:rPr>
          <w:spacing w:val="-4"/>
        </w:rPr>
        <w:t xml:space="preserve"> </w:t>
      </w:r>
      <w:r>
        <w:t>la</w:t>
      </w:r>
      <w:r>
        <w:rPr>
          <w:spacing w:val="-2"/>
        </w:rPr>
        <w:t xml:space="preserve"> </w:t>
      </w:r>
      <w:r>
        <w:rPr>
          <w:spacing w:val="-4"/>
        </w:rPr>
        <w:t>loi.</w:t>
      </w:r>
    </w:p>
    <w:p w14:paraId="36FCA973" w14:textId="77777777" w:rsidR="00CB34FC" w:rsidRDefault="00A4284B">
      <w:pPr>
        <w:pStyle w:val="BodyText"/>
        <w:spacing w:before="274"/>
        <w:ind w:left="1080"/>
        <w:jc w:val="both"/>
      </w:pPr>
      <w:r>
        <w:t>Les</w:t>
      </w:r>
      <w:r>
        <w:rPr>
          <w:spacing w:val="-3"/>
        </w:rPr>
        <w:t xml:space="preserve"> </w:t>
      </w:r>
      <w:r>
        <w:t>députés</w:t>
      </w:r>
      <w:r>
        <w:rPr>
          <w:spacing w:val="-2"/>
        </w:rPr>
        <w:t xml:space="preserve"> </w:t>
      </w:r>
      <w:r>
        <w:t>sont</w:t>
      </w:r>
      <w:r>
        <w:rPr>
          <w:spacing w:val="-4"/>
        </w:rPr>
        <w:t xml:space="preserve"> </w:t>
      </w:r>
      <w:r>
        <w:t>des</w:t>
      </w:r>
      <w:r>
        <w:rPr>
          <w:spacing w:val="-3"/>
        </w:rPr>
        <w:t xml:space="preserve"> </w:t>
      </w:r>
      <w:r>
        <w:t>femmes</w:t>
      </w:r>
      <w:r>
        <w:rPr>
          <w:spacing w:val="-2"/>
        </w:rPr>
        <w:t xml:space="preserve"> </w:t>
      </w:r>
      <w:r>
        <w:t>et</w:t>
      </w:r>
      <w:r>
        <w:rPr>
          <w:spacing w:val="-4"/>
        </w:rPr>
        <w:t xml:space="preserve"> </w:t>
      </w:r>
      <w:r>
        <w:t>des</w:t>
      </w:r>
      <w:r>
        <w:rPr>
          <w:spacing w:val="-3"/>
        </w:rPr>
        <w:t xml:space="preserve"> </w:t>
      </w:r>
      <w:r>
        <w:t>hommes</w:t>
      </w:r>
      <w:r>
        <w:rPr>
          <w:spacing w:val="-2"/>
        </w:rPr>
        <w:t xml:space="preserve"> </w:t>
      </w:r>
      <w:r>
        <w:t>élus</w:t>
      </w:r>
      <w:r>
        <w:rPr>
          <w:spacing w:val="-3"/>
        </w:rPr>
        <w:t xml:space="preserve"> </w:t>
      </w:r>
      <w:r>
        <w:t>par</w:t>
      </w:r>
      <w:r>
        <w:rPr>
          <w:spacing w:val="-1"/>
        </w:rPr>
        <w:t xml:space="preserve"> </w:t>
      </w:r>
      <w:r>
        <w:t>les</w:t>
      </w:r>
      <w:r>
        <w:rPr>
          <w:spacing w:val="-2"/>
        </w:rPr>
        <w:t xml:space="preserve"> </w:t>
      </w:r>
      <w:r>
        <w:t>citoyens</w:t>
      </w:r>
      <w:r>
        <w:rPr>
          <w:spacing w:val="-4"/>
        </w:rPr>
        <w:t xml:space="preserve"> </w:t>
      </w:r>
      <w:r>
        <w:t>pour</w:t>
      </w:r>
      <w:r>
        <w:rPr>
          <w:spacing w:val="6"/>
        </w:rPr>
        <w:t xml:space="preserve"> </w:t>
      </w:r>
      <w:r>
        <w:rPr>
          <w:spacing w:val="-10"/>
        </w:rPr>
        <w:t>:</w:t>
      </w:r>
    </w:p>
    <w:p w14:paraId="15FD63FE" w14:textId="77777777" w:rsidR="00CB34FC" w:rsidRDefault="00CB34FC">
      <w:pPr>
        <w:pStyle w:val="BodyText"/>
        <w:spacing w:before="2"/>
      </w:pPr>
    </w:p>
    <w:p w14:paraId="34F1B821" w14:textId="77777777" w:rsidR="00CB34FC" w:rsidRDefault="00A4284B" w:rsidP="00D81DD4">
      <w:pPr>
        <w:pStyle w:val="ListParagraph"/>
        <w:numPr>
          <w:ilvl w:val="0"/>
          <w:numId w:val="6"/>
        </w:numPr>
        <w:tabs>
          <w:tab w:val="left" w:pos="1507"/>
        </w:tabs>
        <w:spacing w:line="292" w:lineRule="exact"/>
        <w:ind w:left="1507" w:hanging="427"/>
        <w:rPr>
          <w:rFonts w:ascii="Arial Narrow" w:hAnsi="Arial Narrow"/>
          <w:sz w:val="24"/>
        </w:rPr>
      </w:pPr>
      <w:r>
        <w:rPr>
          <w:rFonts w:ascii="Arial Narrow" w:hAnsi="Arial Narrow"/>
          <w:sz w:val="24"/>
        </w:rPr>
        <w:t>faire</w:t>
      </w:r>
      <w:r>
        <w:rPr>
          <w:rFonts w:ascii="Arial Narrow" w:hAnsi="Arial Narrow"/>
          <w:spacing w:val="-3"/>
          <w:sz w:val="24"/>
        </w:rPr>
        <w:t xml:space="preserve"> </w:t>
      </w:r>
      <w:r>
        <w:rPr>
          <w:rFonts w:ascii="Arial Narrow" w:hAnsi="Arial Narrow"/>
          <w:sz w:val="24"/>
        </w:rPr>
        <w:t>les</w:t>
      </w:r>
      <w:r>
        <w:rPr>
          <w:rFonts w:ascii="Arial Narrow" w:hAnsi="Arial Narrow"/>
          <w:spacing w:val="-3"/>
          <w:sz w:val="24"/>
        </w:rPr>
        <w:t xml:space="preserve"> </w:t>
      </w:r>
      <w:r>
        <w:rPr>
          <w:rFonts w:ascii="Arial Narrow" w:hAnsi="Arial Narrow"/>
          <w:sz w:val="24"/>
        </w:rPr>
        <w:t>lois</w:t>
      </w:r>
      <w:r>
        <w:rPr>
          <w:rFonts w:ascii="Arial Narrow" w:hAnsi="Arial Narrow"/>
          <w:spacing w:val="-6"/>
          <w:sz w:val="24"/>
        </w:rPr>
        <w:t xml:space="preserve"> </w:t>
      </w:r>
      <w:r>
        <w:rPr>
          <w:rFonts w:ascii="Arial Narrow" w:hAnsi="Arial Narrow"/>
          <w:sz w:val="24"/>
        </w:rPr>
        <w:t>nécessaires</w:t>
      </w:r>
      <w:r>
        <w:rPr>
          <w:rFonts w:ascii="Arial Narrow" w:hAnsi="Arial Narrow"/>
          <w:spacing w:val="-3"/>
          <w:sz w:val="24"/>
        </w:rPr>
        <w:t xml:space="preserve"> </w:t>
      </w:r>
      <w:r>
        <w:rPr>
          <w:rFonts w:ascii="Arial Narrow" w:hAnsi="Arial Narrow"/>
          <w:sz w:val="24"/>
        </w:rPr>
        <w:t>à</w:t>
      </w:r>
      <w:r>
        <w:rPr>
          <w:rFonts w:ascii="Arial Narrow" w:hAnsi="Arial Narrow"/>
          <w:spacing w:val="-2"/>
          <w:sz w:val="24"/>
        </w:rPr>
        <w:t xml:space="preserve"> </w:t>
      </w:r>
      <w:r>
        <w:rPr>
          <w:rFonts w:ascii="Arial Narrow" w:hAnsi="Arial Narrow"/>
          <w:sz w:val="24"/>
        </w:rPr>
        <w:t>la</w:t>
      </w:r>
      <w:r>
        <w:rPr>
          <w:rFonts w:ascii="Arial Narrow" w:hAnsi="Arial Narrow"/>
          <w:spacing w:val="-2"/>
          <w:sz w:val="24"/>
        </w:rPr>
        <w:t xml:space="preserve"> </w:t>
      </w:r>
      <w:r>
        <w:rPr>
          <w:rFonts w:ascii="Arial Narrow" w:hAnsi="Arial Narrow"/>
          <w:sz w:val="24"/>
        </w:rPr>
        <w:t>bonne</w:t>
      </w:r>
      <w:r>
        <w:rPr>
          <w:rFonts w:ascii="Arial Narrow" w:hAnsi="Arial Narrow"/>
          <w:spacing w:val="-3"/>
          <w:sz w:val="24"/>
        </w:rPr>
        <w:t xml:space="preserve"> </w:t>
      </w:r>
      <w:r>
        <w:rPr>
          <w:rFonts w:ascii="Arial Narrow" w:hAnsi="Arial Narrow"/>
          <w:sz w:val="24"/>
        </w:rPr>
        <w:t>marche</w:t>
      </w:r>
      <w:r>
        <w:rPr>
          <w:rFonts w:ascii="Arial Narrow" w:hAnsi="Arial Narrow"/>
          <w:spacing w:val="-3"/>
          <w:sz w:val="24"/>
        </w:rPr>
        <w:t xml:space="preserve"> </w:t>
      </w:r>
      <w:r>
        <w:rPr>
          <w:rFonts w:ascii="Arial Narrow" w:hAnsi="Arial Narrow"/>
          <w:sz w:val="24"/>
        </w:rPr>
        <w:t>de</w:t>
      </w:r>
      <w:r>
        <w:rPr>
          <w:rFonts w:ascii="Arial Narrow" w:hAnsi="Arial Narrow"/>
          <w:spacing w:val="-2"/>
          <w:sz w:val="24"/>
        </w:rPr>
        <w:t xml:space="preserve"> </w:t>
      </w:r>
      <w:r>
        <w:rPr>
          <w:rFonts w:ascii="Arial Narrow" w:hAnsi="Arial Narrow"/>
          <w:sz w:val="24"/>
        </w:rPr>
        <w:t>la</w:t>
      </w:r>
      <w:r>
        <w:rPr>
          <w:rFonts w:ascii="Arial Narrow" w:hAnsi="Arial Narrow"/>
          <w:spacing w:val="-3"/>
          <w:sz w:val="24"/>
        </w:rPr>
        <w:t xml:space="preserve"> </w:t>
      </w:r>
      <w:r>
        <w:rPr>
          <w:rFonts w:ascii="Arial Narrow" w:hAnsi="Arial Narrow"/>
          <w:sz w:val="24"/>
        </w:rPr>
        <w:t>société</w:t>
      </w:r>
      <w:r>
        <w:rPr>
          <w:rFonts w:ascii="Arial Narrow" w:hAnsi="Arial Narrow"/>
          <w:spacing w:val="-1"/>
          <w:sz w:val="24"/>
        </w:rPr>
        <w:t xml:space="preserve"> </w:t>
      </w:r>
      <w:r>
        <w:rPr>
          <w:rFonts w:ascii="Arial Narrow" w:hAnsi="Arial Narrow"/>
          <w:sz w:val="24"/>
        </w:rPr>
        <w:t>(</w:t>
      </w:r>
      <w:r>
        <w:rPr>
          <w:rFonts w:ascii="Arial Narrow" w:hAnsi="Arial Narrow"/>
          <w:b/>
          <w:sz w:val="24"/>
        </w:rPr>
        <w:t>législateurs</w:t>
      </w:r>
      <w:r>
        <w:rPr>
          <w:rFonts w:ascii="Arial Narrow" w:hAnsi="Arial Narrow"/>
          <w:sz w:val="24"/>
        </w:rPr>
        <w:t>)</w:t>
      </w:r>
      <w:r>
        <w:rPr>
          <w:rFonts w:ascii="Arial Narrow" w:hAnsi="Arial Narrow"/>
          <w:spacing w:val="-10"/>
          <w:sz w:val="24"/>
        </w:rPr>
        <w:t xml:space="preserve"> ;</w:t>
      </w:r>
    </w:p>
    <w:p w14:paraId="38318DF3" w14:textId="77777777" w:rsidR="00CB34FC" w:rsidRDefault="00A4284B" w:rsidP="00D81DD4">
      <w:pPr>
        <w:pStyle w:val="ListParagraph"/>
        <w:numPr>
          <w:ilvl w:val="0"/>
          <w:numId w:val="6"/>
        </w:numPr>
        <w:tabs>
          <w:tab w:val="left" w:pos="1507"/>
        </w:tabs>
        <w:spacing w:line="292" w:lineRule="exact"/>
        <w:ind w:left="1507" w:hanging="427"/>
        <w:rPr>
          <w:rFonts w:ascii="Arial Narrow" w:hAnsi="Arial Narrow"/>
          <w:sz w:val="24"/>
        </w:rPr>
      </w:pPr>
      <w:r>
        <w:rPr>
          <w:rFonts w:ascii="Arial Narrow" w:hAnsi="Arial Narrow"/>
          <w:sz w:val="24"/>
        </w:rPr>
        <w:t>contrôler</w:t>
      </w:r>
      <w:r>
        <w:rPr>
          <w:rFonts w:ascii="Arial Narrow" w:hAnsi="Arial Narrow"/>
          <w:spacing w:val="-4"/>
          <w:sz w:val="24"/>
        </w:rPr>
        <w:t xml:space="preserve"> </w:t>
      </w:r>
      <w:r>
        <w:rPr>
          <w:rFonts w:ascii="Arial Narrow" w:hAnsi="Arial Narrow"/>
          <w:sz w:val="24"/>
        </w:rPr>
        <w:t>les</w:t>
      </w:r>
      <w:r>
        <w:rPr>
          <w:rFonts w:ascii="Arial Narrow" w:hAnsi="Arial Narrow"/>
          <w:spacing w:val="-6"/>
          <w:sz w:val="24"/>
        </w:rPr>
        <w:t xml:space="preserve"> </w:t>
      </w:r>
      <w:r>
        <w:rPr>
          <w:rFonts w:ascii="Arial Narrow" w:hAnsi="Arial Narrow"/>
          <w:sz w:val="24"/>
        </w:rPr>
        <w:t>actions</w:t>
      </w:r>
      <w:r>
        <w:rPr>
          <w:rFonts w:ascii="Arial Narrow" w:hAnsi="Arial Narrow"/>
          <w:spacing w:val="-5"/>
          <w:sz w:val="24"/>
        </w:rPr>
        <w:t xml:space="preserve"> </w:t>
      </w:r>
      <w:r>
        <w:rPr>
          <w:rFonts w:ascii="Arial Narrow" w:hAnsi="Arial Narrow"/>
          <w:sz w:val="24"/>
        </w:rPr>
        <w:t>du</w:t>
      </w:r>
      <w:r>
        <w:rPr>
          <w:rFonts w:ascii="Arial Narrow" w:hAnsi="Arial Narrow"/>
          <w:spacing w:val="-3"/>
          <w:sz w:val="24"/>
        </w:rPr>
        <w:t xml:space="preserve"> </w:t>
      </w:r>
      <w:r>
        <w:rPr>
          <w:rFonts w:ascii="Arial Narrow" w:hAnsi="Arial Narrow"/>
          <w:sz w:val="24"/>
        </w:rPr>
        <w:t>gouvernement</w:t>
      </w:r>
      <w:r>
        <w:rPr>
          <w:rFonts w:ascii="Arial Narrow" w:hAnsi="Arial Narrow"/>
          <w:spacing w:val="-4"/>
          <w:sz w:val="24"/>
        </w:rPr>
        <w:t xml:space="preserve"> </w:t>
      </w:r>
      <w:r>
        <w:rPr>
          <w:rFonts w:ascii="Arial Narrow" w:hAnsi="Arial Narrow"/>
          <w:sz w:val="24"/>
        </w:rPr>
        <w:t>(</w:t>
      </w:r>
      <w:r>
        <w:rPr>
          <w:rFonts w:ascii="Arial Narrow" w:hAnsi="Arial Narrow"/>
          <w:b/>
          <w:sz w:val="24"/>
        </w:rPr>
        <w:t>contrôleurs</w:t>
      </w:r>
      <w:r>
        <w:rPr>
          <w:rFonts w:ascii="Arial Narrow" w:hAnsi="Arial Narrow"/>
          <w:sz w:val="24"/>
        </w:rPr>
        <w:t>)</w:t>
      </w:r>
      <w:r>
        <w:rPr>
          <w:rFonts w:ascii="Arial Narrow" w:hAnsi="Arial Narrow"/>
          <w:spacing w:val="-11"/>
          <w:sz w:val="24"/>
        </w:rPr>
        <w:t xml:space="preserve"> </w:t>
      </w:r>
      <w:r>
        <w:rPr>
          <w:rFonts w:ascii="Arial Narrow" w:hAnsi="Arial Narrow"/>
          <w:spacing w:val="-10"/>
          <w:sz w:val="24"/>
        </w:rPr>
        <w:t>;</w:t>
      </w:r>
    </w:p>
    <w:p w14:paraId="601F7373" w14:textId="77777777" w:rsidR="00CB34FC" w:rsidRDefault="00A4284B" w:rsidP="00D81DD4">
      <w:pPr>
        <w:pStyle w:val="ListParagraph"/>
        <w:numPr>
          <w:ilvl w:val="0"/>
          <w:numId w:val="6"/>
        </w:numPr>
        <w:tabs>
          <w:tab w:val="left" w:pos="1507"/>
        </w:tabs>
        <w:spacing w:line="293" w:lineRule="exact"/>
        <w:ind w:left="1507" w:hanging="427"/>
        <w:rPr>
          <w:rFonts w:ascii="Arial Narrow" w:hAnsi="Arial Narrow"/>
          <w:sz w:val="24"/>
        </w:rPr>
      </w:pPr>
      <w:r>
        <w:rPr>
          <w:rFonts w:ascii="Arial Narrow" w:hAnsi="Arial Narrow"/>
          <w:sz w:val="24"/>
        </w:rPr>
        <w:t>les</w:t>
      </w:r>
      <w:r>
        <w:rPr>
          <w:rFonts w:ascii="Arial Narrow" w:hAnsi="Arial Narrow"/>
          <w:spacing w:val="-5"/>
          <w:sz w:val="24"/>
        </w:rPr>
        <w:t xml:space="preserve"> </w:t>
      </w:r>
      <w:r>
        <w:rPr>
          <w:rFonts w:ascii="Arial Narrow" w:hAnsi="Arial Narrow"/>
          <w:sz w:val="24"/>
        </w:rPr>
        <w:t>représenter</w:t>
      </w:r>
      <w:r>
        <w:rPr>
          <w:rFonts w:ascii="Arial Narrow" w:hAnsi="Arial Narrow"/>
          <w:spacing w:val="-4"/>
          <w:sz w:val="24"/>
        </w:rPr>
        <w:t xml:space="preserve"> </w:t>
      </w:r>
      <w:r>
        <w:rPr>
          <w:rFonts w:ascii="Arial Narrow" w:hAnsi="Arial Narrow"/>
          <w:spacing w:val="-2"/>
          <w:sz w:val="24"/>
        </w:rPr>
        <w:t>(</w:t>
      </w:r>
      <w:r>
        <w:rPr>
          <w:rFonts w:ascii="Arial Narrow" w:hAnsi="Arial Narrow"/>
          <w:b/>
          <w:spacing w:val="-2"/>
          <w:sz w:val="24"/>
        </w:rPr>
        <w:t>intermédiaires</w:t>
      </w:r>
      <w:r>
        <w:rPr>
          <w:rFonts w:ascii="Arial Narrow" w:hAnsi="Arial Narrow"/>
          <w:spacing w:val="-2"/>
          <w:sz w:val="24"/>
        </w:rPr>
        <w:t>).</w:t>
      </w:r>
    </w:p>
    <w:p w14:paraId="319CEA41" w14:textId="77777777" w:rsidR="00CB34FC" w:rsidRDefault="00A4284B">
      <w:pPr>
        <w:pStyle w:val="BodyText"/>
        <w:spacing w:before="272"/>
        <w:ind w:left="1080"/>
        <w:jc w:val="both"/>
      </w:pPr>
      <w:r>
        <w:t>Les</w:t>
      </w:r>
      <w:r>
        <w:rPr>
          <w:spacing w:val="-6"/>
        </w:rPr>
        <w:t xml:space="preserve"> </w:t>
      </w:r>
      <w:r>
        <w:t>mots</w:t>
      </w:r>
      <w:r>
        <w:rPr>
          <w:spacing w:val="-5"/>
        </w:rPr>
        <w:t xml:space="preserve"> </w:t>
      </w:r>
      <w:r>
        <w:t>entre</w:t>
      </w:r>
      <w:r>
        <w:rPr>
          <w:spacing w:val="-5"/>
        </w:rPr>
        <w:t xml:space="preserve"> </w:t>
      </w:r>
      <w:r>
        <w:t>parenthèses</w:t>
      </w:r>
      <w:r>
        <w:rPr>
          <w:spacing w:val="-6"/>
        </w:rPr>
        <w:t xml:space="preserve"> </w:t>
      </w:r>
      <w:r>
        <w:t>indiquent</w:t>
      </w:r>
      <w:r>
        <w:rPr>
          <w:spacing w:val="-4"/>
        </w:rPr>
        <w:t xml:space="preserve"> </w:t>
      </w:r>
      <w:r>
        <w:t>les</w:t>
      </w:r>
      <w:r>
        <w:rPr>
          <w:spacing w:val="-4"/>
        </w:rPr>
        <w:t xml:space="preserve"> </w:t>
      </w:r>
      <w:r>
        <w:t>trois</w:t>
      </w:r>
      <w:r>
        <w:rPr>
          <w:spacing w:val="-4"/>
        </w:rPr>
        <w:t xml:space="preserve"> </w:t>
      </w:r>
      <w:r>
        <w:t>principaux</w:t>
      </w:r>
      <w:r>
        <w:rPr>
          <w:spacing w:val="-4"/>
        </w:rPr>
        <w:t xml:space="preserve"> </w:t>
      </w:r>
      <w:r>
        <w:t>rôles</w:t>
      </w:r>
      <w:r>
        <w:rPr>
          <w:spacing w:val="-3"/>
        </w:rPr>
        <w:t xml:space="preserve"> </w:t>
      </w:r>
      <w:r>
        <w:t>des</w:t>
      </w:r>
      <w:r>
        <w:rPr>
          <w:spacing w:val="-5"/>
        </w:rPr>
        <w:t xml:space="preserve"> </w:t>
      </w:r>
      <w:r>
        <w:rPr>
          <w:spacing w:val="-2"/>
        </w:rPr>
        <w:t>députés.</w:t>
      </w:r>
    </w:p>
    <w:p w14:paraId="6BD39388" w14:textId="77777777" w:rsidR="00CB34FC" w:rsidRDefault="00CB34FC">
      <w:pPr>
        <w:pStyle w:val="BodyText"/>
        <w:spacing w:before="2"/>
      </w:pPr>
    </w:p>
    <w:p w14:paraId="7113FFA9" w14:textId="71E421FC" w:rsidR="00CB34FC" w:rsidRDefault="00A4284B">
      <w:pPr>
        <w:ind w:left="1080"/>
        <w:jc w:val="both"/>
        <w:rPr>
          <w:b/>
          <w:sz w:val="24"/>
        </w:rPr>
      </w:pPr>
      <w:r>
        <w:rPr>
          <w:b/>
          <w:sz w:val="24"/>
        </w:rPr>
        <w:t>Des</w:t>
      </w:r>
      <w:r>
        <w:rPr>
          <w:b/>
          <w:spacing w:val="17"/>
          <w:sz w:val="24"/>
        </w:rPr>
        <w:t xml:space="preserve"> </w:t>
      </w:r>
      <w:r>
        <w:rPr>
          <w:b/>
          <w:sz w:val="24"/>
        </w:rPr>
        <w:t>enjeux</w:t>
      </w:r>
      <w:r>
        <w:rPr>
          <w:b/>
          <w:spacing w:val="17"/>
          <w:sz w:val="24"/>
        </w:rPr>
        <w:t xml:space="preserve"> </w:t>
      </w:r>
      <w:r>
        <w:rPr>
          <w:b/>
          <w:sz w:val="24"/>
        </w:rPr>
        <w:t>importants</w:t>
      </w:r>
      <w:r>
        <w:rPr>
          <w:b/>
          <w:spacing w:val="17"/>
          <w:sz w:val="24"/>
        </w:rPr>
        <w:t xml:space="preserve"> </w:t>
      </w:r>
      <w:r>
        <w:rPr>
          <w:b/>
          <w:sz w:val="24"/>
        </w:rPr>
        <w:t>et</w:t>
      </w:r>
      <w:r>
        <w:rPr>
          <w:b/>
          <w:spacing w:val="15"/>
          <w:sz w:val="24"/>
        </w:rPr>
        <w:t xml:space="preserve"> </w:t>
      </w:r>
      <w:r>
        <w:rPr>
          <w:b/>
          <w:sz w:val="24"/>
        </w:rPr>
        <w:t>de</w:t>
      </w:r>
      <w:r>
        <w:rPr>
          <w:b/>
          <w:spacing w:val="19"/>
          <w:sz w:val="24"/>
        </w:rPr>
        <w:t xml:space="preserve"> </w:t>
      </w:r>
      <w:r>
        <w:rPr>
          <w:b/>
          <w:sz w:val="24"/>
        </w:rPr>
        <w:t>grandes</w:t>
      </w:r>
      <w:r>
        <w:rPr>
          <w:b/>
          <w:spacing w:val="17"/>
          <w:sz w:val="24"/>
        </w:rPr>
        <w:t xml:space="preserve"> </w:t>
      </w:r>
      <w:r>
        <w:rPr>
          <w:b/>
          <w:sz w:val="24"/>
        </w:rPr>
        <w:t>questions</w:t>
      </w:r>
      <w:r>
        <w:rPr>
          <w:b/>
          <w:spacing w:val="16"/>
          <w:sz w:val="24"/>
        </w:rPr>
        <w:t xml:space="preserve"> </w:t>
      </w:r>
      <w:r>
        <w:rPr>
          <w:b/>
          <w:sz w:val="24"/>
        </w:rPr>
        <w:t>qui</w:t>
      </w:r>
      <w:r>
        <w:rPr>
          <w:b/>
          <w:spacing w:val="19"/>
          <w:sz w:val="24"/>
        </w:rPr>
        <w:t xml:space="preserve"> </w:t>
      </w:r>
      <w:r>
        <w:rPr>
          <w:b/>
          <w:sz w:val="24"/>
        </w:rPr>
        <w:t>concernent</w:t>
      </w:r>
      <w:r>
        <w:rPr>
          <w:b/>
          <w:spacing w:val="17"/>
          <w:sz w:val="24"/>
        </w:rPr>
        <w:t xml:space="preserve"> </w:t>
      </w:r>
      <w:r>
        <w:rPr>
          <w:b/>
          <w:sz w:val="24"/>
        </w:rPr>
        <w:t>les</w:t>
      </w:r>
      <w:r>
        <w:rPr>
          <w:b/>
          <w:spacing w:val="17"/>
          <w:sz w:val="24"/>
        </w:rPr>
        <w:t xml:space="preserve"> </w:t>
      </w:r>
      <w:r>
        <w:rPr>
          <w:b/>
          <w:sz w:val="24"/>
        </w:rPr>
        <w:t>Québécois</w:t>
      </w:r>
      <w:r>
        <w:rPr>
          <w:b/>
          <w:spacing w:val="19"/>
          <w:sz w:val="24"/>
        </w:rPr>
        <w:t xml:space="preserve"> </w:t>
      </w:r>
      <w:r>
        <w:rPr>
          <w:b/>
          <w:sz w:val="24"/>
        </w:rPr>
        <w:t>de</w:t>
      </w:r>
      <w:r>
        <w:rPr>
          <w:b/>
          <w:spacing w:val="19"/>
          <w:sz w:val="24"/>
        </w:rPr>
        <w:t xml:space="preserve"> </w:t>
      </w:r>
      <w:r>
        <w:rPr>
          <w:b/>
          <w:sz w:val="24"/>
        </w:rPr>
        <w:t>tous</w:t>
      </w:r>
      <w:r>
        <w:rPr>
          <w:b/>
          <w:spacing w:val="16"/>
          <w:sz w:val="24"/>
        </w:rPr>
        <w:t xml:space="preserve"> </w:t>
      </w:r>
      <w:r>
        <w:rPr>
          <w:b/>
          <w:spacing w:val="-5"/>
          <w:sz w:val="24"/>
        </w:rPr>
        <w:t>les</w:t>
      </w:r>
      <w:r w:rsidR="00E33F2C">
        <w:rPr>
          <w:b/>
          <w:spacing w:val="-5"/>
          <w:sz w:val="24"/>
        </w:rPr>
        <w:t xml:space="preserve"> </w:t>
      </w:r>
      <w:r>
        <w:rPr>
          <w:b/>
          <w:sz w:val="24"/>
        </w:rPr>
        <w:t>âges</w:t>
      </w:r>
      <w:r>
        <w:rPr>
          <w:b/>
          <w:spacing w:val="-3"/>
          <w:sz w:val="24"/>
        </w:rPr>
        <w:t xml:space="preserve"> </w:t>
      </w:r>
      <w:r>
        <w:rPr>
          <w:b/>
          <w:sz w:val="24"/>
        </w:rPr>
        <w:t>ont</w:t>
      </w:r>
      <w:r>
        <w:rPr>
          <w:b/>
          <w:spacing w:val="-3"/>
          <w:sz w:val="24"/>
        </w:rPr>
        <w:t xml:space="preserve"> </w:t>
      </w:r>
      <w:r>
        <w:rPr>
          <w:b/>
          <w:sz w:val="24"/>
        </w:rPr>
        <w:t>été</w:t>
      </w:r>
      <w:r>
        <w:rPr>
          <w:b/>
          <w:spacing w:val="-5"/>
          <w:sz w:val="24"/>
        </w:rPr>
        <w:t xml:space="preserve"> </w:t>
      </w:r>
      <w:r>
        <w:rPr>
          <w:b/>
          <w:sz w:val="24"/>
        </w:rPr>
        <w:t>et</w:t>
      </w:r>
      <w:r>
        <w:rPr>
          <w:b/>
          <w:spacing w:val="-2"/>
          <w:sz w:val="24"/>
        </w:rPr>
        <w:t xml:space="preserve"> </w:t>
      </w:r>
      <w:r>
        <w:rPr>
          <w:b/>
          <w:sz w:val="24"/>
        </w:rPr>
        <w:t>sont</w:t>
      </w:r>
      <w:r>
        <w:rPr>
          <w:b/>
          <w:spacing w:val="-4"/>
          <w:sz w:val="24"/>
        </w:rPr>
        <w:t xml:space="preserve"> </w:t>
      </w:r>
      <w:r>
        <w:rPr>
          <w:b/>
          <w:sz w:val="24"/>
        </w:rPr>
        <w:t>débattus</w:t>
      </w:r>
      <w:r>
        <w:rPr>
          <w:b/>
          <w:spacing w:val="-2"/>
          <w:sz w:val="24"/>
        </w:rPr>
        <w:t xml:space="preserve"> </w:t>
      </w:r>
      <w:r>
        <w:rPr>
          <w:b/>
          <w:sz w:val="24"/>
        </w:rPr>
        <w:t>à</w:t>
      </w:r>
      <w:r>
        <w:rPr>
          <w:b/>
          <w:spacing w:val="-2"/>
          <w:sz w:val="24"/>
        </w:rPr>
        <w:t xml:space="preserve"> </w:t>
      </w:r>
      <w:r>
        <w:rPr>
          <w:b/>
          <w:sz w:val="24"/>
        </w:rPr>
        <w:t>l’Assemblée</w:t>
      </w:r>
      <w:r>
        <w:rPr>
          <w:b/>
          <w:spacing w:val="-2"/>
          <w:sz w:val="24"/>
        </w:rPr>
        <w:t xml:space="preserve"> </w:t>
      </w:r>
      <w:r>
        <w:rPr>
          <w:b/>
          <w:sz w:val="24"/>
        </w:rPr>
        <w:t>nationale,</w:t>
      </w:r>
      <w:r>
        <w:rPr>
          <w:b/>
          <w:spacing w:val="-2"/>
          <w:sz w:val="24"/>
        </w:rPr>
        <w:t xml:space="preserve"> </w:t>
      </w:r>
      <w:r>
        <w:rPr>
          <w:b/>
          <w:sz w:val="24"/>
        </w:rPr>
        <w:t>par</w:t>
      </w:r>
      <w:r>
        <w:rPr>
          <w:b/>
          <w:spacing w:val="-5"/>
          <w:sz w:val="24"/>
        </w:rPr>
        <w:t xml:space="preserve"> </w:t>
      </w:r>
      <w:r>
        <w:rPr>
          <w:b/>
          <w:sz w:val="24"/>
        </w:rPr>
        <w:t>exemple</w:t>
      </w:r>
      <w:r>
        <w:rPr>
          <w:b/>
          <w:spacing w:val="4"/>
          <w:sz w:val="24"/>
        </w:rPr>
        <w:t xml:space="preserve"> </w:t>
      </w:r>
      <w:r>
        <w:rPr>
          <w:b/>
          <w:spacing w:val="-10"/>
          <w:sz w:val="24"/>
        </w:rPr>
        <w:t>:</w:t>
      </w:r>
    </w:p>
    <w:p w14:paraId="2743FAB8" w14:textId="77777777" w:rsidR="00CB34FC" w:rsidRDefault="00CB34FC">
      <w:pPr>
        <w:pStyle w:val="BodyText"/>
        <w:spacing w:before="45"/>
        <w:rPr>
          <w:b/>
          <w:sz w:val="20"/>
        </w:rPr>
      </w:pPr>
    </w:p>
    <w:tbl>
      <w:tblPr>
        <w:tblStyle w:val="TableNormal1"/>
        <w:tblW w:w="0" w:type="auto"/>
        <w:tblInd w:w="1037" w:type="dxa"/>
        <w:tblLayout w:type="fixed"/>
        <w:tblLook w:val="01E0" w:firstRow="1" w:lastRow="1" w:firstColumn="1" w:lastColumn="1" w:noHBand="0" w:noVBand="0"/>
      </w:tblPr>
      <w:tblGrid>
        <w:gridCol w:w="695"/>
        <w:gridCol w:w="6446"/>
      </w:tblGrid>
      <w:tr w:rsidR="00CB34FC" w14:paraId="3135A3AC" w14:textId="77777777">
        <w:trPr>
          <w:trHeight w:val="275"/>
        </w:trPr>
        <w:tc>
          <w:tcPr>
            <w:tcW w:w="695" w:type="dxa"/>
          </w:tcPr>
          <w:p w14:paraId="75F6364A" w14:textId="77777777" w:rsidR="00CB34FC" w:rsidRDefault="00A4284B">
            <w:pPr>
              <w:pStyle w:val="TableParagraph"/>
              <w:rPr>
                <w:sz w:val="24"/>
              </w:rPr>
            </w:pPr>
            <w:r>
              <w:rPr>
                <w:spacing w:val="-4"/>
                <w:sz w:val="24"/>
              </w:rPr>
              <w:t>1943</w:t>
            </w:r>
          </w:p>
        </w:tc>
        <w:tc>
          <w:tcPr>
            <w:tcW w:w="6446" w:type="dxa"/>
          </w:tcPr>
          <w:p w14:paraId="018D9FBC" w14:textId="77777777" w:rsidR="00CB34FC" w:rsidRDefault="00A4284B">
            <w:pPr>
              <w:pStyle w:val="TableParagraph"/>
              <w:ind w:left="206"/>
              <w:rPr>
                <w:sz w:val="24"/>
              </w:rPr>
            </w:pPr>
            <w:r>
              <w:rPr>
                <w:sz w:val="24"/>
              </w:rPr>
              <w:t>Loi</w:t>
            </w:r>
            <w:r>
              <w:rPr>
                <w:spacing w:val="-6"/>
                <w:sz w:val="24"/>
              </w:rPr>
              <w:t xml:space="preserve"> </w:t>
            </w:r>
            <w:r>
              <w:rPr>
                <w:sz w:val="24"/>
              </w:rPr>
              <w:t>concernant</w:t>
            </w:r>
            <w:r>
              <w:rPr>
                <w:spacing w:val="-5"/>
                <w:sz w:val="24"/>
              </w:rPr>
              <w:t xml:space="preserve"> </w:t>
            </w:r>
            <w:r>
              <w:rPr>
                <w:sz w:val="24"/>
              </w:rPr>
              <w:t>la</w:t>
            </w:r>
            <w:r>
              <w:rPr>
                <w:spacing w:val="-7"/>
                <w:sz w:val="24"/>
              </w:rPr>
              <w:t xml:space="preserve"> </w:t>
            </w:r>
            <w:r>
              <w:rPr>
                <w:sz w:val="24"/>
              </w:rPr>
              <w:t>fréquentation</w:t>
            </w:r>
            <w:r>
              <w:rPr>
                <w:spacing w:val="-4"/>
                <w:sz w:val="24"/>
              </w:rPr>
              <w:t xml:space="preserve"> </w:t>
            </w:r>
            <w:r>
              <w:rPr>
                <w:sz w:val="24"/>
              </w:rPr>
              <w:t>scolaire</w:t>
            </w:r>
            <w:r>
              <w:rPr>
                <w:spacing w:val="-6"/>
                <w:sz w:val="24"/>
              </w:rPr>
              <w:t xml:space="preserve"> </w:t>
            </w:r>
            <w:r>
              <w:rPr>
                <w:spacing w:val="-2"/>
                <w:sz w:val="24"/>
              </w:rPr>
              <w:t>obligatoire</w:t>
            </w:r>
          </w:p>
        </w:tc>
      </w:tr>
      <w:tr w:rsidR="00CB34FC" w14:paraId="4DE31829" w14:textId="77777777">
        <w:trPr>
          <w:trHeight w:val="276"/>
        </w:trPr>
        <w:tc>
          <w:tcPr>
            <w:tcW w:w="695" w:type="dxa"/>
          </w:tcPr>
          <w:p w14:paraId="71D4D60C" w14:textId="77777777" w:rsidR="00CB34FC" w:rsidRDefault="00A4284B">
            <w:pPr>
              <w:pStyle w:val="TableParagraph"/>
              <w:rPr>
                <w:sz w:val="24"/>
              </w:rPr>
            </w:pPr>
            <w:r>
              <w:rPr>
                <w:spacing w:val="-4"/>
                <w:sz w:val="24"/>
              </w:rPr>
              <w:t>1964</w:t>
            </w:r>
          </w:p>
        </w:tc>
        <w:tc>
          <w:tcPr>
            <w:tcW w:w="6446" w:type="dxa"/>
          </w:tcPr>
          <w:p w14:paraId="0D248A87" w14:textId="77777777" w:rsidR="00CB34FC" w:rsidRDefault="00A4284B">
            <w:pPr>
              <w:pStyle w:val="TableParagraph"/>
              <w:ind w:left="206"/>
              <w:rPr>
                <w:sz w:val="24"/>
              </w:rPr>
            </w:pPr>
            <w:r>
              <w:rPr>
                <w:sz w:val="24"/>
              </w:rPr>
              <w:t>Loi</w:t>
            </w:r>
            <w:r>
              <w:rPr>
                <w:spacing w:val="-4"/>
                <w:sz w:val="24"/>
              </w:rPr>
              <w:t xml:space="preserve"> </w:t>
            </w:r>
            <w:r>
              <w:rPr>
                <w:sz w:val="24"/>
              </w:rPr>
              <w:t>créant</w:t>
            </w:r>
            <w:r>
              <w:rPr>
                <w:spacing w:val="-3"/>
                <w:sz w:val="24"/>
              </w:rPr>
              <w:t xml:space="preserve"> </w:t>
            </w:r>
            <w:r>
              <w:rPr>
                <w:sz w:val="24"/>
              </w:rPr>
              <w:t>un</w:t>
            </w:r>
            <w:r>
              <w:rPr>
                <w:spacing w:val="-2"/>
                <w:sz w:val="24"/>
              </w:rPr>
              <w:t xml:space="preserve"> </w:t>
            </w:r>
            <w:r>
              <w:rPr>
                <w:sz w:val="24"/>
              </w:rPr>
              <w:t>ministère</w:t>
            </w:r>
            <w:r>
              <w:rPr>
                <w:spacing w:val="-5"/>
                <w:sz w:val="24"/>
              </w:rPr>
              <w:t xml:space="preserve"> </w:t>
            </w:r>
            <w:r>
              <w:rPr>
                <w:sz w:val="24"/>
              </w:rPr>
              <w:t>de</w:t>
            </w:r>
            <w:r>
              <w:rPr>
                <w:spacing w:val="-2"/>
                <w:sz w:val="24"/>
              </w:rPr>
              <w:t xml:space="preserve"> l’Éducation</w:t>
            </w:r>
          </w:p>
        </w:tc>
      </w:tr>
      <w:tr w:rsidR="00CB34FC" w14:paraId="6A8B6AE1" w14:textId="77777777">
        <w:trPr>
          <w:trHeight w:val="274"/>
        </w:trPr>
        <w:tc>
          <w:tcPr>
            <w:tcW w:w="695" w:type="dxa"/>
          </w:tcPr>
          <w:p w14:paraId="1C22C2CD" w14:textId="77777777" w:rsidR="00CB34FC" w:rsidRDefault="00A4284B">
            <w:pPr>
              <w:pStyle w:val="TableParagraph"/>
              <w:spacing w:line="255" w:lineRule="exact"/>
              <w:rPr>
                <w:sz w:val="24"/>
              </w:rPr>
            </w:pPr>
            <w:r>
              <w:rPr>
                <w:spacing w:val="-4"/>
                <w:sz w:val="24"/>
              </w:rPr>
              <w:t>1966</w:t>
            </w:r>
          </w:p>
        </w:tc>
        <w:tc>
          <w:tcPr>
            <w:tcW w:w="6446" w:type="dxa"/>
          </w:tcPr>
          <w:p w14:paraId="7C97E725" w14:textId="77777777" w:rsidR="00CB34FC" w:rsidRDefault="00A4284B">
            <w:pPr>
              <w:pStyle w:val="TableParagraph"/>
              <w:spacing w:line="255" w:lineRule="exact"/>
              <w:ind w:left="206"/>
              <w:rPr>
                <w:sz w:val="24"/>
              </w:rPr>
            </w:pPr>
            <w:r>
              <w:rPr>
                <w:sz w:val="24"/>
              </w:rPr>
              <w:t>Loi</w:t>
            </w:r>
            <w:r>
              <w:rPr>
                <w:spacing w:val="-3"/>
                <w:sz w:val="24"/>
              </w:rPr>
              <w:t xml:space="preserve"> </w:t>
            </w:r>
            <w:r>
              <w:rPr>
                <w:sz w:val="24"/>
              </w:rPr>
              <w:t>sur</w:t>
            </w:r>
            <w:r>
              <w:rPr>
                <w:spacing w:val="-1"/>
                <w:sz w:val="24"/>
              </w:rPr>
              <w:t xml:space="preserve"> </w:t>
            </w:r>
            <w:r>
              <w:rPr>
                <w:sz w:val="24"/>
              </w:rPr>
              <w:t>les</w:t>
            </w:r>
            <w:r>
              <w:rPr>
                <w:spacing w:val="-3"/>
                <w:sz w:val="24"/>
              </w:rPr>
              <w:t xml:space="preserve"> </w:t>
            </w:r>
            <w:r>
              <w:rPr>
                <w:sz w:val="24"/>
              </w:rPr>
              <w:t>prêts</w:t>
            </w:r>
            <w:r>
              <w:rPr>
                <w:spacing w:val="-3"/>
                <w:sz w:val="24"/>
              </w:rPr>
              <w:t xml:space="preserve"> </w:t>
            </w:r>
            <w:r>
              <w:rPr>
                <w:sz w:val="24"/>
              </w:rPr>
              <w:t>et</w:t>
            </w:r>
            <w:r>
              <w:rPr>
                <w:spacing w:val="-1"/>
                <w:sz w:val="24"/>
              </w:rPr>
              <w:t xml:space="preserve"> </w:t>
            </w:r>
            <w:r>
              <w:rPr>
                <w:sz w:val="24"/>
              </w:rPr>
              <w:t>bourses</w:t>
            </w:r>
            <w:r>
              <w:rPr>
                <w:spacing w:val="-3"/>
                <w:sz w:val="24"/>
              </w:rPr>
              <w:t xml:space="preserve"> </w:t>
            </w:r>
            <w:r>
              <w:rPr>
                <w:sz w:val="24"/>
              </w:rPr>
              <w:t>aux</w:t>
            </w:r>
            <w:r>
              <w:rPr>
                <w:spacing w:val="-2"/>
                <w:sz w:val="24"/>
              </w:rPr>
              <w:t xml:space="preserve"> étudiants</w:t>
            </w:r>
          </w:p>
        </w:tc>
      </w:tr>
      <w:tr w:rsidR="00CB34FC" w14:paraId="3C5618C6" w14:textId="77777777">
        <w:trPr>
          <w:trHeight w:val="274"/>
        </w:trPr>
        <w:tc>
          <w:tcPr>
            <w:tcW w:w="695" w:type="dxa"/>
          </w:tcPr>
          <w:p w14:paraId="01901E12" w14:textId="77777777" w:rsidR="00CB34FC" w:rsidRDefault="00A4284B">
            <w:pPr>
              <w:pStyle w:val="TableParagraph"/>
              <w:spacing w:line="255" w:lineRule="exact"/>
              <w:rPr>
                <w:sz w:val="24"/>
              </w:rPr>
            </w:pPr>
            <w:r>
              <w:rPr>
                <w:spacing w:val="-4"/>
                <w:sz w:val="24"/>
              </w:rPr>
              <w:t>1980</w:t>
            </w:r>
          </w:p>
        </w:tc>
        <w:tc>
          <w:tcPr>
            <w:tcW w:w="6446" w:type="dxa"/>
          </w:tcPr>
          <w:p w14:paraId="10DE5456" w14:textId="77777777" w:rsidR="00CB34FC" w:rsidRDefault="00A4284B">
            <w:pPr>
              <w:pStyle w:val="TableParagraph"/>
              <w:spacing w:line="255" w:lineRule="exact"/>
              <w:ind w:left="206"/>
              <w:rPr>
                <w:sz w:val="24"/>
              </w:rPr>
            </w:pPr>
            <w:r>
              <w:rPr>
                <w:sz w:val="24"/>
              </w:rPr>
              <w:t>Loi</w:t>
            </w:r>
            <w:r>
              <w:rPr>
                <w:spacing w:val="-3"/>
                <w:sz w:val="24"/>
              </w:rPr>
              <w:t xml:space="preserve"> </w:t>
            </w:r>
            <w:r>
              <w:rPr>
                <w:sz w:val="24"/>
              </w:rPr>
              <w:t>sur</w:t>
            </w:r>
            <w:r>
              <w:rPr>
                <w:spacing w:val="-1"/>
                <w:sz w:val="24"/>
              </w:rPr>
              <w:t xml:space="preserve"> </w:t>
            </w:r>
            <w:r>
              <w:rPr>
                <w:sz w:val="24"/>
              </w:rPr>
              <w:t>les</w:t>
            </w:r>
            <w:r>
              <w:rPr>
                <w:spacing w:val="-3"/>
                <w:sz w:val="24"/>
              </w:rPr>
              <w:t xml:space="preserve"> </w:t>
            </w:r>
            <w:r>
              <w:rPr>
                <w:sz w:val="24"/>
              </w:rPr>
              <w:t>normes</w:t>
            </w:r>
            <w:r>
              <w:rPr>
                <w:spacing w:val="-3"/>
                <w:sz w:val="24"/>
              </w:rPr>
              <w:t xml:space="preserve"> </w:t>
            </w:r>
            <w:r>
              <w:rPr>
                <w:sz w:val="24"/>
              </w:rPr>
              <w:t>du</w:t>
            </w:r>
            <w:r>
              <w:rPr>
                <w:spacing w:val="-1"/>
                <w:sz w:val="24"/>
              </w:rPr>
              <w:t xml:space="preserve"> </w:t>
            </w:r>
            <w:r>
              <w:rPr>
                <w:spacing w:val="-2"/>
                <w:sz w:val="24"/>
              </w:rPr>
              <w:t>travail</w:t>
            </w:r>
          </w:p>
        </w:tc>
      </w:tr>
      <w:tr w:rsidR="00CB34FC" w14:paraId="37DA6A34" w14:textId="77777777">
        <w:trPr>
          <w:trHeight w:val="275"/>
        </w:trPr>
        <w:tc>
          <w:tcPr>
            <w:tcW w:w="695" w:type="dxa"/>
          </w:tcPr>
          <w:p w14:paraId="4E012561" w14:textId="77777777" w:rsidR="00CB34FC" w:rsidRDefault="00A4284B">
            <w:pPr>
              <w:pStyle w:val="TableParagraph"/>
              <w:rPr>
                <w:sz w:val="24"/>
              </w:rPr>
            </w:pPr>
            <w:r>
              <w:rPr>
                <w:spacing w:val="-4"/>
                <w:sz w:val="24"/>
              </w:rPr>
              <w:t>2001</w:t>
            </w:r>
          </w:p>
        </w:tc>
        <w:tc>
          <w:tcPr>
            <w:tcW w:w="6446" w:type="dxa"/>
          </w:tcPr>
          <w:p w14:paraId="1D03DA4C" w14:textId="77777777" w:rsidR="00CB34FC" w:rsidRDefault="00A4284B">
            <w:pPr>
              <w:pStyle w:val="TableParagraph"/>
              <w:ind w:left="206"/>
              <w:rPr>
                <w:sz w:val="24"/>
              </w:rPr>
            </w:pPr>
            <w:r>
              <w:rPr>
                <w:sz w:val="24"/>
              </w:rPr>
              <w:t>Loi</w:t>
            </w:r>
            <w:r>
              <w:rPr>
                <w:spacing w:val="-5"/>
                <w:sz w:val="24"/>
              </w:rPr>
              <w:t xml:space="preserve"> </w:t>
            </w:r>
            <w:r>
              <w:rPr>
                <w:sz w:val="24"/>
              </w:rPr>
              <w:t>sur</w:t>
            </w:r>
            <w:r>
              <w:rPr>
                <w:spacing w:val="-4"/>
                <w:sz w:val="24"/>
              </w:rPr>
              <w:t xml:space="preserve"> </w:t>
            </w:r>
            <w:r>
              <w:rPr>
                <w:sz w:val="24"/>
              </w:rPr>
              <w:t>l’assurance</w:t>
            </w:r>
            <w:r>
              <w:rPr>
                <w:spacing w:val="-5"/>
                <w:sz w:val="24"/>
              </w:rPr>
              <w:t xml:space="preserve"> </w:t>
            </w:r>
            <w:r>
              <w:rPr>
                <w:spacing w:val="-2"/>
                <w:sz w:val="24"/>
              </w:rPr>
              <w:t>parentale</w:t>
            </w:r>
          </w:p>
        </w:tc>
      </w:tr>
      <w:tr w:rsidR="00CB34FC" w14:paraId="6D6E52A6" w14:textId="77777777">
        <w:trPr>
          <w:trHeight w:val="276"/>
        </w:trPr>
        <w:tc>
          <w:tcPr>
            <w:tcW w:w="695" w:type="dxa"/>
          </w:tcPr>
          <w:p w14:paraId="51292980" w14:textId="77777777" w:rsidR="00CB34FC" w:rsidRDefault="00A4284B">
            <w:pPr>
              <w:pStyle w:val="TableParagraph"/>
              <w:rPr>
                <w:sz w:val="24"/>
              </w:rPr>
            </w:pPr>
            <w:r>
              <w:rPr>
                <w:spacing w:val="-4"/>
                <w:sz w:val="24"/>
              </w:rPr>
              <w:t>2007</w:t>
            </w:r>
          </w:p>
        </w:tc>
        <w:tc>
          <w:tcPr>
            <w:tcW w:w="6446" w:type="dxa"/>
          </w:tcPr>
          <w:p w14:paraId="332A00D2" w14:textId="77777777" w:rsidR="00CB34FC" w:rsidRDefault="00A4284B">
            <w:pPr>
              <w:pStyle w:val="TableParagraph"/>
              <w:ind w:left="206"/>
              <w:rPr>
                <w:sz w:val="24"/>
              </w:rPr>
            </w:pPr>
            <w:r>
              <w:rPr>
                <w:sz w:val="24"/>
              </w:rPr>
              <w:t>Loi</w:t>
            </w:r>
            <w:r>
              <w:rPr>
                <w:spacing w:val="-4"/>
                <w:sz w:val="24"/>
              </w:rPr>
              <w:t xml:space="preserve"> </w:t>
            </w:r>
            <w:r>
              <w:rPr>
                <w:sz w:val="24"/>
              </w:rPr>
              <w:t>modifiant</w:t>
            </w:r>
            <w:r>
              <w:rPr>
                <w:spacing w:val="-3"/>
                <w:sz w:val="24"/>
              </w:rPr>
              <w:t xml:space="preserve"> </w:t>
            </w:r>
            <w:r>
              <w:rPr>
                <w:sz w:val="24"/>
              </w:rPr>
              <w:t>le</w:t>
            </w:r>
            <w:r>
              <w:rPr>
                <w:spacing w:val="-4"/>
                <w:sz w:val="24"/>
              </w:rPr>
              <w:t xml:space="preserve"> </w:t>
            </w:r>
            <w:r>
              <w:rPr>
                <w:sz w:val="24"/>
              </w:rPr>
              <w:t>code</w:t>
            </w:r>
            <w:r>
              <w:rPr>
                <w:spacing w:val="-3"/>
                <w:sz w:val="24"/>
              </w:rPr>
              <w:t xml:space="preserve"> </w:t>
            </w:r>
            <w:r>
              <w:rPr>
                <w:sz w:val="24"/>
              </w:rPr>
              <w:t>de</w:t>
            </w:r>
            <w:r>
              <w:rPr>
                <w:spacing w:val="-2"/>
                <w:sz w:val="24"/>
              </w:rPr>
              <w:t xml:space="preserve"> </w:t>
            </w:r>
            <w:r>
              <w:rPr>
                <w:sz w:val="24"/>
              </w:rPr>
              <w:t>la</w:t>
            </w:r>
            <w:r>
              <w:rPr>
                <w:spacing w:val="-3"/>
                <w:sz w:val="24"/>
              </w:rPr>
              <w:t xml:space="preserve"> </w:t>
            </w:r>
            <w:r>
              <w:rPr>
                <w:sz w:val="24"/>
              </w:rPr>
              <w:t>sécurité</w:t>
            </w:r>
            <w:r>
              <w:rPr>
                <w:spacing w:val="-1"/>
                <w:sz w:val="24"/>
              </w:rPr>
              <w:t xml:space="preserve"> </w:t>
            </w:r>
            <w:r>
              <w:rPr>
                <w:spacing w:val="-2"/>
                <w:sz w:val="24"/>
              </w:rPr>
              <w:t>routière</w:t>
            </w:r>
          </w:p>
        </w:tc>
      </w:tr>
      <w:tr w:rsidR="00CB34FC" w14:paraId="7DCAAF88" w14:textId="77777777">
        <w:trPr>
          <w:trHeight w:val="274"/>
        </w:trPr>
        <w:tc>
          <w:tcPr>
            <w:tcW w:w="695" w:type="dxa"/>
          </w:tcPr>
          <w:p w14:paraId="3C65ACC1" w14:textId="77777777" w:rsidR="00CB34FC" w:rsidRDefault="00A4284B">
            <w:pPr>
              <w:pStyle w:val="TableParagraph"/>
              <w:spacing w:line="255" w:lineRule="exact"/>
              <w:rPr>
                <w:sz w:val="24"/>
              </w:rPr>
            </w:pPr>
            <w:r>
              <w:rPr>
                <w:spacing w:val="-4"/>
                <w:sz w:val="24"/>
              </w:rPr>
              <w:t>2012</w:t>
            </w:r>
          </w:p>
        </w:tc>
        <w:tc>
          <w:tcPr>
            <w:tcW w:w="6446" w:type="dxa"/>
          </w:tcPr>
          <w:p w14:paraId="23A14B18" w14:textId="77777777" w:rsidR="00CB34FC" w:rsidRDefault="00A4284B">
            <w:pPr>
              <w:pStyle w:val="TableParagraph"/>
              <w:spacing w:line="255" w:lineRule="exact"/>
              <w:ind w:left="206"/>
              <w:rPr>
                <w:sz w:val="24"/>
              </w:rPr>
            </w:pPr>
            <w:r>
              <w:rPr>
                <w:sz w:val="24"/>
              </w:rPr>
              <w:t>Loi</w:t>
            </w:r>
            <w:r>
              <w:rPr>
                <w:spacing w:val="-6"/>
                <w:sz w:val="24"/>
              </w:rPr>
              <w:t xml:space="preserve"> </w:t>
            </w:r>
            <w:r>
              <w:rPr>
                <w:sz w:val="24"/>
              </w:rPr>
              <w:t>visant</w:t>
            </w:r>
            <w:r>
              <w:rPr>
                <w:spacing w:val="-4"/>
                <w:sz w:val="24"/>
              </w:rPr>
              <w:t xml:space="preserve"> </w:t>
            </w:r>
            <w:r>
              <w:rPr>
                <w:sz w:val="24"/>
              </w:rPr>
              <w:t>à</w:t>
            </w:r>
            <w:r>
              <w:rPr>
                <w:spacing w:val="-4"/>
                <w:sz w:val="24"/>
              </w:rPr>
              <w:t xml:space="preserve"> </w:t>
            </w:r>
            <w:r>
              <w:rPr>
                <w:sz w:val="24"/>
              </w:rPr>
              <w:t>prévenir</w:t>
            </w:r>
            <w:r>
              <w:rPr>
                <w:spacing w:val="-4"/>
                <w:sz w:val="24"/>
              </w:rPr>
              <w:t xml:space="preserve"> </w:t>
            </w:r>
            <w:r>
              <w:rPr>
                <w:sz w:val="24"/>
              </w:rPr>
              <w:t>et</w:t>
            </w:r>
            <w:r>
              <w:rPr>
                <w:spacing w:val="-2"/>
                <w:sz w:val="24"/>
              </w:rPr>
              <w:t xml:space="preserve"> </w:t>
            </w:r>
            <w:r>
              <w:rPr>
                <w:sz w:val="24"/>
              </w:rPr>
              <w:t>à</w:t>
            </w:r>
            <w:r>
              <w:rPr>
                <w:spacing w:val="-5"/>
                <w:sz w:val="24"/>
              </w:rPr>
              <w:t xml:space="preserve"> </w:t>
            </w:r>
            <w:r>
              <w:rPr>
                <w:sz w:val="24"/>
              </w:rPr>
              <w:t>combattre</w:t>
            </w:r>
            <w:r>
              <w:rPr>
                <w:spacing w:val="-2"/>
                <w:sz w:val="24"/>
              </w:rPr>
              <w:t xml:space="preserve"> </w:t>
            </w:r>
            <w:r>
              <w:rPr>
                <w:sz w:val="24"/>
              </w:rPr>
              <w:t>l’intimidation</w:t>
            </w:r>
            <w:r>
              <w:rPr>
                <w:spacing w:val="-3"/>
                <w:sz w:val="24"/>
              </w:rPr>
              <w:t xml:space="preserve"> </w:t>
            </w:r>
            <w:r>
              <w:rPr>
                <w:sz w:val="24"/>
              </w:rPr>
              <w:t>et</w:t>
            </w:r>
            <w:r>
              <w:rPr>
                <w:spacing w:val="-2"/>
                <w:sz w:val="24"/>
              </w:rPr>
              <w:t xml:space="preserve"> </w:t>
            </w:r>
            <w:r>
              <w:rPr>
                <w:sz w:val="24"/>
              </w:rPr>
              <w:t>la</w:t>
            </w:r>
            <w:r>
              <w:rPr>
                <w:spacing w:val="-3"/>
                <w:sz w:val="24"/>
              </w:rPr>
              <w:t xml:space="preserve"> </w:t>
            </w:r>
            <w:r>
              <w:rPr>
                <w:sz w:val="24"/>
              </w:rPr>
              <w:t>violence</w:t>
            </w:r>
            <w:r>
              <w:rPr>
                <w:spacing w:val="-4"/>
                <w:sz w:val="24"/>
              </w:rPr>
              <w:t xml:space="preserve"> </w:t>
            </w:r>
            <w:r>
              <w:rPr>
                <w:sz w:val="24"/>
              </w:rPr>
              <w:t>à</w:t>
            </w:r>
            <w:r>
              <w:rPr>
                <w:spacing w:val="-1"/>
                <w:sz w:val="24"/>
              </w:rPr>
              <w:t xml:space="preserve"> </w:t>
            </w:r>
            <w:r>
              <w:rPr>
                <w:spacing w:val="-2"/>
                <w:sz w:val="24"/>
              </w:rPr>
              <w:t>l’école</w:t>
            </w:r>
          </w:p>
        </w:tc>
      </w:tr>
      <w:tr w:rsidR="00CB34FC" w14:paraId="59ADD5CA" w14:textId="77777777">
        <w:trPr>
          <w:trHeight w:val="274"/>
        </w:trPr>
        <w:tc>
          <w:tcPr>
            <w:tcW w:w="695" w:type="dxa"/>
          </w:tcPr>
          <w:p w14:paraId="63BCF01C" w14:textId="77777777" w:rsidR="00CB34FC" w:rsidRDefault="00A4284B">
            <w:pPr>
              <w:pStyle w:val="TableParagraph"/>
              <w:spacing w:line="254" w:lineRule="exact"/>
              <w:rPr>
                <w:sz w:val="24"/>
              </w:rPr>
            </w:pPr>
            <w:r>
              <w:rPr>
                <w:spacing w:val="-4"/>
                <w:sz w:val="24"/>
              </w:rPr>
              <w:t>2014</w:t>
            </w:r>
          </w:p>
        </w:tc>
        <w:tc>
          <w:tcPr>
            <w:tcW w:w="6446" w:type="dxa"/>
          </w:tcPr>
          <w:p w14:paraId="62545E2D" w14:textId="77777777" w:rsidR="00CB34FC" w:rsidRDefault="00A4284B">
            <w:pPr>
              <w:pStyle w:val="TableParagraph"/>
              <w:spacing w:line="254" w:lineRule="exact"/>
              <w:ind w:left="206"/>
              <w:rPr>
                <w:sz w:val="24"/>
              </w:rPr>
            </w:pPr>
            <w:r>
              <w:rPr>
                <w:sz w:val="24"/>
              </w:rPr>
              <w:t>Loi</w:t>
            </w:r>
            <w:r>
              <w:rPr>
                <w:spacing w:val="-3"/>
                <w:sz w:val="24"/>
              </w:rPr>
              <w:t xml:space="preserve"> </w:t>
            </w:r>
            <w:r>
              <w:rPr>
                <w:sz w:val="24"/>
              </w:rPr>
              <w:t>concernant</w:t>
            </w:r>
            <w:r>
              <w:rPr>
                <w:spacing w:val="-2"/>
                <w:sz w:val="24"/>
              </w:rPr>
              <w:t xml:space="preserve"> </w:t>
            </w:r>
            <w:r>
              <w:rPr>
                <w:sz w:val="24"/>
              </w:rPr>
              <w:t>les</w:t>
            </w:r>
            <w:r>
              <w:rPr>
                <w:spacing w:val="-4"/>
                <w:sz w:val="24"/>
              </w:rPr>
              <w:t xml:space="preserve"> </w:t>
            </w:r>
            <w:r>
              <w:rPr>
                <w:sz w:val="24"/>
              </w:rPr>
              <w:t>soins</w:t>
            </w:r>
            <w:r>
              <w:rPr>
                <w:spacing w:val="-4"/>
                <w:sz w:val="24"/>
              </w:rPr>
              <w:t xml:space="preserve"> </w:t>
            </w:r>
            <w:r>
              <w:rPr>
                <w:sz w:val="24"/>
              </w:rPr>
              <w:t>de</w:t>
            </w:r>
            <w:r>
              <w:rPr>
                <w:spacing w:val="-4"/>
                <w:sz w:val="24"/>
              </w:rPr>
              <w:t xml:space="preserve"> </w:t>
            </w:r>
            <w:r>
              <w:rPr>
                <w:sz w:val="24"/>
              </w:rPr>
              <w:t>fin</w:t>
            </w:r>
            <w:r>
              <w:rPr>
                <w:spacing w:val="-2"/>
                <w:sz w:val="24"/>
              </w:rPr>
              <w:t xml:space="preserve"> </w:t>
            </w:r>
            <w:r>
              <w:rPr>
                <w:sz w:val="24"/>
              </w:rPr>
              <w:t>de</w:t>
            </w:r>
            <w:r>
              <w:rPr>
                <w:spacing w:val="-3"/>
                <w:sz w:val="24"/>
              </w:rPr>
              <w:t xml:space="preserve"> </w:t>
            </w:r>
            <w:r>
              <w:rPr>
                <w:spacing w:val="-5"/>
                <w:sz w:val="24"/>
              </w:rPr>
              <w:t>vie</w:t>
            </w:r>
          </w:p>
        </w:tc>
      </w:tr>
    </w:tbl>
    <w:p w14:paraId="7CEF805E" w14:textId="77777777" w:rsidR="00CB34FC" w:rsidRDefault="00CB34FC">
      <w:pPr>
        <w:pStyle w:val="TableParagraph"/>
        <w:spacing w:line="254" w:lineRule="exact"/>
        <w:rPr>
          <w:sz w:val="24"/>
        </w:rPr>
        <w:sectPr w:rsidR="00CB34FC">
          <w:headerReference w:type="default" r:id="rId16"/>
          <w:footerReference w:type="default" r:id="rId17"/>
          <w:pgSz w:w="12240" w:h="15840"/>
          <w:pgMar w:top="980" w:right="360" w:bottom="960" w:left="720" w:header="709" w:footer="775" w:gutter="0"/>
          <w:cols w:space="720"/>
        </w:sectPr>
      </w:pPr>
    </w:p>
    <w:p w14:paraId="0B1C9C20" w14:textId="77777777" w:rsidR="00CB34FC" w:rsidRDefault="00CB34FC">
      <w:pPr>
        <w:pStyle w:val="BodyText"/>
        <w:spacing w:before="88"/>
        <w:rPr>
          <w:b/>
          <w:sz w:val="32"/>
        </w:rPr>
      </w:pPr>
    </w:p>
    <w:p w14:paraId="639E2268" w14:textId="77777777" w:rsidR="00CB34FC" w:rsidRDefault="00A4284B">
      <w:pPr>
        <w:pStyle w:val="Heading2"/>
        <w:spacing w:before="1"/>
        <w:ind w:right="4128"/>
      </w:pPr>
      <w:r>
        <w:rPr>
          <w:noProof/>
        </w:rPr>
        <mc:AlternateContent>
          <mc:Choice Requires="wps">
            <w:drawing>
              <wp:anchor distT="0" distB="0" distL="0" distR="0" simplePos="0" relativeHeight="251658240" behindDoc="0" locked="0" layoutInCell="1" allowOverlap="1" wp14:anchorId="6B52A73A" wp14:editId="06DFAB04">
                <wp:simplePos x="0" y="0"/>
                <wp:positionH relativeFrom="page">
                  <wp:posOffset>5035138</wp:posOffset>
                </wp:positionH>
                <wp:positionV relativeFrom="paragraph">
                  <wp:posOffset>3175</wp:posOffset>
                </wp:positionV>
                <wp:extent cx="2362200" cy="1504950"/>
                <wp:effectExtent l="0" t="0" r="19050" b="19050"/>
                <wp:wrapSquare wrapText="bothSides"/>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1504950"/>
                        </a:xfrm>
                        <a:prstGeom prst="rect">
                          <a:avLst/>
                        </a:prstGeom>
                        <a:ln w="15875">
                          <a:solidFill>
                            <a:srgbClr val="000000"/>
                          </a:solidFill>
                          <a:prstDash val="lgDashDot"/>
                        </a:ln>
                      </wps:spPr>
                      <wps:txbx>
                        <w:txbxContent>
                          <w:p w14:paraId="52222727" w14:textId="77777777" w:rsidR="00CB34FC" w:rsidRDefault="00A4284B">
                            <w:pPr>
                              <w:spacing w:before="71" w:line="229" w:lineRule="exact"/>
                              <w:ind w:left="114" w:right="112"/>
                              <w:jc w:val="center"/>
                              <w:rPr>
                                <w:b/>
                                <w:sz w:val="20"/>
                              </w:rPr>
                            </w:pPr>
                            <w:r>
                              <w:rPr>
                                <w:b/>
                                <w:sz w:val="20"/>
                                <w:u w:val="single"/>
                              </w:rPr>
                              <w:t>Note</w:t>
                            </w:r>
                            <w:r>
                              <w:rPr>
                                <w:b/>
                                <w:spacing w:val="-5"/>
                                <w:sz w:val="20"/>
                                <w:u w:val="single"/>
                              </w:rPr>
                              <w:t xml:space="preserve"> </w:t>
                            </w:r>
                            <w:r>
                              <w:rPr>
                                <w:b/>
                                <w:spacing w:val="-2"/>
                                <w:sz w:val="20"/>
                                <w:u w:val="single"/>
                              </w:rPr>
                              <w:t>importante</w:t>
                            </w:r>
                          </w:p>
                          <w:p w14:paraId="0344D4EB" w14:textId="77777777" w:rsidR="00CB34FC" w:rsidRDefault="00A4284B">
                            <w:pPr>
                              <w:spacing w:line="229" w:lineRule="exact"/>
                              <w:ind w:left="113" w:right="113"/>
                              <w:jc w:val="center"/>
                              <w:rPr>
                                <w:b/>
                                <w:i/>
                                <w:sz w:val="20"/>
                              </w:rPr>
                            </w:pPr>
                            <w:r>
                              <w:rPr>
                                <w:b/>
                                <w:i/>
                                <w:sz w:val="20"/>
                              </w:rPr>
                              <w:t>Les</w:t>
                            </w:r>
                            <w:r>
                              <w:rPr>
                                <w:b/>
                                <w:i/>
                                <w:spacing w:val="-6"/>
                                <w:sz w:val="20"/>
                              </w:rPr>
                              <w:t xml:space="preserve"> </w:t>
                            </w:r>
                            <w:r>
                              <w:rPr>
                                <w:b/>
                                <w:i/>
                                <w:sz w:val="20"/>
                              </w:rPr>
                              <w:t>thèmes</w:t>
                            </w:r>
                            <w:r>
                              <w:rPr>
                                <w:b/>
                                <w:i/>
                                <w:spacing w:val="-6"/>
                                <w:sz w:val="20"/>
                              </w:rPr>
                              <w:t xml:space="preserve"> </w:t>
                            </w:r>
                            <w:r>
                              <w:rPr>
                                <w:b/>
                                <w:i/>
                                <w:sz w:val="20"/>
                              </w:rPr>
                              <w:t>suivants</w:t>
                            </w:r>
                            <w:r>
                              <w:rPr>
                                <w:b/>
                                <w:i/>
                                <w:spacing w:val="-6"/>
                                <w:sz w:val="20"/>
                              </w:rPr>
                              <w:t xml:space="preserve"> </w:t>
                            </w:r>
                            <w:r>
                              <w:rPr>
                                <w:b/>
                                <w:i/>
                                <w:sz w:val="20"/>
                              </w:rPr>
                              <w:t>ne</w:t>
                            </w:r>
                            <w:r>
                              <w:rPr>
                                <w:b/>
                                <w:i/>
                                <w:spacing w:val="-6"/>
                                <w:sz w:val="20"/>
                              </w:rPr>
                              <w:t xml:space="preserve"> </w:t>
                            </w:r>
                            <w:r>
                              <w:rPr>
                                <w:b/>
                                <w:i/>
                                <w:sz w:val="20"/>
                              </w:rPr>
                              <w:t>peuvent</w:t>
                            </w:r>
                            <w:r>
                              <w:rPr>
                                <w:b/>
                                <w:i/>
                                <w:spacing w:val="-6"/>
                                <w:sz w:val="20"/>
                              </w:rPr>
                              <w:t xml:space="preserve"> </w:t>
                            </w:r>
                            <w:r>
                              <w:rPr>
                                <w:b/>
                                <w:i/>
                                <w:spacing w:val="-2"/>
                                <w:sz w:val="20"/>
                              </w:rPr>
                              <w:t>faire</w:t>
                            </w:r>
                          </w:p>
                          <w:p w14:paraId="02A8F55F" w14:textId="77777777" w:rsidR="00CB34FC" w:rsidRDefault="00A4284B">
                            <w:pPr>
                              <w:spacing w:before="1"/>
                              <w:ind w:left="113" w:right="112"/>
                              <w:jc w:val="center"/>
                              <w:rPr>
                                <w:b/>
                                <w:i/>
                                <w:sz w:val="20"/>
                              </w:rPr>
                            </w:pPr>
                            <w:r>
                              <w:rPr>
                                <w:b/>
                                <w:i/>
                                <w:sz w:val="20"/>
                              </w:rPr>
                              <w:t>l’objet</w:t>
                            </w:r>
                            <w:r>
                              <w:rPr>
                                <w:b/>
                                <w:i/>
                                <w:spacing w:val="-4"/>
                                <w:sz w:val="20"/>
                              </w:rPr>
                              <w:t xml:space="preserve"> </w:t>
                            </w:r>
                            <w:r>
                              <w:rPr>
                                <w:b/>
                                <w:i/>
                                <w:sz w:val="20"/>
                              </w:rPr>
                              <w:t>d’un</w:t>
                            </w:r>
                            <w:r>
                              <w:rPr>
                                <w:b/>
                                <w:i/>
                                <w:spacing w:val="-7"/>
                                <w:sz w:val="20"/>
                              </w:rPr>
                              <w:t xml:space="preserve"> </w:t>
                            </w:r>
                            <w:r>
                              <w:rPr>
                                <w:b/>
                                <w:i/>
                                <w:sz w:val="20"/>
                              </w:rPr>
                              <w:t>projet</w:t>
                            </w:r>
                            <w:r>
                              <w:rPr>
                                <w:b/>
                                <w:i/>
                                <w:spacing w:val="-5"/>
                                <w:sz w:val="20"/>
                              </w:rPr>
                              <w:t xml:space="preserve"> </w:t>
                            </w:r>
                            <w:r>
                              <w:rPr>
                                <w:b/>
                                <w:i/>
                                <w:sz w:val="20"/>
                              </w:rPr>
                              <w:t>de</w:t>
                            </w:r>
                            <w:r>
                              <w:rPr>
                                <w:b/>
                                <w:i/>
                                <w:spacing w:val="-6"/>
                                <w:sz w:val="20"/>
                              </w:rPr>
                              <w:t xml:space="preserve"> </w:t>
                            </w:r>
                            <w:r>
                              <w:rPr>
                                <w:b/>
                                <w:i/>
                                <w:sz w:val="20"/>
                              </w:rPr>
                              <w:t>loi</w:t>
                            </w:r>
                            <w:r>
                              <w:rPr>
                                <w:b/>
                                <w:i/>
                                <w:spacing w:val="-6"/>
                                <w:sz w:val="20"/>
                              </w:rPr>
                              <w:t xml:space="preserve"> </w:t>
                            </w:r>
                            <w:r>
                              <w:rPr>
                                <w:b/>
                                <w:i/>
                                <w:sz w:val="20"/>
                              </w:rPr>
                              <w:t>dans</w:t>
                            </w:r>
                            <w:r>
                              <w:rPr>
                                <w:b/>
                                <w:i/>
                                <w:spacing w:val="-6"/>
                                <w:sz w:val="20"/>
                              </w:rPr>
                              <w:t xml:space="preserve"> </w:t>
                            </w:r>
                            <w:r>
                              <w:rPr>
                                <w:b/>
                                <w:i/>
                                <w:sz w:val="20"/>
                              </w:rPr>
                              <w:t>le</w:t>
                            </w:r>
                            <w:r>
                              <w:rPr>
                                <w:b/>
                                <w:i/>
                                <w:spacing w:val="-6"/>
                                <w:sz w:val="20"/>
                              </w:rPr>
                              <w:t xml:space="preserve"> </w:t>
                            </w:r>
                            <w:r>
                              <w:rPr>
                                <w:b/>
                                <w:i/>
                                <w:sz w:val="20"/>
                              </w:rPr>
                              <w:t>cadre</w:t>
                            </w:r>
                            <w:r>
                              <w:rPr>
                                <w:b/>
                                <w:i/>
                                <w:spacing w:val="-6"/>
                                <w:sz w:val="20"/>
                              </w:rPr>
                              <w:t xml:space="preserve"> </w:t>
                            </w:r>
                            <w:r>
                              <w:rPr>
                                <w:b/>
                                <w:i/>
                                <w:sz w:val="20"/>
                              </w:rPr>
                              <w:t>des activités éducatives de l’Assemblée nationale :</w:t>
                            </w:r>
                          </w:p>
                          <w:p w14:paraId="26D9E142" w14:textId="77777777" w:rsidR="00CB34FC" w:rsidRDefault="00A4284B" w:rsidP="00D81DD4">
                            <w:pPr>
                              <w:numPr>
                                <w:ilvl w:val="0"/>
                                <w:numId w:val="4"/>
                              </w:numPr>
                              <w:tabs>
                                <w:tab w:val="left" w:pos="280"/>
                              </w:tabs>
                              <w:ind w:right="970" w:firstLine="0"/>
                              <w:rPr>
                                <w:sz w:val="20"/>
                              </w:rPr>
                            </w:pPr>
                            <w:r>
                              <w:rPr>
                                <w:sz w:val="20"/>
                              </w:rPr>
                              <w:t>Thèmes</w:t>
                            </w:r>
                            <w:r>
                              <w:rPr>
                                <w:spacing w:val="-10"/>
                                <w:sz w:val="20"/>
                              </w:rPr>
                              <w:t xml:space="preserve"> </w:t>
                            </w:r>
                            <w:r>
                              <w:rPr>
                                <w:sz w:val="20"/>
                              </w:rPr>
                              <w:t>présentement</w:t>
                            </w:r>
                            <w:r>
                              <w:rPr>
                                <w:spacing w:val="-10"/>
                                <w:sz w:val="20"/>
                              </w:rPr>
                              <w:t xml:space="preserve"> </w:t>
                            </w:r>
                            <w:r>
                              <w:rPr>
                                <w:sz w:val="20"/>
                              </w:rPr>
                              <w:t>à</w:t>
                            </w:r>
                            <w:r>
                              <w:rPr>
                                <w:spacing w:val="-10"/>
                                <w:sz w:val="20"/>
                              </w:rPr>
                              <w:t xml:space="preserve"> </w:t>
                            </w:r>
                            <w:r>
                              <w:rPr>
                                <w:sz w:val="20"/>
                              </w:rPr>
                              <w:t>l’étude</w:t>
                            </w:r>
                            <w:r>
                              <w:rPr>
                                <w:spacing w:val="-10"/>
                                <w:sz w:val="20"/>
                              </w:rPr>
                              <w:t xml:space="preserve"> </w:t>
                            </w:r>
                            <w:r>
                              <w:rPr>
                                <w:sz w:val="20"/>
                              </w:rPr>
                              <w:t>à l’Assemblée nationale ;</w:t>
                            </w:r>
                          </w:p>
                          <w:p w14:paraId="0FA35DBE" w14:textId="77777777" w:rsidR="00CB34FC" w:rsidRDefault="00A4284B" w:rsidP="00D81DD4">
                            <w:pPr>
                              <w:numPr>
                                <w:ilvl w:val="0"/>
                                <w:numId w:val="4"/>
                              </w:numPr>
                              <w:tabs>
                                <w:tab w:val="left" w:pos="280"/>
                              </w:tabs>
                              <w:ind w:right="414" w:firstLine="0"/>
                              <w:rPr>
                                <w:sz w:val="20"/>
                              </w:rPr>
                            </w:pPr>
                            <w:r>
                              <w:rPr>
                                <w:sz w:val="20"/>
                              </w:rPr>
                              <w:t>Thèmes</w:t>
                            </w:r>
                            <w:r>
                              <w:rPr>
                                <w:spacing w:val="-9"/>
                                <w:sz w:val="20"/>
                              </w:rPr>
                              <w:t xml:space="preserve"> </w:t>
                            </w:r>
                            <w:r>
                              <w:rPr>
                                <w:sz w:val="20"/>
                              </w:rPr>
                              <w:t>touchant</w:t>
                            </w:r>
                            <w:r>
                              <w:rPr>
                                <w:spacing w:val="-8"/>
                                <w:sz w:val="20"/>
                              </w:rPr>
                              <w:t xml:space="preserve"> </w:t>
                            </w:r>
                            <w:r>
                              <w:rPr>
                                <w:sz w:val="20"/>
                              </w:rPr>
                              <w:t>la</w:t>
                            </w:r>
                            <w:r>
                              <w:rPr>
                                <w:spacing w:val="-9"/>
                                <w:sz w:val="20"/>
                              </w:rPr>
                              <w:t xml:space="preserve"> </w:t>
                            </w:r>
                            <w:r>
                              <w:rPr>
                                <w:sz w:val="20"/>
                              </w:rPr>
                              <w:t>question</w:t>
                            </w:r>
                            <w:r>
                              <w:rPr>
                                <w:spacing w:val="-8"/>
                                <w:sz w:val="20"/>
                              </w:rPr>
                              <w:t xml:space="preserve"> </w:t>
                            </w:r>
                            <w:r>
                              <w:rPr>
                                <w:sz w:val="20"/>
                              </w:rPr>
                              <w:t>nationale</w:t>
                            </w:r>
                            <w:r>
                              <w:rPr>
                                <w:spacing w:val="-9"/>
                                <w:sz w:val="20"/>
                              </w:rPr>
                              <w:t xml:space="preserve"> </w:t>
                            </w:r>
                            <w:r>
                              <w:rPr>
                                <w:sz w:val="20"/>
                              </w:rPr>
                              <w:t xml:space="preserve">et </w:t>
                            </w:r>
                            <w:r>
                              <w:rPr>
                                <w:spacing w:val="-2"/>
                                <w:sz w:val="20"/>
                              </w:rPr>
                              <w:t>constitutionnelle.</w:t>
                            </w:r>
                          </w:p>
                        </w:txbxContent>
                      </wps:txbx>
                      <wps:bodyPr wrap="square" lIns="0" tIns="0" rIns="0" bIns="0" rtlCol="0">
                        <a:noAutofit/>
                      </wps:bodyPr>
                    </wps:wsp>
                  </a:graphicData>
                </a:graphic>
              </wp:anchor>
            </w:drawing>
          </mc:Choice>
          <mc:Fallback>
            <w:pict>
              <v:shape w14:anchorId="6B52A73A" id="Textbox 16" o:spid="_x0000_s1034" type="#_x0000_t202" style="position:absolute;left:0;text-align:left;margin-left:396.45pt;margin-top:.25pt;width:186pt;height:118.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4+zQEAAIsDAAAOAAAAZHJzL2Uyb0RvYy54bWysU8GO0zAQvSPxD5bvNG2hS4marmCrRUgr&#10;FmnhAxzHTiwcj/G4Tfr3jN20XbG3FTk4E8/z83szk83t2Ft2UAENuIovZnPOlJPQGNdW/NfP+3dr&#10;zjAK1wgLTlX8qJDfbt++2Qy+VEvowDYqMCJxWA6+4l2MviwKlJ3qBc7AK0dJDaEXkT5DWzRBDMTe&#10;22I5n98UA4TGB5AKkXZ3pyTfZn6tlYyPWqOKzFactMW8hrzWaS22G1G2QfjOyEmGeIWKXhhHl16o&#10;diIKtg/mBVVvZAAEHWcS+gK0NlJlD+RmMf/HzVMnvMpeqDjoL2XC/0crvx+e/I/A4vgFRmpgNoH+&#10;AeRvpNoUg8dywqSaYomETkZHHfr0JguMDlJtj5d6qjEySZvL9zdLahJnknKL1fzDp1WueHE97gPG&#10;rwp6loKKB2pYliAODxiTAFGeIek269iQqNYfVyelYE1zb6xNSQxtfWcDO4jU7Pyk/hIFPoclvp3A&#10;7oSzbYp3ECeodZPrk9FkOY71yExT8XXCpJ0amiMVbaC5qTj+2YugOLPfHDUmDdk5COegPgch2jvI&#10;o5gEO/i8j6BNNnrlnQRQx7P4aTrTSD3/zqjrP7T9CwAA//8DAFBLAwQUAAYACAAAACEAu/rEqN8A&#10;AAAJAQAADwAAAGRycy9kb3ducmV2LnhtbEyPQUvDQBSE74L/YXmCN7tp0jZNzEsRQRC0B6PQ6zb7&#10;TILZtyG7aaO/3u1Jj8MMM98Uu9n04kSj6ywjLBcRCOLa6o4bhI/3p7stCOcVa9VbJoRvcrArr68K&#10;lWt75jc6Vb4RoYRdrhBa74dcSle3ZJRb2IE4eJ92NMoHOTZSj+ocyk0v4yjaSKM6DgutGuixpfqr&#10;mgzCdPjR+1VayRc7PCdTl2T9q80Qb2/mh3sQnmb/F4YLfkCHMjAd7cTaiR4hzeIsRBHWIC72crMK&#10;+ogQJ+kaZFnI/w/KXwAAAP//AwBQSwECLQAUAAYACAAAACEAtoM4kv4AAADhAQAAEwAAAAAAAAAA&#10;AAAAAAAAAAAAW0NvbnRlbnRfVHlwZXNdLnhtbFBLAQItABQABgAIAAAAIQA4/SH/1gAAAJQBAAAL&#10;AAAAAAAAAAAAAAAAAC8BAABfcmVscy8ucmVsc1BLAQItABQABgAIAAAAIQDEQz4+zQEAAIsDAAAO&#10;AAAAAAAAAAAAAAAAAC4CAABkcnMvZTJvRG9jLnhtbFBLAQItABQABgAIAAAAIQC7+sSo3wAAAAkB&#10;AAAPAAAAAAAAAAAAAAAAACcEAABkcnMvZG93bnJldi54bWxQSwUGAAAAAAQABADzAAAAMwUAAAAA&#10;" filled="f" strokeweight="1.25pt">
                <v:stroke dashstyle="longDashDot"/>
                <v:path arrowok="t"/>
                <v:textbox inset="0,0,0,0">
                  <w:txbxContent>
                    <w:p w14:paraId="52222727" w14:textId="77777777" w:rsidR="00CB34FC" w:rsidRDefault="00A4284B">
                      <w:pPr>
                        <w:spacing w:before="71" w:line="229" w:lineRule="exact"/>
                        <w:ind w:left="114" w:right="112"/>
                        <w:jc w:val="center"/>
                        <w:rPr>
                          <w:b/>
                          <w:sz w:val="20"/>
                        </w:rPr>
                      </w:pPr>
                      <w:r>
                        <w:rPr>
                          <w:b/>
                          <w:sz w:val="20"/>
                          <w:u w:val="single"/>
                        </w:rPr>
                        <w:t>Note</w:t>
                      </w:r>
                      <w:r>
                        <w:rPr>
                          <w:b/>
                          <w:spacing w:val="-5"/>
                          <w:sz w:val="20"/>
                          <w:u w:val="single"/>
                        </w:rPr>
                        <w:t xml:space="preserve"> </w:t>
                      </w:r>
                      <w:r>
                        <w:rPr>
                          <w:b/>
                          <w:spacing w:val="-2"/>
                          <w:sz w:val="20"/>
                          <w:u w:val="single"/>
                        </w:rPr>
                        <w:t>importante</w:t>
                      </w:r>
                    </w:p>
                    <w:p w14:paraId="0344D4EB" w14:textId="77777777" w:rsidR="00CB34FC" w:rsidRDefault="00A4284B">
                      <w:pPr>
                        <w:spacing w:line="229" w:lineRule="exact"/>
                        <w:ind w:left="113" w:right="113"/>
                        <w:jc w:val="center"/>
                        <w:rPr>
                          <w:b/>
                          <w:i/>
                          <w:sz w:val="20"/>
                        </w:rPr>
                      </w:pPr>
                      <w:r>
                        <w:rPr>
                          <w:b/>
                          <w:i/>
                          <w:sz w:val="20"/>
                        </w:rPr>
                        <w:t>Les</w:t>
                      </w:r>
                      <w:r>
                        <w:rPr>
                          <w:b/>
                          <w:i/>
                          <w:spacing w:val="-6"/>
                          <w:sz w:val="20"/>
                        </w:rPr>
                        <w:t xml:space="preserve"> </w:t>
                      </w:r>
                      <w:r>
                        <w:rPr>
                          <w:b/>
                          <w:i/>
                          <w:sz w:val="20"/>
                        </w:rPr>
                        <w:t>thèmes</w:t>
                      </w:r>
                      <w:r>
                        <w:rPr>
                          <w:b/>
                          <w:i/>
                          <w:spacing w:val="-6"/>
                          <w:sz w:val="20"/>
                        </w:rPr>
                        <w:t xml:space="preserve"> </w:t>
                      </w:r>
                      <w:r>
                        <w:rPr>
                          <w:b/>
                          <w:i/>
                          <w:sz w:val="20"/>
                        </w:rPr>
                        <w:t>suivants</w:t>
                      </w:r>
                      <w:r>
                        <w:rPr>
                          <w:b/>
                          <w:i/>
                          <w:spacing w:val="-6"/>
                          <w:sz w:val="20"/>
                        </w:rPr>
                        <w:t xml:space="preserve"> </w:t>
                      </w:r>
                      <w:r>
                        <w:rPr>
                          <w:b/>
                          <w:i/>
                          <w:sz w:val="20"/>
                        </w:rPr>
                        <w:t>ne</w:t>
                      </w:r>
                      <w:r>
                        <w:rPr>
                          <w:b/>
                          <w:i/>
                          <w:spacing w:val="-6"/>
                          <w:sz w:val="20"/>
                        </w:rPr>
                        <w:t xml:space="preserve"> </w:t>
                      </w:r>
                      <w:r>
                        <w:rPr>
                          <w:b/>
                          <w:i/>
                          <w:sz w:val="20"/>
                        </w:rPr>
                        <w:t>peuvent</w:t>
                      </w:r>
                      <w:r>
                        <w:rPr>
                          <w:b/>
                          <w:i/>
                          <w:spacing w:val="-6"/>
                          <w:sz w:val="20"/>
                        </w:rPr>
                        <w:t xml:space="preserve"> </w:t>
                      </w:r>
                      <w:r>
                        <w:rPr>
                          <w:b/>
                          <w:i/>
                          <w:spacing w:val="-2"/>
                          <w:sz w:val="20"/>
                        </w:rPr>
                        <w:t>faire</w:t>
                      </w:r>
                    </w:p>
                    <w:p w14:paraId="02A8F55F" w14:textId="77777777" w:rsidR="00CB34FC" w:rsidRDefault="00A4284B">
                      <w:pPr>
                        <w:spacing w:before="1"/>
                        <w:ind w:left="113" w:right="112"/>
                        <w:jc w:val="center"/>
                        <w:rPr>
                          <w:b/>
                          <w:i/>
                          <w:sz w:val="20"/>
                        </w:rPr>
                      </w:pPr>
                      <w:r>
                        <w:rPr>
                          <w:b/>
                          <w:i/>
                          <w:sz w:val="20"/>
                        </w:rPr>
                        <w:t>l’objet</w:t>
                      </w:r>
                      <w:r>
                        <w:rPr>
                          <w:b/>
                          <w:i/>
                          <w:spacing w:val="-4"/>
                          <w:sz w:val="20"/>
                        </w:rPr>
                        <w:t xml:space="preserve"> </w:t>
                      </w:r>
                      <w:r>
                        <w:rPr>
                          <w:b/>
                          <w:i/>
                          <w:sz w:val="20"/>
                        </w:rPr>
                        <w:t>d’un</w:t>
                      </w:r>
                      <w:r>
                        <w:rPr>
                          <w:b/>
                          <w:i/>
                          <w:spacing w:val="-7"/>
                          <w:sz w:val="20"/>
                        </w:rPr>
                        <w:t xml:space="preserve"> </w:t>
                      </w:r>
                      <w:r>
                        <w:rPr>
                          <w:b/>
                          <w:i/>
                          <w:sz w:val="20"/>
                        </w:rPr>
                        <w:t>projet</w:t>
                      </w:r>
                      <w:r>
                        <w:rPr>
                          <w:b/>
                          <w:i/>
                          <w:spacing w:val="-5"/>
                          <w:sz w:val="20"/>
                        </w:rPr>
                        <w:t xml:space="preserve"> </w:t>
                      </w:r>
                      <w:r>
                        <w:rPr>
                          <w:b/>
                          <w:i/>
                          <w:sz w:val="20"/>
                        </w:rPr>
                        <w:t>de</w:t>
                      </w:r>
                      <w:r>
                        <w:rPr>
                          <w:b/>
                          <w:i/>
                          <w:spacing w:val="-6"/>
                          <w:sz w:val="20"/>
                        </w:rPr>
                        <w:t xml:space="preserve"> </w:t>
                      </w:r>
                      <w:r>
                        <w:rPr>
                          <w:b/>
                          <w:i/>
                          <w:sz w:val="20"/>
                        </w:rPr>
                        <w:t>loi</w:t>
                      </w:r>
                      <w:r>
                        <w:rPr>
                          <w:b/>
                          <w:i/>
                          <w:spacing w:val="-6"/>
                          <w:sz w:val="20"/>
                        </w:rPr>
                        <w:t xml:space="preserve"> </w:t>
                      </w:r>
                      <w:r>
                        <w:rPr>
                          <w:b/>
                          <w:i/>
                          <w:sz w:val="20"/>
                        </w:rPr>
                        <w:t>dans</w:t>
                      </w:r>
                      <w:r>
                        <w:rPr>
                          <w:b/>
                          <w:i/>
                          <w:spacing w:val="-6"/>
                          <w:sz w:val="20"/>
                        </w:rPr>
                        <w:t xml:space="preserve"> </w:t>
                      </w:r>
                      <w:r>
                        <w:rPr>
                          <w:b/>
                          <w:i/>
                          <w:sz w:val="20"/>
                        </w:rPr>
                        <w:t>le</w:t>
                      </w:r>
                      <w:r>
                        <w:rPr>
                          <w:b/>
                          <w:i/>
                          <w:spacing w:val="-6"/>
                          <w:sz w:val="20"/>
                        </w:rPr>
                        <w:t xml:space="preserve"> </w:t>
                      </w:r>
                      <w:r>
                        <w:rPr>
                          <w:b/>
                          <w:i/>
                          <w:sz w:val="20"/>
                        </w:rPr>
                        <w:t>cadre</w:t>
                      </w:r>
                      <w:r>
                        <w:rPr>
                          <w:b/>
                          <w:i/>
                          <w:spacing w:val="-6"/>
                          <w:sz w:val="20"/>
                        </w:rPr>
                        <w:t xml:space="preserve"> </w:t>
                      </w:r>
                      <w:r>
                        <w:rPr>
                          <w:b/>
                          <w:i/>
                          <w:sz w:val="20"/>
                        </w:rPr>
                        <w:t>des activités éducatives de l’Assemblée nationale :</w:t>
                      </w:r>
                    </w:p>
                    <w:p w14:paraId="26D9E142" w14:textId="77777777" w:rsidR="00CB34FC" w:rsidRDefault="00A4284B" w:rsidP="00D81DD4">
                      <w:pPr>
                        <w:numPr>
                          <w:ilvl w:val="0"/>
                          <w:numId w:val="4"/>
                        </w:numPr>
                        <w:tabs>
                          <w:tab w:val="left" w:pos="280"/>
                        </w:tabs>
                        <w:ind w:right="970" w:firstLine="0"/>
                        <w:rPr>
                          <w:sz w:val="20"/>
                        </w:rPr>
                      </w:pPr>
                      <w:r>
                        <w:rPr>
                          <w:sz w:val="20"/>
                        </w:rPr>
                        <w:t>Thèmes</w:t>
                      </w:r>
                      <w:r>
                        <w:rPr>
                          <w:spacing w:val="-10"/>
                          <w:sz w:val="20"/>
                        </w:rPr>
                        <w:t xml:space="preserve"> </w:t>
                      </w:r>
                      <w:r>
                        <w:rPr>
                          <w:sz w:val="20"/>
                        </w:rPr>
                        <w:t>présentement</w:t>
                      </w:r>
                      <w:r>
                        <w:rPr>
                          <w:spacing w:val="-10"/>
                          <w:sz w:val="20"/>
                        </w:rPr>
                        <w:t xml:space="preserve"> </w:t>
                      </w:r>
                      <w:r>
                        <w:rPr>
                          <w:sz w:val="20"/>
                        </w:rPr>
                        <w:t>à</w:t>
                      </w:r>
                      <w:r>
                        <w:rPr>
                          <w:spacing w:val="-10"/>
                          <w:sz w:val="20"/>
                        </w:rPr>
                        <w:t xml:space="preserve"> </w:t>
                      </w:r>
                      <w:r>
                        <w:rPr>
                          <w:sz w:val="20"/>
                        </w:rPr>
                        <w:t>l’étude</w:t>
                      </w:r>
                      <w:r>
                        <w:rPr>
                          <w:spacing w:val="-10"/>
                          <w:sz w:val="20"/>
                        </w:rPr>
                        <w:t xml:space="preserve"> </w:t>
                      </w:r>
                      <w:r>
                        <w:rPr>
                          <w:sz w:val="20"/>
                        </w:rPr>
                        <w:t>à l’Assemblée nationale ;</w:t>
                      </w:r>
                    </w:p>
                    <w:p w14:paraId="0FA35DBE" w14:textId="77777777" w:rsidR="00CB34FC" w:rsidRDefault="00A4284B" w:rsidP="00D81DD4">
                      <w:pPr>
                        <w:numPr>
                          <w:ilvl w:val="0"/>
                          <w:numId w:val="4"/>
                        </w:numPr>
                        <w:tabs>
                          <w:tab w:val="left" w:pos="280"/>
                        </w:tabs>
                        <w:ind w:right="414" w:firstLine="0"/>
                        <w:rPr>
                          <w:sz w:val="20"/>
                        </w:rPr>
                      </w:pPr>
                      <w:r>
                        <w:rPr>
                          <w:sz w:val="20"/>
                        </w:rPr>
                        <w:t>Thèmes</w:t>
                      </w:r>
                      <w:r>
                        <w:rPr>
                          <w:spacing w:val="-9"/>
                          <w:sz w:val="20"/>
                        </w:rPr>
                        <w:t xml:space="preserve"> </w:t>
                      </w:r>
                      <w:r>
                        <w:rPr>
                          <w:sz w:val="20"/>
                        </w:rPr>
                        <w:t>touchant</w:t>
                      </w:r>
                      <w:r>
                        <w:rPr>
                          <w:spacing w:val="-8"/>
                          <w:sz w:val="20"/>
                        </w:rPr>
                        <w:t xml:space="preserve"> </w:t>
                      </w:r>
                      <w:r>
                        <w:rPr>
                          <w:sz w:val="20"/>
                        </w:rPr>
                        <w:t>la</w:t>
                      </w:r>
                      <w:r>
                        <w:rPr>
                          <w:spacing w:val="-9"/>
                          <w:sz w:val="20"/>
                        </w:rPr>
                        <w:t xml:space="preserve"> </w:t>
                      </w:r>
                      <w:r>
                        <w:rPr>
                          <w:sz w:val="20"/>
                        </w:rPr>
                        <w:t>question</w:t>
                      </w:r>
                      <w:r>
                        <w:rPr>
                          <w:spacing w:val="-8"/>
                          <w:sz w:val="20"/>
                        </w:rPr>
                        <w:t xml:space="preserve"> </w:t>
                      </w:r>
                      <w:r>
                        <w:rPr>
                          <w:sz w:val="20"/>
                        </w:rPr>
                        <w:t>nationale</w:t>
                      </w:r>
                      <w:r>
                        <w:rPr>
                          <w:spacing w:val="-9"/>
                          <w:sz w:val="20"/>
                        </w:rPr>
                        <w:t xml:space="preserve"> </w:t>
                      </w:r>
                      <w:r>
                        <w:rPr>
                          <w:sz w:val="20"/>
                        </w:rPr>
                        <w:t xml:space="preserve">et </w:t>
                      </w:r>
                      <w:r>
                        <w:rPr>
                          <w:spacing w:val="-2"/>
                          <w:sz w:val="20"/>
                        </w:rPr>
                        <w:t>constitutionnelle.</w:t>
                      </w:r>
                    </w:p>
                  </w:txbxContent>
                </v:textbox>
                <w10:wrap type="square" anchorx="page"/>
              </v:shape>
            </w:pict>
          </mc:Fallback>
        </mc:AlternateContent>
      </w:r>
      <w:r>
        <w:t>COMMENT DÉTERMINER LE SUJET DE VOTRE MÉMOIRE ?</w:t>
      </w:r>
    </w:p>
    <w:p w14:paraId="66E1F37A" w14:textId="77777777" w:rsidR="00B20628" w:rsidRDefault="00B20628" w:rsidP="00B20628">
      <w:pPr>
        <w:ind w:left="1080"/>
        <w:jc w:val="both"/>
        <w:rPr>
          <w:sz w:val="24"/>
        </w:rPr>
      </w:pPr>
    </w:p>
    <w:p w14:paraId="11F911B3" w14:textId="03642A79" w:rsidR="00B20628" w:rsidRDefault="001E232F" w:rsidP="00B20628">
      <w:pPr>
        <w:tabs>
          <w:tab w:val="left" w:pos="6663"/>
        </w:tabs>
        <w:ind w:left="1080" w:right="4356"/>
        <w:jc w:val="both"/>
        <w:rPr>
          <w:sz w:val="24"/>
        </w:rPr>
      </w:pPr>
      <w:r>
        <w:rPr>
          <w:sz w:val="24"/>
        </w:rPr>
        <w:t xml:space="preserve">Plusieurs </w:t>
      </w:r>
      <w:r w:rsidRPr="00CD3CC2">
        <w:rPr>
          <w:sz w:val="24"/>
        </w:rPr>
        <w:t>enjeux ou besoins d'intérêt public</w:t>
      </w:r>
      <w:r>
        <w:rPr>
          <w:sz w:val="24"/>
        </w:rPr>
        <w:t xml:space="preserve"> peuvent être à l’origine d’un mémoire.</w:t>
      </w:r>
    </w:p>
    <w:p w14:paraId="34F24700" w14:textId="77777777" w:rsidR="001E232F" w:rsidRDefault="001E232F" w:rsidP="00B20628">
      <w:pPr>
        <w:tabs>
          <w:tab w:val="left" w:pos="6663"/>
        </w:tabs>
        <w:ind w:left="1080" w:right="4356"/>
        <w:jc w:val="both"/>
        <w:rPr>
          <w:sz w:val="24"/>
        </w:rPr>
      </w:pPr>
    </w:p>
    <w:p w14:paraId="0446D1AD" w14:textId="63BCE15F" w:rsidR="00B20628" w:rsidRDefault="00B20628" w:rsidP="00880995">
      <w:pPr>
        <w:tabs>
          <w:tab w:val="left" w:pos="6663"/>
        </w:tabs>
        <w:ind w:left="1080" w:right="4356"/>
        <w:jc w:val="both"/>
        <w:rPr>
          <w:sz w:val="24"/>
        </w:rPr>
      </w:pPr>
      <w:r>
        <w:rPr>
          <w:sz w:val="24"/>
        </w:rPr>
        <w:t>Peu</w:t>
      </w:r>
      <w:r>
        <w:rPr>
          <w:spacing w:val="-2"/>
          <w:sz w:val="24"/>
        </w:rPr>
        <w:t xml:space="preserve"> </w:t>
      </w:r>
      <w:r>
        <w:rPr>
          <w:sz w:val="24"/>
        </w:rPr>
        <w:t>importe</w:t>
      </w:r>
      <w:r>
        <w:rPr>
          <w:spacing w:val="-3"/>
          <w:sz w:val="24"/>
        </w:rPr>
        <w:t xml:space="preserve"> </w:t>
      </w:r>
      <w:r>
        <w:rPr>
          <w:sz w:val="24"/>
        </w:rPr>
        <w:t>le</w:t>
      </w:r>
      <w:r>
        <w:rPr>
          <w:spacing w:val="-2"/>
          <w:sz w:val="24"/>
        </w:rPr>
        <w:t xml:space="preserve"> </w:t>
      </w:r>
      <w:r>
        <w:rPr>
          <w:sz w:val="24"/>
        </w:rPr>
        <w:t>sujet</w:t>
      </w:r>
      <w:r>
        <w:rPr>
          <w:spacing w:val="-4"/>
          <w:sz w:val="24"/>
        </w:rPr>
        <w:t xml:space="preserve"> </w:t>
      </w:r>
      <w:r>
        <w:rPr>
          <w:sz w:val="24"/>
        </w:rPr>
        <w:t>de</w:t>
      </w:r>
      <w:r>
        <w:rPr>
          <w:spacing w:val="-2"/>
          <w:sz w:val="24"/>
        </w:rPr>
        <w:t xml:space="preserve"> </w:t>
      </w:r>
      <w:r>
        <w:rPr>
          <w:sz w:val="24"/>
        </w:rPr>
        <w:t>votre</w:t>
      </w:r>
      <w:r>
        <w:rPr>
          <w:spacing w:val="-2"/>
          <w:sz w:val="24"/>
        </w:rPr>
        <w:t xml:space="preserve"> </w:t>
      </w:r>
      <w:r>
        <w:rPr>
          <w:sz w:val="24"/>
        </w:rPr>
        <w:t>mémoire,</w:t>
      </w:r>
      <w:r>
        <w:rPr>
          <w:spacing w:val="-3"/>
          <w:sz w:val="24"/>
        </w:rPr>
        <w:t xml:space="preserve"> </w:t>
      </w:r>
      <w:r>
        <w:rPr>
          <w:sz w:val="24"/>
        </w:rPr>
        <w:t>il</w:t>
      </w:r>
      <w:r>
        <w:rPr>
          <w:spacing w:val="4"/>
          <w:sz w:val="24"/>
        </w:rPr>
        <w:t xml:space="preserve"> </w:t>
      </w:r>
      <w:r>
        <w:rPr>
          <w:b/>
          <w:sz w:val="24"/>
        </w:rPr>
        <w:t>doit</w:t>
      </w:r>
      <w:r>
        <w:rPr>
          <w:b/>
          <w:spacing w:val="-3"/>
          <w:sz w:val="24"/>
        </w:rPr>
        <w:t xml:space="preserve"> </w:t>
      </w:r>
      <w:r>
        <w:rPr>
          <w:b/>
          <w:sz w:val="24"/>
        </w:rPr>
        <w:t>se</w:t>
      </w:r>
      <w:r>
        <w:rPr>
          <w:b/>
          <w:spacing w:val="-3"/>
          <w:sz w:val="24"/>
        </w:rPr>
        <w:t xml:space="preserve"> </w:t>
      </w:r>
      <w:r>
        <w:rPr>
          <w:b/>
          <w:sz w:val="24"/>
        </w:rPr>
        <w:t>démarquer</w:t>
      </w:r>
      <w:r>
        <w:rPr>
          <w:b/>
          <w:spacing w:val="-2"/>
          <w:sz w:val="24"/>
        </w:rPr>
        <w:t xml:space="preserve"> </w:t>
      </w:r>
      <w:r>
        <w:rPr>
          <w:sz w:val="24"/>
        </w:rPr>
        <w:t>par</w:t>
      </w:r>
      <w:r>
        <w:rPr>
          <w:spacing w:val="-2"/>
          <w:sz w:val="24"/>
        </w:rPr>
        <w:t xml:space="preserve"> </w:t>
      </w:r>
      <w:r>
        <w:rPr>
          <w:sz w:val="24"/>
        </w:rPr>
        <w:t>son</w:t>
      </w:r>
      <w:r>
        <w:rPr>
          <w:spacing w:val="-1"/>
          <w:sz w:val="24"/>
        </w:rPr>
        <w:t xml:space="preserve"> </w:t>
      </w:r>
      <w:r>
        <w:rPr>
          <w:spacing w:val="-10"/>
          <w:sz w:val="24"/>
        </w:rPr>
        <w:t>:</w:t>
      </w:r>
    </w:p>
    <w:p w14:paraId="2BE679B2" w14:textId="2B96ADE3" w:rsidR="00B20628" w:rsidRDefault="00B20628" w:rsidP="00D81DD4">
      <w:pPr>
        <w:pStyle w:val="ListParagraph"/>
        <w:numPr>
          <w:ilvl w:val="0"/>
          <w:numId w:val="6"/>
        </w:numPr>
        <w:tabs>
          <w:tab w:val="left" w:pos="1507"/>
          <w:tab w:val="left" w:pos="6663"/>
        </w:tabs>
        <w:spacing w:before="1" w:line="293" w:lineRule="exact"/>
        <w:ind w:left="1507" w:right="4356" w:hanging="427"/>
        <w:jc w:val="both"/>
        <w:rPr>
          <w:rFonts w:ascii="Arial Narrow" w:hAnsi="Arial Narrow"/>
          <w:i/>
          <w:sz w:val="24"/>
        </w:rPr>
      </w:pPr>
      <w:r>
        <w:rPr>
          <w:rFonts w:ascii="Arial Narrow" w:hAnsi="Arial Narrow"/>
          <w:sz w:val="24"/>
        </w:rPr>
        <w:t>caractère</w:t>
      </w:r>
      <w:r>
        <w:rPr>
          <w:rFonts w:ascii="Arial Narrow" w:hAnsi="Arial Narrow"/>
          <w:spacing w:val="-2"/>
          <w:sz w:val="24"/>
        </w:rPr>
        <w:t xml:space="preserve"> </w:t>
      </w:r>
      <w:r>
        <w:rPr>
          <w:rFonts w:ascii="Arial Narrow" w:hAnsi="Arial Narrow"/>
          <w:b/>
          <w:sz w:val="24"/>
        </w:rPr>
        <w:t>d’intérêt</w:t>
      </w:r>
      <w:r>
        <w:rPr>
          <w:rFonts w:ascii="Arial Narrow" w:hAnsi="Arial Narrow"/>
          <w:b/>
          <w:spacing w:val="-2"/>
          <w:sz w:val="24"/>
        </w:rPr>
        <w:t xml:space="preserve"> public</w:t>
      </w:r>
      <w:r w:rsidR="00715D43">
        <w:rPr>
          <w:rFonts w:ascii="Arial Narrow" w:hAnsi="Arial Narrow"/>
          <w:b/>
          <w:spacing w:val="-2"/>
          <w:sz w:val="24"/>
        </w:rPr>
        <w:t> ;</w:t>
      </w:r>
    </w:p>
    <w:p w14:paraId="43D75CB5" w14:textId="6C3B013A" w:rsidR="00B20628" w:rsidRDefault="00B20628" w:rsidP="00D81DD4">
      <w:pPr>
        <w:pStyle w:val="ListParagraph"/>
        <w:numPr>
          <w:ilvl w:val="0"/>
          <w:numId w:val="6"/>
        </w:numPr>
        <w:tabs>
          <w:tab w:val="left" w:pos="1507"/>
          <w:tab w:val="left" w:pos="6663"/>
        </w:tabs>
        <w:spacing w:line="292" w:lineRule="exact"/>
        <w:ind w:left="1507" w:right="4356" w:hanging="427"/>
        <w:rPr>
          <w:rFonts w:ascii="Arial Narrow" w:hAnsi="Arial Narrow"/>
          <w:i/>
          <w:sz w:val="24"/>
        </w:rPr>
      </w:pPr>
      <w:r>
        <w:rPr>
          <w:rFonts w:ascii="Arial Narrow" w:hAnsi="Arial Narrow"/>
          <w:sz w:val="24"/>
        </w:rPr>
        <w:t>aptitude</w:t>
      </w:r>
      <w:r>
        <w:rPr>
          <w:rFonts w:ascii="Arial Narrow" w:hAnsi="Arial Narrow"/>
          <w:spacing w:val="-7"/>
          <w:sz w:val="24"/>
        </w:rPr>
        <w:t xml:space="preserve"> </w:t>
      </w:r>
      <w:r>
        <w:rPr>
          <w:rFonts w:ascii="Arial Narrow" w:hAnsi="Arial Narrow"/>
          <w:sz w:val="24"/>
        </w:rPr>
        <w:t>à</w:t>
      </w:r>
      <w:r>
        <w:rPr>
          <w:rFonts w:ascii="Arial Narrow" w:hAnsi="Arial Narrow"/>
          <w:spacing w:val="-1"/>
          <w:sz w:val="24"/>
        </w:rPr>
        <w:t xml:space="preserve"> </w:t>
      </w:r>
      <w:r>
        <w:rPr>
          <w:rFonts w:ascii="Arial Narrow" w:hAnsi="Arial Narrow"/>
          <w:b/>
          <w:sz w:val="24"/>
        </w:rPr>
        <w:t>susciter</w:t>
      </w:r>
      <w:r>
        <w:rPr>
          <w:rFonts w:ascii="Arial Narrow" w:hAnsi="Arial Narrow"/>
          <w:b/>
          <w:spacing w:val="-6"/>
          <w:sz w:val="24"/>
        </w:rPr>
        <w:t xml:space="preserve"> </w:t>
      </w:r>
      <w:r>
        <w:rPr>
          <w:rFonts w:ascii="Arial Narrow" w:hAnsi="Arial Narrow"/>
          <w:b/>
          <w:sz w:val="24"/>
        </w:rPr>
        <w:t>le</w:t>
      </w:r>
      <w:r>
        <w:rPr>
          <w:rFonts w:ascii="Arial Narrow" w:hAnsi="Arial Narrow"/>
          <w:b/>
          <w:spacing w:val="-3"/>
          <w:sz w:val="24"/>
        </w:rPr>
        <w:t xml:space="preserve"> </w:t>
      </w:r>
      <w:r>
        <w:rPr>
          <w:rFonts w:ascii="Arial Narrow" w:hAnsi="Arial Narrow"/>
          <w:b/>
          <w:sz w:val="24"/>
        </w:rPr>
        <w:t>débat,</w:t>
      </w:r>
      <w:r>
        <w:rPr>
          <w:rFonts w:ascii="Arial Narrow" w:hAnsi="Arial Narrow"/>
          <w:b/>
          <w:spacing w:val="-1"/>
          <w:sz w:val="24"/>
        </w:rPr>
        <w:t xml:space="preserve"> </w:t>
      </w:r>
      <w:r>
        <w:rPr>
          <w:rFonts w:ascii="Arial Narrow" w:hAnsi="Arial Narrow"/>
          <w:i/>
          <w:sz w:val="24"/>
        </w:rPr>
        <w:t>c’est-à-dire</w:t>
      </w:r>
      <w:r>
        <w:rPr>
          <w:rFonts w:ascii="Arial Narrow" w:hAnsi="Arial Narrow"/>
          <w:i/>
          <w:spacing w:val="-3"/>
          <w:sz w:val="24"/>
        </w:rPr>
        <w:t xml:space="preserve"> </w:t>
      </w:r>
      <w:r>
        <w:rPr>
          <w:rFonts w:ascii="Arial Narrow" w:hAnsi="Arial Narrow"/>
          <w:i/>
          <w:sz w:val="24"/>
        </w:rPr>
        <w:t>qu’il</w:t>
      </w:r>
      <w:r>
        <w:rPr>
          <w:rFonts w:ascii="Arial Narrow" w:hAnsi="Arial Narrow"/>
          <w:i/>
          <w:spacing w:val="-4"/>
          <w:sz w:val="24"/>
        </w:rPr>
        <w:t xml:space="preserve"> </w:t>
      </w:r>
      <w:r>
        <w:rPr>
          <w:rFonts w:ascii="Arial Narrow" w:hAnsi="Arial Narrow"/>
          <w:i/>
          <w:sz w:val="24"/>
        </w:rPr>
        <w:t>engendre</w:t>
      </w:r>
      <w:r>
        <w:rPr>
          <w:rFonts w:ascii="Arial Narrow" w:hAnsi="Arial Narrow"/>
          <w:i/>
          <w:spacing w:val="-6"/>
          <w:sz w:val="24"/>
        </w:rPr>
        <w:t xml:space="preserve"> </w:t>
      </w:r>
      <w:r>
        <w:rPr>
          <w:rFonts w:ascii="Arial Narrow" w:hAnsi="Arial Narrow"/>
          <w:i/>
          <w:sz w:val="24"/>
        </w:rPr>
        <w:t>des</w:t>
      </w:r>
      <w:r>
        <w:rPr>
          <w:rFonts w:ascii="Arial Narrow" w:hAnsi="Arial Narrow"/>
          <w:i/>
          <w:spacing w:val="-5"/>
          <w:sz w:val="24"/>
        </w:rPr>
        <w:t xml:space="preserve"> </w:t>
      </w:r>
      <w:r>
        <w:rPr>
          <w:rFonts w:ascii="Arial Narrow" w:hAnsi="Arial Narrow"/>
          <w:i/>
          <w:sz w:val="24"/>
        </w:rPr>
        <w:t>opinions</w:t>
      </w:r>
      <w:r>
        <w:rPr>
          <w:rFonts w:ascii="Arial Narrow" w:hAnsi="Arial Narrow"/>
          <w:i/>
          <w:spacing w:val="-3"/>
          <w:sz w:val="24"/>
        </w:rPr>
        <w:t xml:space="preserve"> </w:t>
      </w:r>
      <w:r>
        <w:rPr>
          <w:rFonts w:ascii="Arial Narrow" w:hAnsi="Arial Narrow"/>
          <w:i/>
          <w:spacing w:val="-2"/>
          <w:sz w:val="24"/>
        </w:rPr>
        <w:t>différentes</w:t>
      </w:r>
      <w:r w:rsidR="00715D43">
        <w:rPr>
          <w:rFonts w:ascii="Arial Narrow" w:hAnsi="Arial Narrow"/>
          <w:i/>
          <w:spacing w:val="-2"/>
          <w:sz w:val="24"/>
        </w:rPr>
        <w:t> ;</w:t>
      </w:r>
    </w:p>
    <w:p w14:paraId="79F887B2" w14:textId="1EFD87B6" w:rsidR="00EE0049" w:rsidRDefault="00B20628" w:rsidP="00D81DD4">
      <w:pPr>
        <w:pStyle w:val="Heading6"/>
        <w:numPr>
          <w:ilvl w:val="0"/>
          <w:numId w:val="6"/>
        </w:numPr>
        <w:tabs>
          <w:tab w:val="left" w:pos="1507"/>
          <w:tab w:val="left" w:pos="6663"/>
        </w:tabs>
        <w:spacing w:line="292" w:lineRule="exact"/>
        <w:ind w:left="1507" w:right="4356" w:hanging="427"/>
        <w:rPr>
          <w:b w:val="0"/>
        </w:rPr>
      </w:pPr>
      <w:r>
        <w:t>originalité,</w:t>
      </w:r>
      <w:r>
        <w:rPr>
          <w:spacing w:val="-2"/>
        </w:rPr>
        <w:t xml:space="preserve"> </w:t>
      </w:r>
      <w:r>
        <w:rPr>
          <w:b w:val="0"/>
        </w:rPr>
        <w:t>son</w:t>
      </w:r>
      <w:r>
        <w:rPr>
          <w:b w:val="0"/>
          <w:spacing w:val="-4"/>
        </w:rPr>
        <w:t xml:space="preserve"> </w:t>
      </w:r>
      <w:r>
        <w:t>caractère</w:t>
      </w:r>
      <w:r>
        <w:rPr>
          <w:spacing w:val="-4"/>
        </w:rPr>
        <w:t xml:space="preserve"> </w:t>
      </w:r>
      <w:r>
        <w:rPr>
          <w:spacing w:val="-2"/>
        </w:rPr>
        <w:t>novateur</w:t>
      </w:r>
      <w:r>
        <w:rPr>
          <w:b w:val="0"/>
          <w:spacing w:val="-2"/>
        </w:rPr>
        <w:t>.</w:t>
      </w:r>
    </w:p>
    <w:p w14:paraId="6402A9A2" w14:textId="77777777" w:rsidR="00EE0049" w:rsidRPr="00323934" w:rsidRDefault="00EE0049" w:rsidP="002F1E8B">
      <w:pPr>
        <w:pStyle w:val="Heading6"/>
        <w:tabs>
          <w:tab w:val="left" w:pos="1507"/>
          <w:tab w:val="left" w:pos="6663"/>
        </w:tabs>
        <w:spacing w:line="292" w:lineRule="exact"/>
        <w:ind w:left="0" w:right="4356" w:firstLine="0"/>
      </w:pPr>
    </w:p>
    <w:p w14:paraId="304FA4BE" w14:textId="77777777" w:rsidR="00EE0049" w:rsidRPr="008A29CF" w:rsidRDefault="00EE0049" w:rsidP="00EE0049">
      <w:pPr>
        <w:pStyle w:val="BodyText"/>
        <w:spacing w:before="274"/>
        <w:ind w:left="1080" w:right="1435"/>
        <w:jc w:val="both"/>
        <w:rPr>
          <w:lang w:val="fr-CA"/>
        </w:rPr>
      </w:pPr>
      <w:r>
        <w:rPr>
          <w:lang w:val="fr-CA"/>
        </w:rPr>
        <w:t>Dans le cadre d’une simulation parlementaire, l</w:t>
      </w:r>
      <w:r w:rsidRPr="008A29CF">
        <w:rPr>
          <w:lang w:val="fr-CA"/>
        </w:rPr>
        <w:t>es projets de loi portent souvent plus facilement sur</w:t>
      </w:r>
      <w:r>
        <w:rPr>
          <w:lang w:val="fr-CA"/>
        </w:rPr>
        <w:t> </w:t>
      </w:r>
      <w:r w:rsidRPr="008A29CF">
        <w:rPr>
          <w:lang w:val="fr-CA"/>
        </w:rPr>
        <w:t>:</w:t>
      </w:r>
    </w:p>
    <w:p w14:paraId="7A6FDE51" w14:textId="63C0E614" w:rsidR="00EE0049" w:rsidRPr="007226C8" w:rsidRDefault="00EE0049" w:rsidP="00D81DD4">
      <w:pPr>
        <w:pStyle w:val="ListParagraph"/>
        <w:numPr>
          <w:ilvl w:val="1"/>
          <w:numId w:val="6"/>
        </w:numPr>
        <w:tabs>
          <w:tab w:val="left" w:pos="1507"/>
        </w:tabs>
        <w:spacing w:before="1" w:line="293" w:lineRule="exact"/>
        <w:jc w:val="both"/>
      </w:pPr>
      <w:r w:rsidRPr="007226C8">
        <w:rPr>
          <w:rFonts w:ascii="Arial Narrow" w:hAnsi="Arial Narrow"/>
          <w:sz w:val="24"/>
        </w:rPr>
        <w:t>l’encadrement d’une réalité nouvelle ou émergente</w:t>
      </w:r>
      <w:r w:rsidR="00C86C41">
        <w:rPr>
          <w:rFonts w:ascii="Arial Narrow" w:hAnsi="Arial Narrow"/>
          <w:sz w:val="24"/>
        </w:rPr>
        <w:t> ;</w:t>
      </w:r>
    </w:p>
    <w:p w14:paraId="30B0CCB4" w14:textId="28636353" w:rsidR="00EE0049" w:rsidRPr="007226C8" w:rsidRDefault="00EE0049" w:rsidP="00D81DD4">
      <w:pPr>
        <w:pStyle w:val="ListParagraph"/>
        <w:numPr>
          <w:ilvl w:val="1"/>
          <w:numId w:val="6"/>
        </w:numPr>
        <w:tabs>
          <w:tab w:val="left" w:pos="1507"/>
        </w:tabs>
        <w:spacing w:before="1" w:line="293" w:lineRule="exact"/>
        <w:jc w:val="both"/>
      </w:pPr>
      <w:r w:rsidRPr="007226C8">
        <w:rPr>
          <w:rFonts w:ascii="Arial Narrow" w:hAnsi="Arial Narrow"/>
          <w:sz w:val="24"/>
        </w:rPr>
        <w:t>la création d’un nouveau programme, service ou organisme</w:t>
      </w:r>
      <w:r w:rsidR="00C86C41">
        <w:rPr>
          <w:rFonts w:ascii="Arial Narrow" w:hAnsi="Arial Narrow"/>
          <w:sz w:val="24"/>
        </w:rPr>
        <w:t> ;</w:t>
      </w:r>
    </w:p>
    <w:p w14:paraId="09A9D1DD" w14:textId="73606CF0" w:rsidR="00EE0049" w:rsidRPr="007226C8" w:rsidRDefault="00EE0049" w:rsidP="00D81DD4">
      <w:pPr>
        <w:pStyle w:val="ListParagraph"/>
        <w:numPr>
          <w:ilvl w:val="1"/>
          <w:numId w:val="6"/>
        </w:numPr>
        <w:tabs>
          <w:tab w:val="left" w:pos="1507"/>
        </w:tabs>
        <w:spacing w:before="1" w:line="293" w:lineRule="exact"/>
        <w:jc w:val="both"/>
      </w:pPr>
      <w:r w:rsidRPr="007226C8">
        <w:rPr>
          <w:rFonts w:ascii="Arial Narrow" w:hAnsi="Arial Narrow"/>
          <w:sz w:val="24"/>
        </w:rPr>
        <w:t>la gratuité ou l’accessibilité de certains biens ou services</w:t>
      </w:r>
      <w:r w:rsidR="00C86C41">
        <w:rPr>
          <w:rFonts w:ascii="Arial Narrow" w:hAnsi="Arial Narrow"/>
          <w:sz w:val="24"/>
        </w:rPr>
        <w:t> ;</w:t>
      </w:r>
    </w:p>
    <w:p w14:paraId="52E4AECD" w14:textId="1858E26B" w:rsidR="00EE0049" w:rsidRPr="007226C8" w:rsidRDefault="00EE0049" w:rsidP="00D81DD4">
      <w:pPr>
        <w:pStyle w:val="ListParagraph"/>
        <w:numPr>
          <w:ilvl w:val="1"/>
          <w:numId w:val="6"/>
        </w:numPr>
        <w:tabs>
          <w:tab w:val="left" w:pos="1507"/>
        </w:tabs>
        <w:spacing w:before="1" w:line="293" w:lineRule="exact"/>
        <w:jc w:val="both"/>
      </w:pPr>
      <w:r w:rsidRPr="007226C8">
        <w:rPr>
          <w:rFonts w:ascii="Arial Narrow" w:hAnsi="Arial Narrow"/>
          <w:sz w:val="24"/>
        </w:rPr>
        <w:t>l’interdiction ou l’encadrement d’une pratique actuellement peu ou pas réglementée</w:t>
      </w:r>
      <w:r w:rsidR="00C86C41">
        <w:rPr>
          <w:rFonts w:ascii="Arial Narrow" w:hAnsi="Arial Narrow"/>
          <w:sz w:val="24"/>
        </w:rPr>
        <w:t> ;</w:t>
      </w:r>
    </w:p>
    <w:p w14:paraId="2A12CC0F" w14:textId="681CFC5F" w:rsidR="00EE0049" w:rsidRPr="007226C8" w:rsidRDefault="00EE0049" w:rsidP="00D81DD4">
      <w:pPr>
        <w:pStyle w:val="ListParagraph"/>
        <w:numPr>
          <w:ilvl w:val="1"/>
          <w:numId w:val="6"/>
        </w:numPr>
        <w:tabs>
          <w:tab w:val="left" w:pos="1507"/>
        </w:tabs>
        <w:spacing w:before="1" w:line="293" w:lineRule="exact"/>
        <w:jc w:val="both"/>
      </w:pPr>
      <w:r w:rsidRPr="007226C8">
        <w:rPr>
          <w:rFonts w:ascii="Arial Narrow" w:hAnsi="Arial Narrow"/>
          <w:sz w:val="24"/>
        </w:rPr>
        <w:t>l’expérimentation de nouvelles approches dans certains secteurs d’activité</w:t>
      </w:r>
      <w:r>
        <w:rPr>
          <w:rFonts w:ascii="Arial Narrow" w:hAnsi="Arial Narrow"/>
          <w:sz w:val="24"/>
        </w:rPr>
        <w:t>.</w:t>
      </w:r>
    </w:p>
    <w:p w14:paraId="4AD9D1FE" w14:textId="2660FE77" w:rsidR="00EE0049" w:rsidRDefault="00EE0049" w:rsidP="00EE0049">
      <w:pPr>
        <w:pStyle w:val="BodyText"/>
        <w:spacing w:before="274"/>
        <w:ind w:left="1080" w:right="1435"/>
        <w:jc w:val="both"/>
      </w:pPr>
      <w:r>
        <w:t>Par ailleurs, i</w:t>
      </w:r>
      <w:r w:rsidR="001E232F" w:rsidRPr="00300E60">
        <w:t xml:space="preserve">l </w:t>
      </w:r>
      <w:r w:rsidR="00300E60">
        <w:t>convient</w:t>
      </w:r>
      <w:r w:rsidR="001E232F" w:rsidRPr="00300E60">
        <w:t xml:space="preserve"> de vérifier si cette question fait déjà l’objet d’un encadrement législatif ou réglementaire au Québec. Lorsqu’un sujet est déjà fortement encadré (par exemple, la protection de l’environnement), il peut être plus difficile d’élaborer un projet de loi simple et susceptible de susciter des débats intéressants</w:t>
      </w:r>
      <w:r w:rsidR="00880995">
        <w:t xml:space="preserve"> </w:t>
      </w:r>
      <w:r w:rsidR="009E2002">
        <w:t>à moins que vous proposiez des changements importants aux mesures existantes</w:t>
      </w:r>
      <w:r w:rsidR="001E232F" w:rsidRPr="00300E60">
        <w:t xml:space="preserve">. Cette démarche permet aussi de s’assurer que les propositions </w:t>
      </w:r>
      <w:r w:rsidR="00880995">
        <w:t xml:space="preserve">sont novatrices et </w:t>
      </w:r>
      <w:r w:rsidR="001E232F" w:rsidRPr="00300E60">
        <w:t>ne reproduisent pas des mesures déjà prévues.</w:t>
      </w:r>
    </w:p>
    <w:p w14:paraId="4F1BBACC" w14:textId="1263DA6B" w:rsidR="00323934" w:rsidRDefault="00880995" w:rsidP="00323934">
      <w:pPr>
        <w:pStyle w:val="BodyText"/>
        <w:spacing w:before="274"/>
        <w:ind w:left="1080" w:right="1435"/>
        <w:jc w:val="both"/>
      </w:pPr>
      <w:r>
        <w:t>Voici des exemples d’enjeux qui pourraient être à l’origine de votre mémoire :</w:t>
      </w:r>
    </w:p>
    <w:p w14:paraId="53E74C9D" w14:textId="1A89F963" w:rsidR="00323934" w:rsidRDefault="00323934" w:rsidP="00D81DD4">
      <w:pPr>
        <w:pStyle w:val="BodyText"/>
        <w:numPr>
          <w:ilvl w:val="0"/>
          <w:numId w:val="13"/>
        </w:numPr>
        <w:ind w:right="1435"/>
        <w:jc w:val="both"/>
      </w:pPr>
      <w:r w:rsidRPr="00492348">
        <w:t>l'accès limité à certaines activités sportives, culturelles ou éducatives jugées importantes pour la population</w:t>
      </w:r>
      <w:r w:rsidR="00F04C0A">
        <w:t> ;</w:t>
      </w:r>
    </w:p>
    <w:p w14:paraId="28F8AE5A" w14:textId="20CC2D01" w:rsidR="00890AB6" w:rsidRDefault="00890AB6" w:rsidP="00D81DD4">
      <w:pPr>
        <w:pStyle w:val="BodyText"/>
        <w:numPr>
          <w:ilvl w:val="0"/>
          <w:numId w:val="13"/>
        </w:numPr>
        <w:ind w:right="1435"/>
        <w:jc w:val="both"/>
      </w:pPr>
      <w:r>
        <w:t>L’encadrement des activités des créateurs de contenu ;</w:t>
      </w:r>
    </w:p>
    <w:p w14:paraId="3C015CFD" w14:textId="5529252F" w:rsidR="00890AB6" w:rsidRDefault="00890AB6" w:rsidP="00D81DD4">
      <w:pPr>
        <w:pStyle w:val="BodyText"/>
        <w:numPr>
          <w:ilvl w:val="0"/>
          <w:numId w:val="13"/>
        </w:numPr>
        <w:ind w:right="1435"/>
        <w:jc w:val="both"/>
      </w:pPr>
      <w:r>
        <w:t>L’encadrement des conseils financiers en ligne ;</w:t>
      </w:r>
    </w:p>
    <w:p w14:paraId="3C4F1E37" w14:textId="4D6CA5C8" w:rsidR="009E2002" w:rsidRDefault="009E2002" w:rsidP="00D81DD4">
      <w:pPr>
        <w:pStyle w:val="BodyText"/>
        <w:numPr>
          <w:ilvl w:val="0"/>
          <w:numId w:val="13"/>
        </w:numPr>
        <w:ind w:right="1435"/>
        <w:jc w:val="both"/>
      </w:pPr>
      <w:r>
        <w:t>Le droit à la déconnexion ;</w:t>
      </w:r>
    </w:p>
    <w:p w14:paraId="70FBDC4B" w14:textId="70C888EE" w:rsidR="009E2002" w:rsidRDefault="009E2002" w:rsidP="00D81DD4">
      <w:pPr>
        <w:pStyle w:val="BodyText"/>
        <w:numPr>
          <w:ilvl w:val="0"/>
          <w:numId w:val="13"/>
        </w:numPr>
        <w:ind w:right="1435"/>
        <w:jc w:val="both"/>
      </w:pPr>
      <w:r>
        <w:t>Le statut des travailleurs des plateformes numérique</w:t>
      </w:r>
      <w:r w:rsidR="00A64478">
        <w:t>s</w:t>
      </w:r>
      <w:r>
        <w:t> ;</w:t>
      </w:r>
    </w:p>
    <w:p w14:paraId="396B0A9B" w14:textId="7D0CC75E" w:rsidR="009348FB" w:rsidRDefault="009348FB" w:rsidP="00D81DD4">
      <w:pPr>
        <w:pStyle w:val="BodyText"/>
        <w:numPr>
          <w:ilvl w:val="0"/>
          <w:numId w:val="13"/>
        </w:numPr>
        <w:ind w:right="1435"/>
        <w:jc w:val="both"/>
      </w:pPr>
      <w:r>
        <w:t>La protection des données neurales</w:t>
      </w:r>
      <w:r w:rsidR="00323934">
        <w:t> ;</w:t>
      </w:r>
      <w:r>
        <w:t> </w:t>
      </w:r>
    </w:p>
    <w:p w14:paraId="602AAD51" w14:textId="088564E4" w:rsidR="009348FB" w:rsidRDefault="009348FB" w:rsidP="00D81DD4">
      <w:pPr>
        <w:pStyle w:val="BodyText"/>
        <w:numPr>
          <w:ilvl w:val="0"/>
          <w:numId w:val="13"/>
        </w:numPr>
        <w:ind w:right="1435"/>
        <w:jc w:val="both"/>
      </w:pPr>
      <w:r>
        <w:t>L</w:t>
      </w:r>
      <w:r w:rsidRPr="009348FB">
        <w:t>'expérimentation d'espaces publics sans publicité</w:t>
      </w:r>
      <w:r w:rsidR="00323934">
        <w:t xml:space="preserve"> </w:t>
      </w:r>
      <w:r w:rsidRPr="009348FB">
        <w:t>;</w:t>
      </w:r>
    </w:p>
    <w:p w14:paraId="5C64C72B" w14:textId="0455606C" w:rsidR="009348FB" w:rsidRDefault="00323934" w:rsidP="00D81DD4">
      <w:pPr>
        <w:pStyle w:val="BodyText"/>
        <w:numPr>
          <w:ilvl w:val="0"/>
          <w:numId w:val="13"/>
        </w:numPr>
        <w:ind w:right="1435"/>
        <w:jc w:val="both"/>
      </w:pPr>
      <w:r w:rsidRPr="009348FB">
        <w:t>L’expérimentation</w:t>
      </w:r>
      <w:r w:rsidR="009348FB" w:rsidRPr="009348FB">
        <w:t xml:space="preserve"> de jurys citoyens consultatifs</w:t>
      </w:r>
      <w:r>
        <w:t xml:space="preserve"> </w:t>
      </w:r>
      <w:r w:rsidR="009348FB" w:rsidRPr="009348FB">
        <w:t>;</w:t>
      </w:r>
    </w:p>
    <w:p w14:paraId="5CF25ABE" w14:textId="5073C3D0" w:rsidR="00323934" w:rsidRDefault="00323934" w:rsidP="00D81DD4">
      <w:pPr>
        <w:pStyle w:val="BodyText"/>
        <w:numPr>
          <w:ilvl w:val="0"/>
          <w:numId w:val="13"/>
        </w:numPr>
        <w:ind w:right="1435"/>
        <w:jc w:val="both"/>
      </w:pPr>
      <w:r>
        <w:t>La mise à jour régulière des connaissances en matière de sécurité routière ;</w:t>
      </w:r>
    </w:p>
    <w:p w14:paraId="0FA08D64" w14:textId="6FFEF7EA" w:rsidR="00323934" w:rsidRDefault="00323934" w:rsidP="00D81DD4">
      <w:pPr>
        <w:pStyle w:val="ListParagraph"/>
        <w:numPr>
          <w:ilvl w:val="0"/>
          <w:numId w:val="13"/>
        </w:numPr>
        <w:tabs>
          <w:tab w:val="left" w:pos="1507"/>
        </w:tabs>
        <w:jc w:val="both"/>
      </w:pPr>
      <w:r w:rsidRPr="007B4A30">
        <w:rPr>
          <w:rFonts w:ascii="Arial Narrow" w:hAnsi="Arial Narrow"/>
          <w:sz w:val="24"/>
        </w:rPr>
        <w:t>L’expérimentation de calendriers scolaires alternatifs</w:t>
      </w:r>
      <w:r>
        <w:rPr>
          <w:rFonts w:ascii="Arial Narrow" w:hAnsi="Arial Narrow"/>
          <w:sz w:val="24"/>
        </w:rPr>
        <w:t xml:space="preserve"> </w:t>
      </w:r>
      <w:r w:rsidRPr="007B4A30">
        <w:rPr>
          <w:rFonts w:ascii="Arial Narrow" w:hAnsi="Arial Narrow"/>
          <w:sz w:val="24"/>
        </w:rPr>
        <w:t>;</w:t>
      </w:r>
    </w:p>
    <w:p w14:paraId="7485BA29" w14:textId="010A65D3" w:rsidR="009348FB" w:rsidRDefault="009348FB" w:rsidP="00D81DD4">
      <w:pPr>
        <w:pStyle w:val="ListParagraph"/>
        <w:numPr>
          <w:ilvl w:val="0"/>
          <w:numId w:val="13"/>
        </w:numPr>
        <w:rPr>
          <w:rFonts w:ascii="Arial Narrow" w:eastAsia="Arial Narrow" w:hAnsi="Arial Narrow" w:cs="Arial Narrow"/>
          <w:sz w:val="24"/>
          <w:szCs w:val="24"/>
        </w:rPr>
      </w:pPr>
      <w:r w:rsidRPr="009348FB">
        <w:rPr>
          <w:rFonts w:ascii="Arial Narrow" w:eastAsia="Arial Narrow" w:hAnsi="Arial Narrow" w:cs="Arial Narrow"/>
          <w:sz w:val="24"/>
          <w:szCs w:val="24"/>
        </w:rPr>
        <w:t>L’ouverture 24</w:t>
      </w:r>
      <w:r w:rsidRPr="009348FB">
        <w:rPr>
          <w:rFonts w:ascii="Arial" w:eastAsia="Arial Narrow" w:hAnsi="Arial" w:cs="Arial"/>
          <w:sz w:val="24"/>
          <w:szCs w:val="24"/>
        </w:rPr>
        <w:t> </w:t>
      </w:r>
      <w:r w:rsidRPr="009348FB">
        <w:rPr>
          <w:rFonts w:ascii="Arial Narrow" w:eastAsia="Arial Narrow" w:hAnsi="Arial Narrow" w:cs="Arial Narrow"/>
          <w:sz w:val="24"/>
          <w:szCs w:val="24"/>
        </w:rPr>
        <w:t xml:space="preserve">h/24 des </w:t>
      </w:r>
      <w:proofErr w:type="spellStart"/>
      <w:r w:rsidRPr="009348FB">
        <w:rPr>
          <w:rFonts w:ascii="Arial Narrow" w:eastAsia="Arial Narrow" w:hAnsi="Arial Narrow" w:cs="Arial Narrow"/>
          <w:sz w:val="24"/>
          <w:szCs w:val="24"/>
        </w:rPr>
        <w:t>CLSC</w:t>
      </w:r>
      <w:proofErr w:type="spellEnd"/>
      <w:r w:rsidR="007B1507">
        <w:rPr>
          <w:rFonts w:ascii="Arial Narrow" w:eastAsia="Arial Narrow" w:hAnsi="Arial Narrow" w:cs="Arial Narrow"/>
          <w:sz w:val="24"/>
          <w:szCs w:val="24"/>
        </w:rPr>
        <w:t>, etc.</w:t>
      </w:r>
    </w:p>
    <w:p w14:paraId="120CBFFC" w14:textId="77777777" w:rsidR="009348FB" w:rsidRPr="002F1E8B" w:rsidRDefault="009348FB" w:rsidP="002F1E8B">
      <w:pPr>
        <w:ind w:left="1080"/>
        <w:rPr>
          <w:sz w:val="24"/>
          <w:szCs w:val="24"/>
        </w:rPr>
      </w:pPr>
    </w:p>
    <w:p w14:paraId="6CA6B1AA" w14:textId="5B4D9F83" w:rsidR="00F47A04" w:rsidRDefault="00A4284B" w:rsidP="00001B6D">
      <w:pPr>
        <w:pStyle w:val="BodyText"/>
        <w:spacing w:before="274"/>
        <w:ind w:left="1080" w:right="1435"/>
        <w:jc w:val="both"/>
        <w:rPr>
          <w:spacing w:val="-5"/>
        </w:rPr>
      </w:pPr>
      <w:r>
        <w:t>Une fois qu’il y a consensus sur l</w:t>
      </w:r>
      <w:r w:rsidR="00492348">
        <w:t xml:space="preserve">’enjeu, le besoin </w:t>
      </w:r>
      <w:r>
        <w:t>ou le sujet à la base de votre mémoire, il est utile d’effectuer</w:t>
      </w:r>
      <w:r>
        <w:rPr>
          <w:spacing w:val="-7"/>
        </w:rPr>
        <w:t xml:space="preserve"> </w:t>
      </w:r>
      <w:r>
        <w:t>une</w:t>
      </w:r>
      <w:r>
        <w:rPr>
          <w:spacing w:val="-4"/>
        </w:rPr>
        <w:t xml:space="preserve"> </w:t>
      </w:r>
      <w:r>
        <w:rPr>
          <w:b/>
        </w:rPr>
        <w:t>recherche</w:t>
      </w:r>
      <w:r>
        <w:rPr>
          <w:b/>
          <w:spacing w:val="-7"/>
        </w:rPr>
        <w:t xml:space="preserve"> </w:t>
      </w:r>
      <w:r>
        <w:rPr>
          <w:b/>
        </w:rPr>
        <w:t>sur</w:t>
      </w:r>
      <w:r>
        <w:rPr>
          <w:b/>
          <w:spacing w:val="-5"/>
        </w:rPr>
        <w:t xml:space="preserve"> </w:t>
      </w:r>
      <w:r>
        <w:rPr>
          <w:b/>
        </w:rPr>
        <w:t>ce</w:t>
      </w:r>
      <w:r w:rsidR="00001B6D">
        <w:rPr>
          <w:b/>
          <w:spacing w:val="-7"/>
        </w:rPr>
        <w:t>lui-ci</w:t>
      </w:r>
      <w:r>
        <w:t>.</w:t>
      </w:r>
      <w:r>
        <w:rPr>
          <w:spacing w:val="-5"/>
        </w:rPr>
        <w:t xml:space="preserve"> </w:t>
      </w:r>
      <w:r w:rsidR="00B61174">
        <w:t>Cela</w:t>
      </w:r>
      <w:r w:rsidR="00B61174">
        <w:rPr>
          <w:spacing w:val="-7"/>
        </w:rPr>
        <w:t xml:space="preserve"> </w:t>
      </w:r>
      <w:r w:rsidR="00B61174">
        <w:t>permettra</w:t>
      </w:r>
      <w:r w:rsidR="00B61174">
        <w:rPr>
          <w:spacing w:val="-8"/>
        </w:rPr>
        <w:t xml:space="preserve"> </w:t>
      </w:r>
      <w:r w:rsidR="00B61174">
        <w:t>de</w:t>
      </w:r>
      <w:r w:rsidR="00B61174">
        <w:rPr>
          <w:spacing w:val="-7"/>
        </w:rPr>
        <w:t xml:space="preserve"> </w:t>
      </w:r>
      <w:r w:rsidR="00B61174">
        <w:t>bien</w:t>
      </w:r>
      <w:r w:rsidR="00B61174">
        <w:rPr>
          <w:spacing w:val="-6"/>
        </w:rPr>
        <w:t xml:space="preserve"> </w:t>
      </w:r>
      <w:r w:rsidR="00B61174">
        <w:t>saisir</w:t>
      </w:r>
      <w:r w:rsidR="00B61174">
        <w:rPr>
          <w:spacing w:val="-6"/>
        </w:rPr>
        <w:t xml:space="preserve"> </w:t>
      </w:r>
      <w:r w:rsidR="00B61174">
        <w:t>tous</w:t>
      </w:r>
      <w:r w:rsidR="00B61174">
        <w:rPr>
          <w:spacing w:val="-5"/>
        </w:rPr>
        <w:t xml:space="preserve"> </w:t>
      </w:r>
      <w:r w:rsidR="00001B6D">
        <w:t>ses</w:t>
      </w:r>
      <w:r w:rsidR="00B61174">
        <w:rPr>
          <w:spacing w:val="-7"/>
        </w:rPr>
        <w:t xml:space="preserve"> </w:t>
      </w:r>
      <w:r w:rsidR="00B61174">
        <w:t>aspects</w:t>
      </w:r>
      <w:r w:rsidR="00B61174">
        <w:rPr>
          <w:spacing w:val="-5"/>
        </w:rPr>
        <w:t xml:space="preserve"> </w:t>
      </w:r>
      <w:r w:rsidR="00B61174">
        <w:t>et</w:t>
      </w:r>
      <w:r w:rsidR="00B61174">
        <w:rPr>
          <w:spacing w:val="-14"/>
        </w:rPr>
        <w:t xml:space="preserve"> </w:t>
      </w:r>
      <w:r w:rsidR="00B61174">
        <w:t>de</w:t>
      </w:r>
      <w:r w:rsidR="00B61174">
        <w:rPr>
          <w:spacing w:val="-14"/>
        </w:rPr>
        <w:t xml:space="preserve"> </w:t>
      </w:r>
      <w:r w:rsidR="00B61174">
        <w:t>trouver</w:t>
      </w:r>
      <w:r w:rsidR="00B61174">
        <w:rPr>
          <w:spacing w:val="-14"/>
        </w:rPr>
        <w:t xml:space="preserve"> </w:t>
      </w:r>
      <w:r w:rsidR="00B61174">
        <w:t>la</w:t>
      </w:r>
      <w:r w:rsidR="00B61174">
        <w:rPr>
          <w:spacing w:val="-13"/>
        </w:rPr>
        <w:t xml:space="preserve"> </w:t>
      </w:r>
      <w:r w:rsidR="00B61174">
        <w:rPr>
          <w:b/>
        </w:rPr>
        <w:t>meilleure</w:t>
      </w:r>
      <w:r w:rsidR="00B61174">
        <w:rPr>
          <w:b/>
          <w:spacing w:val="-14"/>
        </w:rPr>
        <w:t xml:space="preserve"> </w:t>
      </w:r>
      <w:r w:rsidR="00B61174">
        <w:rPr>
          <w:b/>
        </w:rPr>
        <w:t>solution</w:t>
      </w:r>
      <w:r w:rsidR="00B61174">
        <w:t>.</w:t>
      </w:r>
      <w:r w:rsidR="00B61174">
        <w:rPr>
          <w:spacing w:val="-14"/>
        </w:rPr>
        <w:t xml:space="preserve"> </w:t>
      </w:r>
      <w:r w:rsidR="00B61174">
        <w:t>C’est</w:t>
      </w:r>
      <w:r w:rsidR="00B61174">
        <w:rPr>
          <w:spacing w:val="-13"/>
        </w:rPr>
        <w:t xml:space="preserve"> </w:t>
      </w:r>
      <w:r w:rsidR="00B61174">
        <w:t>ce</w:t>
      </w:r>
      <w:r w:rsidR="00B61174">
        <w:rPr>
          <w:spacing w:val="-14"/>
        </w:rPr>
        <w:t xml:space="preserve"> </w:t>
      </w:r>
      <w:r w:rsidR="00B61174">
        <w:t>que</w:t>
      </w:r>
      <w:r w:rsidR="00B61174">
        <w:rPr>
          <w:spacing w:val="-14"/>
        </w:rPr>
        <w:t xml:space="preserve"> </w:t>
      </w:r>
      <w:r w:rsidR="00B61174">
        <w:t>la</w:t>
      </w:r>
      <w:r w:rsidR="00B61174">
        <w:rPr>
          <w:spacing w:val="-13"/>
        </w:rPr>
        <w:t xml:space="preserve"> </w:t>
      </w:r>
      <w:r w:rsidR="00B61174">
        <w:t>loi</w:t>
      </w:r>
      <w:r w:rsidR="00B61174">
        <w:rPr>
          <w:spacing w:val="-14"/>
        </w:rPr>
        <w:t xml:space="preserve"> </w:t>
      </w:r>
      <w:r w:rsidR="00B61174">
        <w:t>mettra</w:t>
      </w:r>
      <w:r w:rsidR="00B61174">
        <w:rPr>
          <w:spacing w:val="-14"/>
        </w:rPr>
        <w:t xml:space="preserve"> </w:t>
      </w:r>
      <w:r w:rsidR="00B61174">
        <w:t>en</w:t>
      </w:r>
      <w:r w:rsidR="00B61174">
        <w:rPr>
          <w:spacing w:val="-13"/>
        </w:rPr>
        <w:t xml:space="preserve"> </w:t>
      </w:r>
      <w:r w:rsidR="00B61174">
        <w:t>place.</w:t>
      </w:r>
    </w:p>
    <w:p w14:paraId="678E98FC" w14:textId="77777777" w:rsidR="00D301BE" w:rsidRDefault="00D301BE" w:rsidP="00001B6D">
      <w:pPr>
        <w:pStyle w:val="BodyText"/>
        <w:spacing w:before="274"/>
        <w:ind w:left="1080" w:right="1435"/>
        <w:jc w:val="both"/>
      </w:pPr>
    </w:p>
    <w:p w14:paraId="7A8EC9A0" w14:textId="0FDE6D99" w:rsidR="00CB34FC" w:rsidRDefault="00A4284B" w:rsidP="00001B6D">
      <w:pPr>
        <w:pStyle w:val="BodyText"/>
        <w:spacing w:before="274"/>
        <w:ind w:left="1080" w:right="1435"/>
        <w:jc w:val="both"/>
      </w:pPr>
      <w:r>
        <w:t>Si</w:t>
      </w:r>
      <w:r>
        <w:rPr>
          <w:spacing w:val="-14"/>
        </w:rPr>
        <w:t xml:space="preserve"> </w:t>
      </w:r>
      <w:r>
        <w:t>nous</w:t>
      </w:r>
      <w:r>
        <w:rPr>
          <w:spacing w:val="-13"/>
        </w:rPr>
        <w:t xml:space="preserve"> </w:t>
      </w:r>
      <w:r>
        <w:t>utilisons</w:t>
      </w:r>
      <w:r>
        <w:rPr>
          <w:spacing w:val="-14"/>
        </w:rPr>
        <w:t xml:space="preserve"> </w:t>
      </w:r>
      <w:r w:rsidR="00323934">
        <w:t>le premier exemple donné</w:t>
      </w:r>
      <w:r>
        <w:t xml:space="preserve">, </w:t>
      </w:r>
      <w:r w:rsidR="00323934">
        <w:t xml:space="preserve">votre mémoire pourrait </w:t>
      </w:r>
      <w:r w:rsidR="00EE0049">
        <w:t>proposer la solution suivante</w:t>
      </w:r>
      <w:r>
        <w:t xml:space="preserve"> :</w:t>
      </w:r>
    </w:p>
    <w:p w14:paraId="52DA0086" w14:textId="77777777" w:rsidR="00CB34FC" w:rsidRDefault="00CB34FC" w:rsidP="00880995">
      <w:pPr>
        <w:pStyle w:val="BodyText"/>
        <w:spacing w:before="1"/>
        <w:jc w:val="both"/>
      </w:pPr>
    </w:p>
    <w:p w14:paraId="5C9487F2" w14:textId="0B98F4EC" w:rsidR="00CB34FC" w:rsidRPr="0071550D" w:rsidRDefault="00001B6D" w:rsidP="00D81DD4">
      <w:pPr>
        <w:pStyle w:val="ListParagraph"/>
        <w:numPr>
          <w:ilvl w:val="0"/>
          <w:numId w:val="6"/>
        </w:numPr>
        <w:tabs>
          <w:tab w:val="left" w:pos="1505"/>
        </w:tabs>
        <w:spacing w:before="1"/>
        <w:ind w:right="1444" w:hanging="425"/>
        <w:jc w:val="both"/>
      </w:pPr>
      <w:r w:rsidRPr="00880995">
        <w:rPr>
          <w:rFonts w:ascii="Arial Narrow" w:hAnsi="Arial Narrow"/>
          <w:sz w:val="24"/>
        </w:rPr>
        <w:t xml:space="preserve">mettre en place un nouveau programme </w:t>
      </w:r>
      <w:r w:rsidR="00883C01" w:rsidRPr="00883C01">
        <w:rPr>
          <w:rFonts w:ascii="Arial Narrow" w:hAnsi="Arial Narrow"/>
          <w:sz w:val="24"/>
        </w:rPr>
        <w:t>permettant aux jeunes de participer gratuitement à certaines activités sportives, culturelles ou éducatives</w:t>
      </w:r>
      <w:r w:rsidRPr="00880995">
        <w:rPr>
          <w:rFonts w:ascii="Arial Narrow" w:hAnsi="Arial Narrow"/>
          <w:sz w:val="24"/>
        </w:rPr>
        <w:t xml:space="preserve">, ou rendre gratuitement accessible </w:t>
      </w:r>
      <w:r w:rsidR="00883C01">
        <w:rPr>
          <w:rFonts w:ascii="Arial Narrow" w:hAnsi="Arial Narrow"/>
          <w:sz w:val="24"/>
        </w:rPr>
        <w:t xml:space="preserve">pour tous </w:t>
      </w:r>
      <w:r w:rsidRPr="00880995">
        <w:rPr>
          <w:rFonts w:ascii="Arial Narrow" w:hAnsi="Arial Narrow"/>
          <w:sz w:val="24"/>
        </w:rPr>
        <w:t>un service existant</w:t>
      </w:r>
      <w:r>
        <w:rPr>
          <w:rFonts w:ascii="Arial Narrow" w:hAnsi="Arial Narrow"/>
          <w:sz w:val="24"/>
        </w:rPr>
        <w:t>, par exemple les musées nationaux</w:t>
      </w:r>
      <w:r w:rsidR="008F0AB7">
        <w:rPr>
          <w:rFonts w:ascii="Arial Narrow" w:hAnsi="Arial Narrow"/>
          <w:sz w:val="24"/>
        </w:rPr>
        <w:t>.</w:t>
      </w:r>
    </w:p>
    <w:p w14:paraId="1E212327" w14:textId="77777777" w:rsidR="00B90BFF" w:rsidRPr="00880995" w:rsidRDefault="00B90BFF" w:rsidP="002F1E8B">
      <w:pPr>
        <w:rPr>
          <w:rFonts w:eastAsia="Garamond" w:cs="Garamond"/>
        </w:rPr>
      </w:pPr>
    </w:p>
    <w:p w14:paraId="70A186C0" w14:textId="77777777" w:rsidR="00CB34FC" w:rsidRDefault="00A4284B">
      <w:pPr>
        <w:pStyle w:val="BodyText"/>
        <w:spacing w:before="11"/>
        <w:rPr>
          <w:sz w:val="15"/>
        </w:rPr>
      </w:pPr>
      <w:r>
        <w:rPr>
          <w:noProof/>
          <w:sz w:val="15"/>
        </w:rPr>
        <mc:AlternateContent>
          <mc:Choice Requires="wps">
            <w:drawing>
              <wp:anchor distT="0" distB="0" distL="0" distR="0" simplePos="0" relativeHeight="251658244" behindDoc="1" locked="0" layoutInCell="1" allowOverlap="1" wp14:anchorId="07D9EFF2" wp14:editId="4ED6CA50">
                <wp:simplePos x="0" y="0"/>
                <wp:positionH relativeFrom="page">
                  <wp:posOffset>514350</wp:posOffset>
                </wp:positionH>
                <wp:positionV relativeFrom="paragraph">
                  <wp:posOffset>141130</wp:posOffset>
                </wp:positionV>
                <wp:extent cx="6886575" cy="282892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2828925"/>
                        </a:xfrm>
                        <a:prstGeom prst="rect">
                          <a:avLst/>
                        </a:prstGeom>
                        <a:ln w="19050">
                          <a:solidFill>
                            <a:srgbClr val="000000"/>
                          </a:solidFill>
                          <a:prstDash val="lgDashDot"/>
                        </a:ln>
                      </wps:spPr>
                      <wps:txbx>
                        <w:txbxContent>
                          <w:p w14:paraId="5C2DD9CD" w14:textId="77777777" w:rsidR="00CB34FC" w:rsidRDefault="00A4284B">
                            <w:pPr>
                              <w:spacing w:before="72" w:line="229" w:lineRule="exact"/>
                              <w:ind w:left="4917"/>
                              <w:rPr>
                                <w:b/>
                                <w:sz w:val="20"/>
                              </w:rPr>
                            </w:pPr>
                            <w:r>
                              <w:rPr>
                                <w:b/>
                                <w:sz w:val="20"/>
                              </w:rPr>
                              <w:t>Bon</w:t>
                            </w:r>
                            <w:r>
                              <w:rPr>
                                <w:b/>
                                <w:spacing w:val="-3"/>
                                <w:sz w:val="20"/>
                              </w:rPr>
                              <w:t xml:space="preserve"> </w:t>
                            </w:r>
                            <w:r>
                              <w:rPr>
                                <w:b/>
                                <w:sz w:val="20"/>
                              </w:rPr>
                              <w:t>à</w:t>
                            </w:r>
                            <w:r>
                              <w:rPr>
                                <w:b/>
                                <w:spacing w:val="-2"/>
                                <w:sz w:val="20"/>
                              </w:rPr>
                              <w:t xml:space="preserve"> savoir</w:t>
                            </w:r>
                          </w:p>
                          <w:p w14:paraId="66096224" w14:textId="77777777" w:rsidR="00CB34FC" w:rsidRDefault="00A4284B">
                            <w:pPr>
                              <w:ind w:left="144" w:right="41"/>
                              <w:rPr>
                                <w:sz w:val="20"/>
                              </w:rPr>
                            </w:pPr>
                            <w:r>
                              <w:rPr>
                                <w:sz w:val="20"/>
                              </w:rPr>
                              <w:t>Lors du choix de votre sujet, il est important de considérer les différents paliers de gouvernement pour ne pas soumettre un projet qui ne relève pas du gouvernement provincial.</w:t>
                            </w:r>
                          </w:p>
                          <w:p w14:paraId="1106E2A9" w14:textId="77777777" w:rsidR="00CB34FC" w:rsidRDefault="00CB34FC">
                            <w:pPr>
                              <w:pStyle w:val="BodyText"/>
                              <w:rPr>
                                <w:sz w:val="20"/>
                              </w:rPr>
                            </w:pPr>
                          </w:p>
                          <w:p w14:paraId="5032303B" w14:textId="77777777" w:rsidR="00CB34FC" w:rsidRDefault="00A4284B">
                            <w:pPr>
                              <w:ind w:left="144" w:right="41"/>
                              <w:rPr>
                                <w:sz w:val="20"/>
                              </w:rPr>
                            </w:pPr>
                            <w:r>
                              <w:rPr>
                                <w:sz w:val="20"/>
                              </w:rPr>
                              <w:t>C’est</w:t>
                            </w:r>
                            <w:r>
                              <w:rPr>
                                <w:spacing w:val="-5"/>
                                <w:sz w:val="20"/>
                              </w:rPr>
                              <w:t xml:space="preserve"> </w:t>
                            </w:r>
                            <w:r>
                              <w:rPr>
                                <w:sz w:val="20"/>
                              </w:rPr>
                              <w:t>la</w:t>
                            </w:r>
                            <w:r>
                              <w:rPr>
                                <w:spacing w:val="-5"/>
                                <w:sz w:val="20"/>
                              </w:rPr>
                              <w:t xml:space="preserve"> </w:t>
                            </w:r>
                            <w:r>
                              <w:rPr>
                                <w:sz w:val="20"/>
                              </w:rPr>
                              <w:t>loi</w:t>
                            </w:r>
                            <w:r>
                              <w:rPr>
                                <w:spacing w:val="-5"/>
                                <w:sz w:val="20"/>
                              </w:rPr>
                              <w:t xml:space="preserve"> </w:t>
                            </w:r>
                            <w:r>
                              <w:rPr>
                                <w:sz w:val="20"/>
                              </w:rPr>
                              <w:t>constitutionnelle</w:t>
                            </w:r>
                            <w:r>
                              <w:rPr>
                                <w:spacing w:val="-5"/>
                                <w:sz w:val="20"/>
                              </w:rPr>
                              <w:t xml:space="preserve"> </w:t>
                            </w:r>
                            <w:r>
                              <w:rPr>
                                <w:sz w:val="20"/>
                              </w:rPr>
                              <w:t>de</w:t>
                            </w:r>
                            <w:r>
                              <w:rPr>
                                <w:spacing w:val="-4"/>
                                <w:sz w:val="20"/>
                              </w:rPr>
                              <w:t xml:space="preserve"> </w:t>
                            </w:r>
                            <w:r>
                              <w:rPr>
                                <w:sz w:val="20"/>
                              </w:rPr>
                              <w:t>1867</w:t>
                            </w:r>
                            <w:r>
                              <w:rPr>
                                <w:spacing w:val="-4"/>
                                <w:sz w:val="20"/>
                              </w:rPr>
                              <w:t xml:space="preserve"> </w:t>
                            </w:r>
                            <w:r>
                              <w:rPr>
                                <w:sz w:val="20"/>
                              </w:rPr>
                              <w:t>qui</w:t>
                            </w:r>
                            <w:r>
                              <w:rPr>
                                <w:spacing w:val="-5"/>
                                <w:sz w:val="20"/>
                              </w:rPr>
                              <w:t xml:space="preserve"> </w:t>
                            </w:r>
                            <w:r>
                              <w:rPr>
                                <w:sz w:val="20"/>
                              </w:rPr>
                              <w:t>a</w:t>
                            </w:r>
                            <w:r>
                              <w:rPr>
                                <w:spacing w:val="-4"/>
                                <w:sz w:val="20"/>
                              </w:rPr>
                              <w:t xml:space="preserve"> </w:t>
                            </w:r>
                            <w:r>
                              <w:rPr>
                                <w:sz w:val="20"/>
                              </w:rPr>
                              <w:t>conféré</w:t>
                            </w:r>
                            <w:r>
                              <w:rPr>
                                <w:spacing w:val="-4"/>
                                <w:sz w:val="20"/>
                              </w:rPr>
                              <w:t xml:space="preserve"> </w:t>
                            </w:r>
                            <w:r>
                              <w:rPr>
                                <w:sz w:val="20"/>
                              </w:rPr>
                              <w:t>les</w:t>
                            </w:r>
                            <w:r>
                              <w:rPr>
                                <w:spacing w:val="-5"/>
                                <w:sz w:val="20"/>
                              </w:rPr>
                              <w:t xml:space="preserve"> </w:t>
                            </w:r>
                            <w:r>
                              <w:rPr>
                                <w:sz w:val="20"/>
                              </w:rPr>
                              <w:t>pouvoirs</w:t>
                            </w:r>
                            <w:r>
                              <w:rPr>
                                <w:spacing w:val="-5"/>
                                <w:sz w:val="20"/>
                              </w:rPr>
                              <w:t xml:space="preserve"> </w:t>
                            </w:r>
                            <w:r>
                              <w:rPr>
                                <w:sz w:val="20"/>
                              </w:rPr>
                              <w:t>des</w:t>
                            </w:r>
                            <w:r>
                              <w:rPr>
                                <w:spacing w:val="-7"/>
                                <w:sz w:val="20"/>
                              </w:rPr>
                              <w:t xml:space="preserve"> </w:t>
                            </w:r>
                            <w:r>
                              <w:rPr>
                                <w:sz w:val="20"/>
                              </w:rPr>
                              <w:t>gouvernements</w:t>
                            </w:r>
                            <w:r>
                              <w:rPr>
                                <w:spacing w:val="-5"/>
                                <w:sz w:val="20"/>
                              </w:rPr>
                              <w:t xml:space="preserve"> </w:t>
                            </w:r>
                            <w:r>
                              <w:rPr>
                                <w:sz w:val="20"/>
                              </w:rPr>
                              <w:t>provinciaux.</w:t>
                            </w:r>
                            <w:r>
                              <w:rPr>
                                <w:spacing w:val="-5"/>
                                <w:sz w:val="20"/>
                              </w:rPr>
                              <w:t xml:space="preserve"> </w:t>
                            </w:r>
                            <w:r>
                              <w:rPr>
                                <w:sz w:val="20"/>
                              </w:rPr>
                              <w:t>Tout</w:t>
                            </w:r>
                            <w:r>
                              <w:rPr>
                                <w:spacing w:val="-5"/>
                                <w:sz w:val="20"/>
                              </w:rPr>
                              <w:t xml:space="preserve"> </w:t>
                            </w:r>
                            <w:r>
                              <w:rPr>
                                <w:sz w:val="20"/>
                              </w:rPr>
                              <w:t>ce</w:t>
                            </w:r>
                            <w:r>
                              <w:rPr>
                                <w:spacing w:val="-5"/>
                                <w:sz w:val="20"/>
                              </w:rPr>
                              <w:t xml:space="preserve"> </w:t>
                            </w:r>
                            <w:r>
                              <w:rPr>
                                <w:sz w:val="20"/>
                              </w:rPr>
                              <w:t>qui</w:t>
                            </w:r>
                            <w:r>
                              <w:rPr>
                                <w:spacing w:val="-5"/>
                                <w:sz w:val="20"/>
                              </w:rPr>
                              <w:t xml:space="preserve"> </w:t>
                            </w:r>
                            <w:r>
                              <w:rPr>
                                <w:sz w:val="20"/>
                              </w:rPr>
                              <w:t>ne</w:t>
                            </w:r>
                            <w:r>
                              <w:rPr>
                                <w:spacing w:val="-4"/>
                                <w:sz w:val="20"/>
                              </w:rPr>
                              <w:t xml:space="preserve"> </w:t>
                            </w:r>
                            <w:r>
                              <w:rPr>
                                <w:sz w:val="20"/>
                              </w:rPr>
                              <w:t>s’y</w:t>
                            </w:r>
                            <w:r>
                              <w:rPr>
                                <w:spacing w:val="-5"/>
                                <w:sz w:val="20"/>
                              </w:rPr>
                              <w:t xml:space="preserve"> </w:t>
                            </w:r>
                            <w:r>
                              <w:rPr>
                                <w:sz w:val="20"/>
                              </w:rPr>
                              <w:t>trouve</w:t>
                            </w:r>
                            <w:r>
                              <w:rPr>
                                <w:spacing w:val="-5"/>
                                <w:sz w:val="20"/>
                              </w:rPr>
                              <w:t xml:space="preserve"> </w:t>
                            </w:r>
                            <w:r>
                              <w:rPr>
                                <w:sz w:val="20"/>
                              </w:rPr>
                              <w:t>pas</w:t>
                            </w:r>
                            <w:r>
                              <w:rPr>
                                <w:spacing w:val="-5"/>
                                <w:sz w:val="20"/>
                              </w:rPr>
                              <w:t xml:space="preserve"> </w:t>
                            </w:r>
                            <w:r>
                              <w:rPr>
                                <w:sz w:val="20"/>
                              </w:rPr>
                              <w:t>relève</w:t>
                            </w:r>
                            <w:r>
                              <w:rPr>
                                <w:spacing w:val="-4"/>
                                <w:sz w:val="20"/>
                              </w:rPr>
                              <w:t xml:space="preserve"> </w:t>
                            </w:r>
                            <w:r>
                              <w:rPr>
                                <w:sz w:val="20"/>
                              </w:rPr>
                              <w:t>du</w:t>
                            </w:r>
                            <w:r>
                              <w:rPr>
                                <w:spacing w:val="-4"/>
                                <w:sz w:val="20"/>
                              </w:rPr>
                              <w:t xml:space="preserve"> </w:t>
                            </w:r>
                            <w:r>
                              <w:rPr>
                                <w:sz w:val="20"/>
                              </w:rPr>
                              <w:t>Parlement du Canada.</w:t>
                            </w:r>
                          </w:p>
                          <w:p w14:paraId="3071222C" w14:textId="77777777" w:rsidR="00CB34FC" w:rsidRDefault="00CB34FC">
                            <w:pPr>
                              <w:pStyle w:val="BodyText"/>
                              <w:spacing w:before="24"/>
                              <w:rPr>
                                <w:sz w:val="20"/>
                              </w:rPr>
                            </w:pPr>
                          </w:p>
                          <w:p w14:paraId="7F38CA8C" w14:textId="77777777" w:rsidR="00CB34FC" w:rsidRDefault="00A4284B">
                            <w:pPr>
                              <w:spacing w:before="1" w:line="229" w:lineRule="exact"/>
                              <w:ind w:left="144"/>
                              <w:rPr>
                                <w:sz w:val="20"/>
                              </w:rPr>
                            </w:pPr>
                            <w:r>
                              <w:rPr>
                                <w:sz w:val="20"/>
                              </w:rPr>
                              <w:t>Ainsi,</w:t>
                            </w:r>
                            <w:r>
                              <w:rPr>
                                <w:spacing w:val="-8"/>
                                <w:sz w:val="20"/>
                              </w:rPr>
                              <w:t xml:space="preserve"> </w:t>
                            </w:r>
                            <w:r>
                              <w:rPr>
                                <w:sz w:val="20"/>
                              </w:rPr>
                              <w:t>les</w:t>
                            </w:r>
                            <w:r>
                              <w:rPr>
                                <w:spacing w:val="-4"/>
                                <w:sz w:val="20"/>
                              </w:rPr>
                              <w:t xml:space="preserve"> </w:t>
                            </w:r>
                            <w:r>
                              <w:rPr>
                                <w:sz w:val="20"/>
                              </w:rPr>
                              <w:t>provinces</w:t>
                            </w:r>
                            <w:r>
                              <w:rPr>
                                <w:spacing w:val="-7"/>
                                <w:sz w:val="20"/>
                              </w:rPr>
                              <w:t xml:space="preserve"> </w:t>
                            </w:r>
                            <w:r>
                              <w:rPr>
                                <w:sz w:val="20"/>
                              </w:rPr>
                              <w:t>se</w:t>
                            </w:r>
                            <w:r>
                              <w:rPr>
                                <w:spacing w:val="-7"/>
                                <w:sz w:val="20"/>
                              </w:rPr>
                              <w:t xml:space="preserve"> </w:t>
                            </w:r>
                            <w:r>
                              <w:rPr>
                                <w:sz w:val="20"/>
                              </w:rPr>
                              <w:t>sont</w:t>
                            </w:r>
                            <w:r>
                              <w:rPr>
                                <w:spacing w:val="-5"/>
                                <w:sz w:val="20"/>
                              </w:rPr>
                              <w:t xml:space="preserve"> </w:t>
                            </w:r>
                            <w:r>
                              <w:rPr>
                                <w:sz w:val="20"/>
                              </w:rPr>
                              <w:t>vu</w:t>
                            </w:r>
                            <w:r>
                              <w:rPr>
                                <w:spacing w:val="-7"/>
                                <w:sz w:val="20"/>
                              </w:rPr>
                              <w:t xml:space="preserve"> </w:t>
                            </w:r>
                            <w:r>
                              <w:rPr>
                                <w:sz w:val="20"/>
                              </w:rPr>
                              <w:t>attribuer,</w:t>
                            </w:r>
                            <w:r>
                              <w:rPr>
                                <w:spacing w:val="-7"/>
                                <w:sz w:val="20"/>
                              </w:rPr>
                              <w:t xml:space="preserve"> </w:t>
                            </w:r>
                            <w:r>
                              <w:rPr>
                                <w:sz w:val="20"/>
                              </w:rPr>
                              <w:t>entre</w:t>
                            </w:r>
                            <w:r>
                              <w:rPr>
                                <w:spacing w:val="-7"/>
                                <w:sz w:val="20"/>
                              </w:rPr>
                              <w:t xml:space="preserve"> </w:t>
                            </w:r>
                            <w:r>
                              <w:rPr>
                                <w:sz w:val="20"/>
                              </w:rPr>
                              <w:t>autres,</w:t>
                            </w:r>
                            <w:r>
                              <w:rPr>
                                <w:spacing w:val="-6"/>
                                <w:sz w:val="20"/>
                              </w:rPr>
                              <w:t xml:space="preserve"> </w:t>
                            </w:r>
                            <w:r>
                              <w:rPr>
                                <w:sz w:val="20"/>
                              </w:rPr>
                              <w:t>les</w:t>
                            </w:r>
                            <w:r>
                              <w:rPr>
                                <w:spacing w:val="-8"/>
                                <w:sz w:val="20"/>
                              </w:rPr>
                              <w:t xml:space="preserve"> </w:t>
                            </w:r>
                            <w:r>
                              <w:rPr>
                                <w:sz w:val="20"/>
                              </w:rPr>
                              <w:t>compétences</w:t>
                            </w:r>
                            <w:r>
                              <w:rPr>
                                <w:spacing w:val="-7"/>
                                <w:sz w:val="20"/>
                              </w:rPr>
                              <w:t xml:space="preserve"> </w:t>
                            </w:r>
                            <w:r>
                              <w:rPr>
                                <w:sz w:val="20"/>
                              </w:rPr>
                              <w:t>suivantes</w:t>
                            </w:r>
                            <w:r>
                              <w:rPr>
                                <w:spacing w:val="-5"/>
                                <w:sz w:val="20"/>
                              </w:rPr>
                              <w:t xml:space="preserve"> </w:t>
                            </w:r>
                            <w:r>
                              <w:rPr>
                                <w:sz w:val="20"/>
                              </w:rPr>
                              <w:t>(art.92)</w:t>
                            </w:r>
                            <w:r>
                              <w:rPr>
                                <w:spacing w:val="-5"/>
                                <w:sz w:val="20"/>
                              </w:rPr>
                              <w:t xml:space="preserve"> </w:t>
                            </w:r>
                            <w:r>
                              <w:rPr>
                                <w:spacing w:val="-10"/>
                                <w:sz w:val="20"/>
                              </w:rPr>
                              <w:t>:</w:t>
                            </w:r>
                          </w:p>
                          <w:p w14:paraId="40BF5186" w14:textId="6F560E80" w:rsidR="00CB34FC" w:rsidRDefault="00A4284B" w:rsidP="00D81DD4">
                            <w:pPr>
                              <w:numPr>
                                <w:ilvl w:val="0"/>
                                <w:numId w:val="5"/>
                              </w:numPr>
                              <w:tabs>
                                <w:tab w:val="left" w:pos="864"/>
                              </w:tabs>
                              <w:spacing w:line="229" w:lineRule="exact"/>
                              <w:ind w:left="864" w:hanging="359"/>
                              <w:rPr>
                                <w:sz w:val="20"/>
                              </w:rPr>
                            </w:pPr>
                            <w:r>
                              <w:rPr>
                                <w:sz w:val="20"/>
                              </w:rPr>
                              <w:t>Propriété</w:t>
                            </w:r>
                            <w:r>
                              <w:rPr>
                                <w:spacing w:val="-7"/>
                                <w:sz w:val="20"/>
                              </w:rPr>
                              <w:t xml:space="preserve"> </w:t>
                            </w:r>
                            <w:r>
                              <w:rPr>
                                <w:sz w:val="20"/>
                              </w:rPr>
                              <w:t>et</w:t>
                            </w:r>
                            <w:r>
                              <w:rPr>
                                <w:spacing w:val="-6"/>
                                <w:sz w:val="20"/>
                              </w:rPr>
                              <w:t xml:space="preserve"> </w:t>
                            </w:r>
                            <w:r>
                              <w:rPr>
                                <w:sz w:val="20"/>
                              </w:rPr>
                              <w:t>droits</w:t>
                            </w:r>
                            <w:r>
                              <w:rPr>
                                <w:spacing w:val="-8"/>
                                <w:sz w:val="20"/>
                              </w:rPr>
                              <w:t xml:space="preserve"> </w:t>
                            </w:r>
                            <w:r>
                              <w:rPr>
                                <w:spacing w:val="-2"/>
                                <w:sz w:val="20"/>
                              </w:rPr>
                              <w:t>civils</w:t>
                            </w:r>
                            <w:r w:rsidR="007652A2">
                              <w:rPr>
                                <w:spacing w:val="-2"/>
                                <w:sz w:val="20"/>
                              </w:rPr>
                              <w:t> ;</w:t>
                            </w:r>
                          </w:p>
                          <w:p w14:paraId="06A7547B" w14:textId="1155311D" w:rsidR="00CB34FC" w:rsidRDefault="00A4284B" w:rsidP="00D81DD4">
                            <w:pPr>
                              <w:numPr>
                                <w:ilvl w:val="0"/>
                                <w:numId w:val="5"/>
                              </w:numPr>
                              <w:tabs>
                                <w:tab w:val="left" w:pos="864"/>
                              </w:tabs>
                              <w:ind w:left="864" w:hanging="359"/>
                              <w:rPr>
                                <w:sz w:val="20"/>
                              </w:rPr>
                            </w:pPr>
                            <w:r>
                              <w:rPr>
                                <w:sz w:val="20"/>
                              </w:rPr>
                              <w:t>Taxation</w:t>
                            </w:r>
                            <w:r>
                              <w:rPr>
                                <w:spacing w:val="-7"/>
                                <w:sz w:val="20"/>
                              </w:rPr>
                              <w:t xml:space="preserve"> </w:t>
                            </w:r>
                            <w:r>
                              <w:rPr>
                                <w:sz w:val="20"/>
                              </w:rPr>
                              <w:t>directe</w:t>
                            </w:r>
                            <w:r>
                              <w:rPr>
                                <w:spacing w:val="-7"/>
                                <w:sz w:val="20"/>
                              </w:rPr>
                              <w:t xml:space="preserve"> </w:t>
                            </w:r>
                            <w:r>
                              <w:rPr>
                                <w:sz w:val="20"/>
                              </w:rPr>
                              <w:t>dans</w:t>
                            </w:r>
                            <w:r>
                              <w:rPr>
                                <w:spacing w:val="-7"/>
                                <w:sz w:val="20"/>
                              </w:rPr>
                              <w:t xml:space="preserve"> </w:t>
                            </w:r>
                            <w:r>
                              <w:rPr>
                                <w:sz w:val="20"/>
                              </w:rPr>
                              <w:t>la</w:t>
                            </w:r>
                            <w:r>
                              <w:rPr>
                                <w:spacing w:val="-7"/>
                                <w:sz w:val="20"/>
                              </w:rPr>
                              <w:t xml:space="preserve"> </w:t>
                            </w:r>
                            <w:r>
                              <w:rPr>
                                <w:spacing w:val="-2"/>
                                <w:sz w:val="20"/>
                              </w:rPr>
                              <w:t>province</w:t>
                            </w:r>
                            <w:r w:rsidR="007652A2">
                              <w:rPr>
                                <w:spacing w:val="-2"/>
                                <w:sz w:val="20"/>
                              </w:rPr>
                              <w:t> ;</w:t>
                            </w:r>
                          </w:p>
                          <w:p w14:paraId="5C609B25" w14:textId="461D6612" w:rsidR="00CB34FC" w:rsidRDefault="00A4284B" w:rsidP="00D81DD4">
                            <w:pPr>
                              <w:numPr>
                                <w:ilvl w:val="0"/>
                                <w:numId w:val="5"/>
                              </w:numPr>
                              <w:tabs>
                                <w:tab w:val="left" w:pos="864"/>
                              </w:tabs>
                              <w:spacing w:before="1" w:line="229" w:lineRule="exact"/>
                              <w:ind w:left="864" w:hanging="359"/>
                              <w:rPr>
                                <w:sz w:val="20"/>
                              </w:rPr>
                            </w:pPr>
                            <w:r>
                              <w:rPr>
                                <w:spacing w:val="-2"/>
                                <w:sz w:val="20"/>
                              </w:rPr>
                              <w:t>Éducation</w:t>
                            </w:r>
                            <w:r w:rsidR="007652A2">
                              <w:rPr>
                                <w:spacing w:val="-2"/>
                                <w:sz w:val="20"/>
                              </w:rPr>
                              <w:t> ;</w:t>
                            </w:r>
                          </w:p>
                          <w:p w14:paraId="012CB795" w14:textId="61BF454A" w:rsidR="00CB34FC" w:rsidRDefault="00A4284B" w:rsidP="00D81DD4">
                            <w:pPr>
                              <w:numPr>
                                <w:ilvl w:val="0"/>
                                <w:numId w:val="5"/>
                              </w:numPr>
                              <w:tabs>
                                <w:tab w:val="left" w:pos="864"/>
                              </w:tabs>
                              <w:spacing w:line="229" w:lineRule="exact"/>
                              <w:ind w:left="864" w:hanging="359"/>
                              <w:rPr>
                                <w:sz w:val="20"/>
                              </w:rPr>
                            </w:pPr>
                            <w:r>
                              <w:rPr>
                                <w:spacing w:val="-2"/>
                                <w:sz w:val="20"/>
                              </w:rPr>
                              <w:t>Hôpitaux</w:t>
                            </w:r>
                            <w:r w:rsidR="007652A2">
                              <w:rPr>
                                <w:spacing w:val="-2"/>
                                <w:sz w:val="20"/>
                              </w:rPr>
                              <w:t> ;</w:t>
                            </w:r>
                          </w:p>
                          <w:p w14:paraId="2B8B7A24" w14:textId="507EC0C6" w:rsidR="00CB34FC" w:rsidRDefault="00A4284B" w:rsidP="00D81DD4">
                            <w:pPr>
                              <w:numPr>
                                <w:ilvl w:val="0"/>
                                <w:numId w:val="5"/>
                              </w:numPr>
                              <w:tabs>
                                <w:tab w:val="left" w:pos="864"/>
                              </w:tabs>
                              <w:spacing w:before="1"/>
                              <w:ind w:left="864" w:hanging="359"/>
                              <w:rPr>
                                <w:sz w:val="20"/>
                              </w:rPr>
                            </w:pPr>
                            <w:r>
                              <w:rPr>
                                <w:spacing w:val="-2"/>
                                <w:sz w:val="20"/>
                              </w:rPr>
                              <w:t>Institutions</w:t>
                            </w:r>
                            <w:r>
                              <w:rPr>
                                <w:spacing w:val="9"/>
                                <w:sz w:val="20"/>
                              </w:rPr>
                              <w:t xml:space="preserve"> </w:t>
                            </w:r>
                            <w:r>
                              <w:rPr>
                                <w:spacing w:val="-2"/>
                                <w:sz w:val="20"/>
                              </w:rPr>
                              <w:t>municipales</w:t>
                            </w:r>
                            <w:r w:rsidR="007652A2">
                              <w:rPr>
                                <w:spacing w:val="-2"/>
                                <w:sz w:val="20"/>
                              </w:rPr>
                              <w:t> ;</w:t>
                            </w:r>
                          </w:p>
                          <w:p w14:paraId="20D97499" w14:textId="73139E03" w:rsidR="00CB34FC" w:rsidRDefault="00A4284B" w:rsidP="00D81DD4">
                            <w:pPr>
                              <w:numPr>
                                <w:ilvl w:val="0"/>
                                <w:numId w:val="5"/>
                              </w:numPr>
                              <w:tabs>
                                <w:tab w:val="left" w:pos="864"/>
                              </w:tabs>
                              <w:spacing w:before="1" w:line="229" w:lineRule="exact"/>
                              <w:ind w:left="864" w:hanging="359"/>
                              <w:rPr>
                                <w:sz w:val="20"/>
                              </w:rPr>
                            </w:pPr>
                            <w:r>
                              <w:rPr>
                                <w:spacing w:val="-2"/>
                                <w:sz w:val="20"/>
                              </w:rPr>
                              <w:t>Ressources</w:t>
                            </w:r>
                            <w:r>
                              <w:rPr>
                                <w:spacing w:val="3"/>
                                <w:sz w:val="20"/>
                              </w:rPr>
                              <w:t xml:space="preserve"> </w:t>
                            </w:r>
                            <w:r>
                              <w:rPr>
                                <w:spacing w:val="-2"/>
                                <w:sz w:val="20"/>
                              </w:rPr>
                              <w:t>naturelles</w:t>
                            </w:r>
                            <w:r w:rsidR="007652A2">
                              <w:rPr>
                                <w:spacing w:val="-2"/>
                                <w:sz w:val="20"/>
                              </w:rPr>
                              <w:t> ;</w:t>
                            </w:r>
                          </w:p>
                          <w:p w14:paraId="515AD56E" w14:textId="77777777" w:rsidR="00CB34FC" w:rsidRDefault="00A4284B" w:rsidP="00D81DD4">
                            <w:pPr>
                              <w:numPr>
                                <w:ilvl w:val="0"/>
                                <w:numId w:val="5"/>
                              </w:numPr>
                              <w:tabs>
                                <w:tab w:val="left" w:pos="864"/>
                              </w:tabs>
                              <w:spacing w:line="229" w:lineRule="exact"/>
                              <w:ind w:left="864" w:hanging="359"/>
                              <w:rPr>
                                <w:sz w:val="20"/>
                              </w:rPr>
                            </w:pPr>
                            <w:r>
                              <w:rPr>
                                <w:sz w:val="20"/>
                              </w:rPr>
                              <w:t>Administration</w:t>
                            </w:r>
                            <w:r>
                              <w:rPr>
                                <w:spacing w:val="-8"/>
                                <w:sz w:val="20"/>
                              </w:rPr>
                              <w:t xml:space="preserve"> </w:t>
                            </w:r>
                            <w:r>
                              <w:rPr>
                                <w:sz w:val="20"/>
                              </w:rPr>
                              <w:t>de</w:t>
                            </w:r>
                            <w:r>
                              <w:rPr>
                                <w:spacing w:val="-7"/>
                                <w:sz w:val="20"/>
                              </w:rPr>
                              <w:t xml:space="preserve"> </w:t>
                            </w:r>
                            <w:r>
                              <w:rPr>
                                <w:sz w:val="20"/>
                              </w:rPr>
                              <w:t>la</w:t>
                            </w:r>
                            <w:r>
                              <w:rPr>
                                <w:spacing w:val="-7"/>
                                <w:sz w:val="20"/>
                              </w:rPr>
                              <w:t xml:space="preserve"> </w:t>
                            </w:r>
                            <w:r>
                              <w:rPr>
                                <w:spacing w:val="-2"/>
                                <w:sz w:val="20"/>
                              </w:rPr>
                              <w:t>justice.</w:t>
                            </w:r>
                          </w:p>
                          <w:p w14:paraId="24BAB5DE" w14:textId="77777777" w:rsidR="00CB34FC" w:rsidRDefault="00CB34FC">
                            <w:pPr>
                              <w:pStyle w:val="BodyText"/>
                              <w:rPr>
                                <w:sz w:val="20"/>
                              </w:rPr>
                            </w:pPr>
                          </w:p>
                          <w:p w14:paraId="29DFB9CD" w14:textId="77777777" w:rsidR="00CB34FC" w:rsidRDefault="00A4284B">
                            <w:pPr>
                              <w:ind w:left="961"/>
                              <w:rPr>
                                <w:sz w:val="20"/>
                              </w:rPr>
                            </w:pPr>
                            <w:r>
                              <w:rPr>
                                <w:spacing w:val="-2"/>
                                <w:sz w:val="20"/>
                              </w:rPr>
                              <w:t>Références</w:t>
                            </w:r>
                            <w:r>
                              <w:rPr>
                                <w:spacing w:val="27"/>
                                <w:sz w:val="20"/>
                              </w:rPr>
                              <w:t xml:space="preserve"> </w:t>
                            </w:r>
                            <w:r>
                              <w:rPr>
                                <w:spacing w:val="-2"/>
                                <w:sz w:val="20"/>
                              </w:rPr>
                              <w:t>:</w:t>
                            </w:r>
                            <w:r>
                              <w:rPr>
                                <w:spacing w:val="27"/>
                                <w:sz w:val="20"/>
                              </w:rPr>
                              <w:t xml:space="preserve"> </w:t>
                            </w:r>
                            <w:hyperlink r:id="rId18">
                              <w:r>
                                <w:rPr>
                                  <w:color w:val="0462C1"/>
                                  <w:spacing w:val="-2"/>
                                  <w:sz w:val="20"/>
                                  <w:u w:val="single" w:color="0462C1"/>
                                </w:rPr>
                                <w:t>https://laws-lois.justice.gc.ca/fra/</w:t>
                              </w:r>
                            </w:hyperlink>
                            <w:r>
                              <w:rPr>
                                <w:color w:val="0462C1"/>
                                <w:spacing w:val="29"/>
                                <w:sz w:val="20"/>
                              </w:rPr>
                              <w:t xml:space="preserve"> </w:t>
                            </w:r>
                            <w:r>
                              <w:rPr>
                                <w:spacing w:val="-2"/>
                                <w:sz w:val="20"/>
                              </w:rPr>
                              <w:t>|</w:t>
                            </w:r>
                            <w:r>
                              <w:rPr>
                                <w:spacing w:val="27"/>
                                <w:sz w:val="20"/>
                              </w:rPr>
                              <w:t xml:space="preserve"> </w:t>
                            </w:r>
                            <w:hyperlink r:id="rId19">
                              <w:r>
                                <w:rPr>
                                  <w:color w:val="0462C1"/>
                                  <w:spacing w:val="-2"/>
                                  <w:sz w:val="20"/>
                                  <w:u w:val="single" w:color="0462C1"/>
                                </w:rPr>
                                <w:t>https://www.thecanadianencyclopedia.ca/fr/article/gouvernement-provincial</w:t>
                              </w:r>
                            </w:hyperlink>
                          </w:p>
                        </w:txbxContent>
                      </wps:txbx>
                      <wps:bodyPr wrap="square" lIns="0" tIns="0" rIns="0" bIns="0" rtlCol="0">
                        <a:noAutofit/>
                      </wps:bodyPr>
                    </wps:wsp>
                  </a:graphicData>
                </a:graphic>
              </wp:anchor>
            </w:drawing>
          </mc:Choice>
          <mc:Fallback>
            <w:pict>
              <v:shape w14:anchorId="07D9EFF2" id="Textbox 17" o:spid="_x0000_s1035" type="#_x0000_t202" style="position:absolute;margin-left:40.5pt;margin-top:11.1pt;width:542.25pt;height:222.75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TszAEAAIsDAAAOAAAAZHJzL2Uyb0RvYy54bWysU8GO0zAQvSPxD5bvNNlILW3UdLVstQhp&#10;BUgLH+A4TmLheIzHbdK/Z+ym7QpuaHNwJp7n53lvJtv7aTDsqDxqsBW/W+ScKSuh0bar+M8fTx/W&#10;nGEQthEGrKr4SSG/371/tx1dqQrowTTKMyKxWI6u4n0IrswylL0aBC7AKUvJFvwgAn36Lmu8GIl9&#10;MFmR56tsBN84D1Ih0u7+nOS7xN+2SoZvbYsqMFNxqi2k1ae1jmu224qy88L1Ws5liP+oYhDa0qVX&#10;qr0Igh28/odq0NIDQhsWEoYM2lZLlTSQmrv8LzUvvXAqaSFz0F1twrejlV+PL+67Z2H6BBM1MIlA&#10;9wzyF5I32eiwnDHRUyyR0FHo1PohvkkCo4Pk7enqp5oCk7S5Wq9Xy49LziTlinWx3hTL6Hh2O+48&#10;hs8KBhaDintqWCpBHJ8xnKEXSLzNWDZSlZt8mZ8rBaObJ21MTKLv6kfj2VHEZqdnvg1fwyLfXmB/&#10;xpkuxnsIM9TYWfVZaJQcpnpiuqn4JmLiTg3NiUwbaW4qjr8PwivOzBdLjYlDdgn8JagvgQ/mEdIo&#10;xoItPBwCtDoJvfHOBVDHk1XzdMaRev2dULd/aPcHAAD//wMAUEsDBBQABgAIAAAAIQC103xV4AAA&#10;AAoBAAAPAAAAZHJzL2Rvd25yZXYueG1sTI/BTsMwEETvSPyDtUjcqBOLpmkap0JFcAS1oErctrab&#10;hMbrKHbT8Pe4JziOZjTzplxPtmOjGXzrSEI6S4AZUk63VEv4/Hh5yIH5gKSxc2Qk/BgP6+r2psRC&#10;uwttzbgLNYsl5AuU0ITQF5x71RiLfuZ6Q9E7usFiiHKouR7wEsttx0WSZNxiS3Ghwd5sGqNOu7OV&#10;oE7P4gtfl8vv9zf09Wafj/tcSXl/Nz2tgAUzhb8wXPEjOlSR6eDOpD3rJORpvBIkCCGAXf00m8+B&#10;HSQ8ZosF8Krk/y9UvwAAAP//AwBQSwECLQAUAAYACAAAACEAtoM4kv4AAADhAQAAEwAAAAAAAAAA&#10;AAAAAAAAAAAAW0NvbnRlbnRfVHlwZXNdLnhtbFBLAQItABQABgAIAAAAIQA4/SH/1gAAAJQBAAAL&#10;AAAAAAAAAAAAAAAAAC8BAABfcmVscy8ucmVsc1BLAQItABQABgAIAAAAIQDgSgTszAEAAIsDAAAO&#10;AAAAAAAAAAAAAAAAAC4CAABkcnMvZTJvRG9jLnhtbFBLAQItABQABgAIAAAAIQC103xV4AAAAAoB&#10;AAAPAAAAAAAAAAAAAAAAACYEAABkcnMvZG93bnJldi54bWxQSwUGAAAAAAQABADzAAAAMwUAAAAA&#10;" filled="f" strokeweight="1.5pt">
                <v:stroke dashstyle="longDashDot"/>
                <v:path arrowok="t"/>
                <v:textbox inset="0,0,0,0">
                  <w:txbxContent>
                    <w:p w14:paraId="5C2DD9CD" w14:textId="77777777" w:rsidR="00CB34FC" w:rsidRDefault="00A4284B">
                      <w:pPr>
                        <w:spacing w:before="72" w:line="229" w:lineRule="exact"/>
                        <w:ind w:left="4917"/>
                        <w:rPr>
                          <w:b/>
                          <w:sz w:val="20"/>
                        </w:rPr>
                      </w:pPr>
                      <w:r>
                        <w:rPr>
                          <w:b/>
                          <w:sz w:val="20"/>
                        </w:rPr>
                        <w:t>Bon</w:t>
                      </w:r>
                      <w:r>
                        <w:rPr>
                          <w:b/>
                          <w:spacing w:val="-3"/>
                          <w:sz w:val="20"/>
                        </w:rPr>
                        <w:t xml:space="preserve"> </w:t>
                      </w:r>
                      <w:r>
                        <w:rPr>
                          <w:b/>
                          <w:sz w:val="20"/>
                        </w:rPr>
                        <w:t>à</w:t>
                      </w:r>
                      <w:r>
                        <w:rPr>
                          <w:b/>
                          <w:spacing w:val="-2"/>
                          <w:sz w:val="20"/>
                        </w:rPr>
                        <w:t xml:space="preserve"> savoir</w:t>
                      </w:r>
                    </w:p>
                    <w:p w14:paraId="66096224" w14:textId="77777777" w:rsidR="00CB34FC" w:rsidRDefault="00A4284B">
                      <w:pPr>
                        <w:ind w:left="144" w:right="41"/>
                        <w:rPr>
                          <w:sz w:val="20"/>
                        </w:rPr>
                      </w:pPr>
                      <w:r>
                        <w:rPr>
                          <w:sz w:val="20"/>
                        </w:rPr>
                        <w:t>Lors du choix de votre sujet, il est important de considérer les différents paliers de gouvernement pour ne pas soumettre un projet qui ne relève pas du gouvernement provincial.</w:t>
                      </w:r>
                    </w:p>
                    <w:p w14:paraId="1106E2A9" w14:textId="77777777" w:rsidR="00CB34FC" w:rsidRDefault="00CB34FC">
                      <w:pPr>
                        <w:pStyle w:val="BodyText"/>
                        <w:rPr>
                          <w:sz w:val="20"/>
                        </w:rPr>
                      </w:pPr>
                    </w:p>
                    <w:p w14:paraId="5032303B" w14:textId="77777777" w:rsidR="00CB34FC" w:rsidRDefault="00A4284B">
                      <w:pPr>
                        <w:ind w:left="144" w:right="41"/>
                        <w:rPr>
                          <w:sz w:val="20"/>
                        </w:rPr>
                      </w:pPr>
                      <w:r>
                        <w:rPr>
                          <w:sz w:val="20"/>
                        </w:rPr>
                        <w:t>C’est</w:t>
                      </w:r>
                      <w:r>
                        <w:rPr>
                          <w:spacing w:val="-5"/>
                          <w:sz w:val="20"/>
                        </w:rPr>
                        <w:t xml:space="preserve"> </w:t>
                      </w:r>
                      <w:r>
                        <w:rPr>
                          <w:sz w:val="20"/>
                        </w:rPr>
                        <w:t>la</w:t>
                      </w:r>
                      <w:r>
                        <w:rPr>
                          <w:spacing w:val="-5"/>
                          <w:sz w:val="20"/>
                        </w:rPr>
                        <w:t xml:space="preserve"> </w:t>
                      </w:r>
                      <w:r>
                        <w:rPr>
                          <w:sz w:val="20"/>
                        </w:rPr>
                        <w:t>loi</w:t>
                      </w:r>
                      <w:r>
                        <w:rPr>
                          <w:spacing w:val="-5"/>
                          <w:sz w:val="20"/>
                        </w:rPr>
                        <w:t xml:space="preserve"> </w:t>
                      </w:r>
                      <w:r>
                        <w:rPr>
                          <w:sz w:val="20"/>
                        </w:rPr>
                        <w:t>constitutionnelle</w:t>
                      </w:r>
                      <w:r>
                        <w:rPr>
                          <w:spacing w:val="-5"/>
                          <w:sz w:val="20"/>
                        </w:rPr>
                        <w:t xml:space="preserve"> </w:t>
                      </w:r>
                      <w:r>
                        <w:rPr>
                          <w:sz w:val="20"/>
                        </w:rPr>
                        <w:t>de</w:t>
                      </w:r>
                      <w:r>
                        <w:rPr>
                          <w:spacing w:val="-4"/>
                          <w:sz w:val="20"/>
                        </w:rPr>
                        <w:t xml:space="preserve"> </w:t>
                      </w:r>
                      <w:r>
                        <w:rPr>
                          <w:sz w:val="20"/>
                        </w:rPr>
                        <w:t>1867</w:t>
                      </w:r>
                      <w:r>
                        <w:rPr>
                          <w:spacing w:val="-4"/>
                          <w:sz w:val="20"/>
                        </w:rPr>
                        <w:t xml:space="preserve"> </w:t>
                      </w:r>
                      <w:r>
                        <w:rPr>
                          <w:sz w:val="20"/>
                        </w:rPr>
                        <w:t>qui</w:t>
                      </w:r>
                      <w:r>
                        <w:rPr>
                          <w:spacing w:val="-5"/>
                          <w:sz w:val="20"/>
                        </w:rPr>
                        <w:t xml:space="preserve"> </w:t>
                      </w:r>
                      <w:r>
                        <w:rPr>
                          <w:sz w:val="20"/>
                        </w:rPr>
                        <w:t>a</w:t>
                      </w:r>
                      <w:r>
                        <w:rPr>
                          <w:spacing w:val="-4"/>
                          <w:sz w:val="20"/>
                        </w:rPr>
                        <w:t xml:space="preserve"> </w:t>
                      </w:r>
                      <w:r>
                        <w:rPr>
                          <w:sz w:val="20"/>
                        </w:rPr>
                        <w:t>conféré</w:t>
                      </w:r>
                      <w:r>
                        <w:rPr>
                          <w:spacing w:val="-4"/>
                          <w:sz w:val="20"/>
                        </w:rPr>
                        <w:t xml:space="preserve"> </w:t>
                      </w:r>
                      <w:r>
                        <w:rPr>
                          <w:sz w:val="20"/>
                        </w:rPr>
                        <w:t>les</w:t>
                      </w:r>
                      <w:r>
                        <w:rPr>
                          <w:spacing w:val="-5"/>
                          <w:sz w:val="20"/>
                        </w:rPr>
                        <w:t xml:space="preserve"> </w:t>
                      </w:r>
                      <w:r>
                        <w:rPr>
                          <w:sz w:val="20"/>
                        </w:rPr>
                        <w:t>pouvoirs</w:t>
                      </w:r>
                      <w:r>
                        <w:rPr>
                          <w:spacing w:val="-5"/>
                          <w:sz w:val="20"/>
                        </w:rPr>
                        <w:t xml:space="preserve"> </w:t>
                      </w:r>
                      <w:r>
                        <w:rPr>
                          <w:sz w:val="20"/>
                        </w:rPr>
                        <w:t>des</w:t>
                      </w:r>
                      <w:r>
                        <w:rPr>
                          <w:spacing w:val="-7"/>
                          <w:sz w:val="20"/>
                        </w:rPr>
                        <w:t xml:space="preserve"> </w:t>
                      </w:r>
                      <w:r>
                        <w:rPr>
                          <w:sz w:val="20"/>
                        </w:rPr>
                        <w:t>gouvernements</w:t>
                      </w:r>
                      <w:r>
                        <w:rPr>
                          <w:spacing w:val="-5"/>
                          <w:sz w:val="20"/>
                        </w:rPr>
                        <w:t xml:space="preserve"> </w:t>
                      </w:r>
                      <w:r>
                        <w:rPr>
                          <w:sz w:val="20"/>
                        </w:rPr>
                        <w:t>provinciaux.</w:t>
                      </w:r>
                      <w:r>
                        <w:rPr>
                          <w:spacing w:val="-5"/>
                          <w:sz w:val="20"/>
                        </w:rPr>
                        <w:t xml:space="preserve"> </w:t>
                      </w:r>
                      <w:r>
                        <w:rPr>
                          <w:sz w:val="20"/>
                        </w:rPr>
                        <w:t>Tout</w:t>
                      </w:r>
                      <w:r>
                        <w:rPr>
                          <w:spacing w:val="-5"/>
                          <w:sz w:val="20"/>
                        </w:rPr>
                        <w:t xml:space="preserve"> </w:t>
                      </w:r>
                      <w:r>
                        <w:rPr>
                          <w:sz w:val="20"/>
                        </w:rPr>
                        <w:t>ce</w:t>
                      </w:r>
                      <w:r>
                        <w:rPr>
                          <w:spacing w:val="-5"/>
                          <w:sz w:val="20"/>
                        </w:rPr>
                        <w:t xml:space="preserve"> </w:t>
                      </w:r>
                      <w:r>
                        <w:rPr>
                          <w:sz w:val="20"/>
                        </w:rPr>
                        <w:t>qui</w:t>
                      </w:r>
                      <w:r>
                        <w:rPr>
                          <w:spacing w:val="-5"/>
                          <w:sz w:val="20"/>
                        </w:rPr>
                        <w:t xml:space="preserve"> </w:t>
                      </w:r>
                      <w:r>
                        <w:rPr>
                          <w:sz w:val="20"/>
                        </w:rPr>
                        <w:t>ne</w:t>
                      </w:r>
                      <w:r>
                        <w:rPr>
                          <w:spacing w:val="-4"/>
                          <w:sz w:val="20"/>
                        </w:rPr>
                        <w:t xml:space="preserve"> </w:t>
                      </w:r>
                      <w:r>
                        <w:rPr>
                          <w:sz w:val="20"/>
                        </w:rPr>
                        <w:t>s’y</w:t>
                      </w:r>
                      <w:r>
                        <w:rPr>
                          <w:spacing w:val="-5"/>
                          <w:sz w:val="20"/>
                        </w:rPr>
                        <w:t xml:space="preserve"> </w:t>
                      </w:r>
                      <w:r>
                        <w:rPr>
                          <w:sz w:val="20"/>
                        </w:rPr>
                        <w:t>trouve</w:t>
                      </w:r>
                      <w:r>
                        <w:rPr>
                          <w:spacing w:val="-5"/>
                          <w:sz w:val="20"/>
                        </w:rPr>
                        <w:t xml:space="preserve"> </w:t>
                      </w:r>
                      <w:r>
                        <w:rPr>
                          <w:sz w:val="20"/>
                        </w:rPr>
                        <w:t>pas</w:t>
                      </w:r>
                      <w:r>
                        <w:rPr>
                          <w:spacing w:val="-5"/>
                          <w:sz w:val="20"/>
                        </w:rPr>
                        <w:t xml:space="preserve"> </w:t>
                      </w:r>
                      <w:r>
                        <w:rPr>
                          <w:sz w:val="20"/>
                        </w:rPr>
                        <w:t>relève</w:t>
                      </w:r>
                      <w:r>
                        <w:rPr>
                          <w:spacing w:val="-4"/>
                          <w:sz w:val="20"/>
                        </w:rPr>
                        <w:t xml:space="preserve"> </w:t>
                      </w:r>
                      <w:r>
                        <w:rPr>
                          <w:sz w:val="20"/>
                        </w:rPr>
                        <w:t>du</w:t>
                      </w:r>
                      <w:r>
                        <w:rPr>
                          <w:spacing w:val="-4"/>
                          <w:sz w:val="20"/>
                        </w:rPr>
                        <w:t xml:space="preserve"> </w:t>
                      </w:r>
                      <w:r>
                        <w:rPr>
                          <w:sz w:val="20"/>
                        </w:rPr>
                        <w:t>Parlement du Canada.</w:t>
                      </w:r>
                    </w:p>
                    <w:p w14:paraId="3071222C" w14:textId="77777777" w:rsidR="00CB34FC" w:rsidRDefault="00CB34FC">
                      <w:pPr>
                        <w:pStyle w:val="BodyText"/>
                        <w:spacing w:before="24"/>
                        <w:rPr>
                          <w:sz w:val="20"/>
                        </w:rPr>
                      </w:pPr>
                    </w:p>
                    <w:p w14:paraId="7F38CA8C" w14:textId="77777777" w:rsidR="00CB34FC" w:rsidRDefault="00A4284B">
                      <w:pPr>
                        <w:spacing w:before="1" w:line="229" w:lineRule="exact"/>
                        <w:ind w:left="144"/>
                        <w:rPr>
                          <w:sz w:val="20"/>
                        </w:rPr>
                      </w:pPr>
                      <w:r>
                        <w:rPr>
                          <w:sz w:val="20"/>
                        </w:rPr>
                        <w:t>Ainsi,</w:t>
                      </w:r>
                      <w:r>
                        <w:rPr>
                          <w:spacing w:val="-8"/>
                          <w:sz w:val="20"/>
                        </w:rPr>
                        <w:t xml:space="preserve"> </w:t>
                      </w:r>
                      <w:r>
                        <w:rPr>
                          <w:sz w:val="20"/>
                        </w:rPr>
                        <w:t>les</w:t>
                      </w:r>
                      <w:r>
                        <w:rPr>
                          <w:spacing w:val="-4"/>
                          <w:sz w:val="20"/>
                        </w:rPr>
                        <w:t xml:space="preserve"> </w:t>
                      </w:r>
                      <w:r>
                        <w:rPr>
                          <w:sz w:val="20"/>
                        </w:rPr>
                        <w:t>provinces</w:t>
                      </w:r>
                      <w:r>
                        <w:rPr>
                          <w:spacing w:val="-7"/>
                          <w:sz w:val="20"/>
                        </w:rPr>
                        <w:t xml:space="preserve"> </w:t>
                      </w:r>
                      <w:r>
                        <w:rPr>
                          <w:sz w:val="20"/>
                        </w:rPr>
                        <w:t>se</w:t>
                      </w:r>
                      <w:r>
                        <w:rPr>
                          <w:spacing w:val="-7"/>
                          <w:sz w:val="20"/>
                        </w:rPr>
                        <w:t xml:space="preserve"> </w:t>
                      </w:r>
                      <w:r>
                        <w:rPr>
                          <w:sz w:val="20"/>
                        </w:rPr>
                        <w:t>sont</w:t>
                      </w:r>
                      <w:r>
                        <w:rPr>
                          <w:spacing w:val="-5"/>
                          <w:sz w:val="20"/>
                        </w:rPr>
                        <w:t xml:space="preserve"> </w:t>
                      </w:r>
                      <w:r>
                        <w:rPr>
                          <w:sz w:val="20"/>
                        </w:rPr>
                        <w:t>vu</w:t>
                      </w:r>
                      <w:r>
                        <w:rPr>
                          <w:spacing w:val="-7"/>
                          <w:sz w:val="20"/>
                        </w:rPr>
                        <w:t xml:space="preserve"> </w:t>
                      </w:r>
                      <w:r>
                        <w:rPr>
                          <w:sz w:val="20"/>
                        </w:rPr>
                        <w:t>attribuer,</w:t>
                      </w:r>
                      <w:r>
                        <w:rPr>
                          <w:spacing w:val="-7"/>
                          <w:sz w:val="20"/>
                        </w:rPr>
                        <w:t xml:space="preserve"> </w:t>
                      </w:r>
                      <w:r>
                        <w:rPr>
                          <w:sz w:val="20"/>
                        </w:rPr>
                        <w:t>entre</w:t>
                      </w:r>
                      <w:r>
                        <w:rPr>
                          <w:spacing w:val="-7"/>
                          <w:sz w:val="20"/>
                        </w:rPr>
                        <w:t xml:space="preserve"> </w:t>
                      </w:r>
                      <w:r>
                        <w:rPr>
                          <w:sz w:val="20"/>
                        </w:rPr>
                        <w:t>autres,</w:t>
                      </w:r>
                      <w:r>
                        <w:rPr>
                          <w:spacing w:val="-6"/>
                          <w:sz w:val="20"/>
                        </w:rPr>
                        <w:t xml:space="preserve"> </w:t>
                      </w:r>
                      <w:r>
                        <w:rPr>
                          <w:sz w:val="20"/>
                        </w:rPr>
                        <w:t>les</w:t>
                      </w:r>
                      <w:r>
                        <w:rPr>
                          <w:spacing w:val="-8"/>
                          <w:sz w:val="20"/>
                        </w:rPr>
                        <w:t xml:space="preserve"> </w:t>
                      </w:r>
                      <w:r>
                        <w:rPr>
                          <w:sz w:val="20"/>
                        </w:rPr>
                        <w:t>compétences</w:t>
                      </w:r>
                      <w:r>
                        <w:rPr>
                          <w:spacing w:val="-7"/>
                          <w:sz w:val="20"/>
                        </w:rPr>
                        <w:t xml:space="preserve"> </w:t>
                      </w:r>
                      <w:r>
                        <w:rPr>
                          <w:sz w:val="20"/>
                        </w:rPr>
                        <w:t>suivantes</w:t>
                      </w:r>
                      <w:r>
                        <w:rPr>
                          <w:spacing w:val="-5"/>
                          <w:sz w:val="20"/>
                        </w:rPr>
                        <w:t xml:space="preserve"> </w:t>
                      </w:r>
                      <w:r>
                        <w:rPr>
                          <w:sz w:val="20"/>
                        </w:rPr>
                        <w:t>(art.92)</w:t>
                      </w:r>
                      <w:r>
                        <w:rPr>
                          <w:spacing w:val="-5"/>
                          <w:sz w:val="20"/>
                        </w:rPr>
                        <w:t xml:space="preserve"> </w:t>
                      </w:r>
                      <w:r>
                        <w:rPr>
                          <w:spacing w:val="-10"/>
                          <w:sz w:val="20"/>
                        </w:rPr>
                        <w:t>:</w:t>
                      </w:r>
                    </w:p>
                    <w:p w14:paraId="40BF5186" w14:textId="6F560E80" w:rsidR="00CB34FC" w:rsidRDefault="00A4284B" w:rsidP="00D81DD4">
                      <w:pPr>
                        <w:numPr>
                          <w:ilvl w:val="0"/>
                          <w:numId w:val="5"/>
                        </w:numPr>
                        <w:tabs>
                          <w:tab w:val="left" w:pos="864"/>
                        </w:tabs>
                        <w:spacing w:line="229" w:lineRule="exact"/>
                        <w:ind w:left="864" w:hanging="359"/>
                        <w:rPr>
                          <w:sz w:val="20"/>
                        </w:rPr>
                      </w:pPr>
                      <w:r>
                        <w:rPr>
                          <w:sz w:val="20"/>
                        </w:rPr>
                        <w:t>Propriété</w:t>
                      </w:r>
                      <w:r>
                        <w:rPr>
                          <w:spacing w:val="-7"/>
                          <w:sz w:val="20"/>
                        </w:rPr>
                        <w:t xml:space="preserve"> </w:t>
                      </w:r>
                      <w:r>
                        <w:rPr>
                          <w:sz w:val="20"/>
                        </w:rPr>
                        <w:t>et</w:t>
                      </w:r>
                      <w:r>
                        <w:rPr>
                          <w:spacing w:val="-6"/>
                          <w:sz w:val="20"/>
                        </w:rPr>
                        <w:t xml:space="preserve"> </w:t>
                      </w:r>
                      <w:r>
                        <w:rPr>
                          <w:sz w:val="20"/>
                        </w:rPr>
                        <w:t>droits</w:t>
                      </w:r>
                      <w:r>
                        <w:rPr>
                          <w:spacing w:val="-8"/>
                          <w:sz w:val="20"/>
                        </w:rPr>
                        <w:t xml:space="preserve"> </w:t>
                      </w:r>
                      <w:r>
                        <w:rPr>
                          <w:spacing w:val="-2"/>
                          <w:sz w:val="20"/>
                        </w:rPr>
                        <w:t>civils</w:t>
                      </w:r>
                      <w:r w:rsidR="007652A2">
                        <w:rPr>
                          <w:spacing w:val="-2"/>
                          <w:sz w:val="20"/>
                        </w:rPr>
                        <w:t> ;</w:t>
                      </w:r>
                    </w:p>
                    <w:p w14:paraId="06A7547B" w14:textId="1155311D" w:rsidR="00CB34FC" w:rsidRDefault="00A4284B" w:rsidP="00D81DD4">
                      <w:pPr>
                        <w:numPr>
                          <w:ilvl w:val="0"/>
                          <w:numId w:val="5"/>
                        </w:numPr>
                        <w:tabs>
                          <w:tab w:val="left" w:pos="864"/>
                        </w:tabs>
                        <w:ind w:left="864" w:hanging="359"/>
                        <w:rPr>
                          <w:sz w:val="20"/>
                        </w:rPr>
                      </w:pPr>
                      <w:r>
                        <w:rPr>
                          <w:sz w:val="20"/>
                        </w:rPr>
                        <w:t>Taxation</w:t>
                      </w:r>
                      <w:r>
                        <w:rPr>
                          <w:spacing w:val="-7"/>
                          <w:sz w:val="20"/>
                        </w:rPr>
                        <w:t xml:space="preserve"> </w:t>
                      </w:r>
                      <w:r>
                        <w:rPr>
                          <w:sz w:val="20"/>
                        </w:rPr>
                        <w:t>directe</w:t>
                      </w:r>
                      <w:r>
                        <w:rPr>
                          <w:spacing w:val="-7"/>
                          <w:sz w:val="20"/>
                        </w:rPr>
                        <w:t xml:space="preserve"> </w:t>
                      </w:r>
                      <w:r>
                        <w:rPr>
                          <w:sz w:val="20"/>
                        </w:rPr>
                        <w:t>dans</w:t>
                      </w:r>
                      <w:r>
                        <w:rPr>
                          <w:spacing w:val="-7"/>
                          <w:sz w:val="20"/>
                        </w:rPr>
                        <w:t xml:space="preserve"> </w:t>
                      </w:r>
                      <w:r>
                        <w:rPr>
                          <w:sz w:val="20"/>
                        </w:rPr>
                        <w:t>la</w:t>
                      </w:r>
                      <w:r>
                        <w:rPr>
                          <w:spacing w:val="-7"/>
                          <w:sz w:val="20"/>
                        </w:rPr>
                        <w:t xml:space="preserve"> </w:t>
                      </w:r>
                      <w:r>
                        <w:rPr>
                          <w:spacing w:val="-2"/>
                          <w:sz w:val="20"/>
                        </w:rPr>
                        <w:t>province</w:t>
                      </w:r>
                      <w:r w:rsidR="007652A2">
                        <w:rPr>
                          <w:spacing w:val="-2"/>
                          <w:sz w:val="20"/>
                        </w:rPr>
                        <w:t> ;</w:t>
                      </w:r>
                    </w:p>
                    <w:p w14:paraId="5C609B25" w14:textId="461D6612" w:rsidR="00CB34FC" w:rsidRDefault="00A4284B" w:rsidP="00D81DD4">
                      <w:pPr>
                        <w:numPr>
                          <w:ilvl w:val="0"/>
                          <w:numId w:val="5"/>
                        </w:numPr>
                        <w:tabs>
                          <w:tab w:val="left" w:pos="864"/>
                        </w:tabs>
                        <w:spacing w:before="1" w:line="229" w:lineRule="exact"/>
                        <w:ind w:left="864" w:hanging="359"/>
                        <w:rPr>
                          <w:sz w:val="20"/>
                        </w:rPr>
                      </w:pPr>
                      <w:r>
                        <w:rPr>
                          <w:spacing w:val="-2"/>
                          <w:sz w:val="20"/>
                        </w:rPr>
                        <w:t>Éducation</w:t>
                      </w:r>
                      <w:r w:rsidR="007652A2">
                        <w:rPr>
                          <w:spacing w:val="-2"/>
                          <w:sz w:val="20"/>
                        </w:rPr>
                        <w:t> ;</w:t>
                      </w:r>
                    </w:p>
                    <w:p w14:paraId="012CB795" w14:textId="61BF454A" w:rsidR="00CB34FC" w:rsidRDefault="00A4284B" w:rsidP="00D81DD4">
                      <w:pPr>
                        <w:numPr>
                          <w:ilvl w:val="0"/>
                          <w:numId w:val="5"/>
                        </w:numPr>
                        <w:tabs>
                          <w:tab w:val="left" w:pos="864"/>
                        </w:tabs>
                        <w:spacing w:line="229" w:lineRule="exact"/>
                        <w:ind w:left="864" w:hanging="359"/>
                        <w:rPr>
                          <w:sz w:val="20"/>
                        </w:rPr>
                      </w:pPr>
                      <w:r>
                        <w:rPr>
                          <w:spacing w:val="-2"/>
                          <w:sz w:val="20"/>
                        </w:rPr>
                        <w:t>Hôpitaux</w:t>
                      </w:r>
                      <w:r w:rsidR="007652A2">
                        <w:rPr>
                          <w:spacing w:val="-2"/>
                          <w:sz w:val="20"/>
                        </w:rPr>
                        <w:t> ;</w:t>
                      </w:r>
                    </w:p>
                    <w:p w14:paraId="2B8B7A24" w14:textId="507EC0C6" w:rsidR="00CB34FC" w:rsidRDefault="00A4284B" w:rsidP="00D81DD4">
                      <w:pPr>
                        <w:numPr>
                          <w:ilvl w:val="0"/>
                          <w:numId w:val="5"/>
                        </w:numPr>
                        <w:tabs>
                          <w:tab w:val="left" w:pos="864"/>
                        </w:tabs>
                        <w:spacing w:before="1"/>
                        <w:ind w:left="864" w:hanging="359"/>
                        <w:rPr>
                          <w:sz w:val="20"/>
                        </w:rPr>
                      </w:pPr>
                      <w:r>
                        <w:rPr>
                          <w:spacing w:val="-2"/>
                          <w:sz w:val="20"/>
                        </w:rPr>
                        <w:t>Institutions</w:t>
                      </w:r>
                      <w:r>
                        <w:rPr>
                          <w:spacing w:val="9"/>
                          <w:sz w:val="20"/>
                        </w:rPr>
                        <w:t xml:space="preserve"> </w:t>
                      </w:r>
                      <w:r>
                        <w:rPr>
                          <w:spacing w:val="-2"/>
                          <w:sz w:val="20"/>
                        </w:rPr>
                        <w:t>municipales</w:t>
                      </w:r>
                      <w:r w:rsidR="007652A2">
                        <w:rPr>
                          <w:spacing w:val="-2"/>
                          <w:sz w:val="20"/>
                        </w:rPr>
                        <w:t> ;</w:t>
                      </w:r>
                    </w:p>
                    <w:p w14:paraId="20D97499" w14:textId="73139E03" w:rsidR="00CB34FC" w:rsidRDefault="00A4284B" w:rsidP="00D81DD4">
                      <w:pPr>
                        <w:numPr>
                          <w:ilvl w:val="0"/>
                          <w:numId w:val="5"/>
                        </w:numPr>
                        <w:tabs>
                          <w:tab w:val="left" w:pos="864"/>
                        </w:tabs>
                        <w:spacing w:before="1" w:line="229" w:lineRule="exact"/>
                        <w:ind w:left="864" w:hanging="359"/>
                        <w:rPr>
                          <w:sz w:val="20"/>
                        </w:rPr>
                      </w:pPr>
                      <w:r>
                        <w:rPr>
                          <w:spacing w:val="-2"/>
                          <w:sz w:val="20"/>
                        </w:rPr>
                        <w:t>Ressources</w:t>
                      </w:r>
                      <w:r>
                        <w:rPr>
                          <w:spacing w:val="3"/>
                          <w:sz w:val="20"/>
                        </w:rPr>
                        <w:t xml:space="preserve"> </w:t>
                      </w:r>
                      <w:r>
                        <w:rPr>
                          <w:spacing w:val="-2"/>
                          <w:sz w:val="20"/>
                        </w:rPr>
                        <w:t>naturelles</w:t>
                      </w:r>
                      <w:r w:rsidR="007652A2">
                        <w:rPr>
                          <w:spacing w:val="-2"/>
                          <w:sz w:val="20"/>
                        </w:rPr>
                        <w:t> ;</w:t>
                      </w:r>
                    </w:p>
                    <w:p w14:paraId="515AD56E" w14:textId="77777777" w:rsidR="00CB34FC" w:rsidRDefault="00A4284B" w:rsidP="00D81DD4">
                      <w:pPr>
                        <w:numPr>
                          <w:ilvl w:val="0"/>
                          <w:numId w:val="5"/>
                        </w:numPr>
                        <w:tabs>
                          <w:tab w:val="left" w:pos="864"/>
                        </w:tabs>
                        <w:spacing w:line="229" w:lineRule="exact"/>
                        <w:ind w:left="864" w:hanging="359"/>
                        <w:rPr>
                          <w:sz w:val="20"/>
                        </w:rPr>
                      </w:pPr>
                      <w:r>
                        <w:rPr>
                          <w:sz w:val="20"/>
                        </w:rPr>
                        <w:t>Administration</w:t>
                      </w:r>
                      <w:r>
                        <w:rPr>
                          <w:spacing w:val="-8"/>
                          <w:sz w:val="20"/>
                        </w:rPr>
                        <w:t xml:space="preserve"> </w:t>
                      </w:r>
                      <w:r>
                        <w:rPr>
                          <w:sz w:val="20"/>
                        </w:rPr>
                        <w:t>de</w:t>
                      </w:r>
                      <w:r>
                        <w:rPr>
                          <w:spacing w:val="-7"/>
                          <w:sz w:val="20"/>
                        </w:rPr>
                        <w:t xml:space="preserve"> </w:t>
                      </w:r>
                      <w:r>
                        <w:rPr>
                          <w:sz w:val="20"/>
                        </w:rPr>
                        <w:t>la</w:t>
                      </w:r>
                      <w:r>
                        <w:rPr>
                          <w:spacing w:val="-7"/>
                          <w:sz w:val="20"/>
                        </w:rPr>
                        <w:t xml:space="preserve"> </w:t>
                      </w:r>
                      <w:r>
                        <w:rPr>
                          <w:spacing w:val="-2"/>
                          <w:sz w:val="20"/>
                        </w:rPr>
                        <w:t>justice.</w:t>
                      </w:r>
                    </w:p>
                    <w:p w14:paraId="24BAB5DE" w14:textId="77777777" w:rsidR="00CB34FC" w:rsidRDefault="00CB34FC">
                      <w:pPr>
                        <w:pStyle w:val="BodyText"/>
                        <w:rPr>
                          <w:sz w:val="20"/>
                        </w:rPr>
                      </w:pPr>
                    </w:p>
                    <w:p w14:paraId="29DFB9CD" w14:textId="77777777" w:rsidR="00CB34FC" w:rsidRDefault="00A4284B">
                      <w:pPr>
                        <w:ind w:left="961"/>
                        <w:rPr>
                          <w:sz w:val="20"/>
                        </w:rPr>
                      </w:pPr>
                      <w:r>
                        <w:rPr>
                          <w:spacing w:val="-2"/>
                          <w:sz w:val="20"/>
                        </w:rPr>
                        <w:t>Références</w:t>
                      </w:r>
                      <w:r>
                        <w:rPr>
                          <w:spacing w:val="27"/>
                          <w:sz w:val="20"/>
                        </w:rPr>
                        <w:t xml:space="preserve"> </w:t>
                      </w:r>
                      <w:r>
                        <w:rPr>
                          <w:spacing w:val="-2"/>
                          <w:sz w:val="20"/>
                        </w:rPr>
                        <w:t>:</w:t>
                      </w:r>
                      <w:r>
                        <w:rPr>
                          <w:spacing w:val="27"/>
                          <w:sz w:val="20"/>
                        </w:rPr>
                        <w:t xml:space="preserve"> </w:t>
                      </w:r>
                      <w:hyperlink r:id="rId20">
                        <w:r>
                          <w:rPr>
                            <w:color w:val="0462C1"/>
                            <w:spacing w:val="-2"/>
                            <w:sz w:val="20"/>
                            <w:u w:val="single" w:color="0462C1"/>
                          </w:rPr>
                          <w:t>https://laws-lois.justice.gc.ca/fra/</w:t>
                        </w:r>
                      </w:hyperlink>
                      <w:r>
                        <w:rPr>
                          <w:color w:val="0462C1"/>
                          <w:spacing w:val="29"/>
                          <w:sz w:val="20"/>
                        </w:rPr>
                        <w:t xml:space="preserve"> </w:t>
                      </w:r>
                      <w:r>
                        <w:rPr>
                          <w:spacing w:val="-2"/>
                          <w:sz w:val="20"/>
                        </w:rPr>
                        <w:t>|</w:t>
                      </w:r>
                      <w:r>
                        <w:rPr>
                          <w:spacing w:val="27"/>
                          <w:sz w:val="20"/>
                        </w:rPr>
                        <w:t xml:space="preserve"> </w:t>
                      </w:r>
                      <w:hyperlink r:id="rId21">
                        <w:r>
                          <w:rPr>
                            <w:color w:val="0462C1"/>
                            <w:spacing w:val="-2"/>
                            <w:sz w:val="20"/>
                            <w:u w:val="single" w:color="0462C1"/>
                          </w:rPr>
                          <w:t>https://www.thecanadianencyclopedia.ca/fr/article/gouvernement-provincial</w:t>
                        </w:r>
                      </w:hyperlink>
                    </w:p>
                  </w:txbxContent>
                </v:textbox>
                <w10:wrap type="topAndBottom" anchorx="page"/>
              </v:shape>
            </w:pict>
          </mc:Fallback>
        </mc:AlternateContent>
      </w:r>
    </w:p>
    <w:p w14:paraId="7FBB74C6" w14:textId="77777777" w:rsidR="00CB34FC" w:rsidRDefault="00CB34FC">
      <w:pPr>
        <w:pStyle w:val="BodyText"/>
        <w:rPr>
          <w:sz w:val="15"/>
        </w:rPr>
        <w:sectPr w:rsidR="00CB34FC">
          <w:pgSz w:w="12240" w:h="15840"/>
          <w:pgMar w:top="980" w:right="360" w:bottom="960" w:left="720" w:header="709" w:footer="775" w:gutter="0"/>
          <w:cols w:space="720"/>
        </w:sectPr>
      </w:pPr>
    </w:p>
    <w:p w14:paraId="557BC80A" w14:textId="77777777" w:rsidR="00CB34FC" w:rsidRDefault="00CB34FC">
      <w:pPr>
        <w:pStyle w:val="BodyText"/>
        <w:spacing w:before="133"/>
        <w:rPr>
          <w:sz w:val="28"/>
        </w:rPr>
      </w:pPr>
    </w:p>
    <w:p w14:paraId="08B60812" w14:textId="77777777" w:rsidR="00CB34FC" w:rsidRDefault="00A4284B">
      <w:pPr>
        <w:pStyle w:val="Heading3"/>
      </w:pPr>
      <w:r>
        <w:t>Mémoire</w:t>
      </w:r>
      <w:r>
        <w:rPr>
          <w:spacing w:val="-7"/>
        </w:rPr>
        <w:t xml:space="preserve"> </w:t>
      </w:r>
      <w:r>
        <w:t>d’orientation</w:t>
      </w:r>
      <w:r>
        <w:rPr>
          <w:spacing w:val="-5"/>
        </w:rPr>
        <w:t xml:space="preserve"> </w:t>
      </w:r>
      <w:r>
        <w:t>d’un</w:t>
      </w:r>
      <w:r>
        <w:rPr>
          <w:spacing w:val="-5"/>
        </w:rPr>
        <w:t xml:space="preserve"> </w:t>
      </w:r>
      <w:r>
        <w:t>projet</w:t>
      </w:r>
      <w:r>
        <w:rPr>
          <w:spacing w:val="-5"/>
        </w:rPr>
        <w:t xml:space="preserve"> </w:t>
      </w:r>
      <w:r>
        <w:t>de</w:t>
      </w:r>
      <w:r>
        <w:rPr>
          <w:spacing w:val="-6"/>
        </w:rPr>
        <w:t xml:space="preserve"> </w:t>
      </w:r>
      <w:r>
        <w:rPr>
          <w:spacing w:val="-5"/>
        </w:rPr>
        <w:t>loi</w:t>
      </w:r>
    </w:p>
    <w:p w14:paraId="4A60453F" w14:textId="77777777" w:rsidR="00CB34FC" w:rsidRDefault="00A4284B">
      <w:pPr>
        <w:spacing w:before="161"/>
        <w:ind w:left="546" w:right="902"/>
        <w:jc w:val="center"/>
        <w:rPr>
          <w:b/>
          <w:sz w:val="28"/>
        </w:rPr>
      </w:pPr>
      <w:r>
        <w:rPr>
          <w:b/>
          <w:sz w:val="28"/>
        </w:rPr>
        <w:t>Exemple</w:t>
      </w:r>
      <w:r>
        <w:rPr>
          <w:b/>
          <w:spacing w:val="-4"/>
          <w:sz w:val="28"/>
        </w:rPr>
        <w:t xml:space="preserve"> </w:t>
      </w:r>
      <w:r>
        <w:rPr>
          <w:b/>
          <w:sz w:val="28"/>
        </w:rPr>
        <w:t>de</w:t>
      </w:r>
      <w:r>
        <w:rPr>
          <w:b/>
          <w:spacing w:val="-5"/>
          <w:sz w:val="28"/>
        </w:rPr>
        <w:t xml:space="preserve"> </w:t>
      </w:r>
      <w:r>
        <w:rPr>
          <w:b/>
          <w:sz w:val="28"/>
        </w:rPr>
        <w:t>canevas</w:t>
      </w:r>
      <w:r>
        <w:rPr>
          <w:b/>
          <w:spacing w:val="-3"/>
          <w:sz w:val="28"/>
        </w:rPr>
        <w:t xml:space="preserve"> </w:t>
      </w:r>
      <w:r>
        <w:rPr>
          <w:b/>
          <w:spacing w:val="-2"/>
          <w:sz w:val="28"/>
        </w:rPr>
        <w:t>complété</w:t>
      </w:r>
    </w:p>
    <w:p w14:paraId="6A4D7041" w14:textId="77777777" w:rsidR="00CB34FC" w:rsidRDefault="00CB34FC">
      <w:pPr>
        <w:pStyle w:val="BodyText"/>
        <w:spacing w:before="254"/>
        <w:rPr>
          <w:b/>
          <w:sz w:val="28"/>
        </w:rPr>
      </w:pPr>
    </w:p>
    <w:p w14:paraId="37D85CCF" w14:textId="77777777" w:rsidR="00CB34FC" w:rsidRDefault="00A4284B" w:rsidP="00D81DD4">
      <w:pPr>
        <w:pStyle w:val="Heading6"/>
        <w:numPr>
          <w:ilvl w:val="0"/>
          <w:numId w:val="3"/>
        </w:numPr>
        <w:tabs>
          <w:tab w:val="left" w:pos="1798"/>
        </w:tabs>
        <w:ind w:left="1798" w:hanging="358"/>
        <w:jc w:val="both"/>
      </w:pPr>
      <w:r>
        <w:rPr>
          <w:spacing w:val="-2"/>
        </w:rPr>
        <w:t>Résumé</w:t>
      </w:r>
    </w:p>
    <w:p w14:paraId="026D39F5" w14:textId="7640E1AF" w:rsidR="00CB34FC" w:rsidRDefault="00A4284B">
      <w:pPr>
        <w:pStyle w:val="BodyText"/>
        <w:spacing w:before="137" w:line="360" w:lineRule="auto"/>
        <w:ind w:left="1080" w:right="1432"/>
        <w:jc w:val="both"/>
      </w:pPr>
      <w:r>
        <w:rPr>
          <w:b/>
        </w:rPr>
        <w:t>Exemple :</w:t>
      </w:r>
      <w:r>
        <w:rPr>
          <w:b/>
          <w:spacing w:val="-3"/>
        </w:rPr>
        <w:t xml:space="preserve"> </w:t>
      </w:r>
      <w:r>
        <w:t>Ce</w:t>
      </w:r>
      <w:r>
        <w:rPr>
          <w:spacing w:val="-2"/>
        </w:rPr>
        <w:t xml:space="preserve"> </w:t>
      </w:r>
      <w:r>
        <w:t>mémoire</w:t>
      </w:r>
      <w:r>
        <w:rPr>
          <w:spacing w:val="-4"/>
        </w:rPr>
        <w:t xml:space="preserve"> </w:t>
      </w:r>
      <w:r>
        <w:t>d’orientation</w:t>
      </w:r>
      <w:r>
        <w:rPr>
          <w:spacing w:val="-4"/>
        </w:rPr>
        <w:t xml:space="preserve"> </w:t>
      </w:r>
      <w:r>
        <w:t>d’un projet</w:t>
      </w:r>
      <w:r>
        <w:rPr>
          <w:spacing w:val="-4"/>
        </w:rPr>
        <w:t xml:space="preserve"> </w:t>
      </w:r>
      <w:r>
        <w:t>de</w:t>
      </w:r>
      <w:r>
        <w:rPr>
          <w:spacing w:val="-4"/>
        </w:rPr>
        <w:t xml:space="preserve"> </w:t>
      </w:r>
      <w:r>
        <w:t>loi</w:t>
      </w:r>
      <w:r>
        <w:rPr>
          <w:spacing w:val="-1"/>
        </w:rPr>
        <w:t xml:space="preserve"> </w:t>
      </w:r>
      <w:r>
        <w:t>tente</w:t>
      </w:r>
      <w:r>
        <w:rPr>
          <w:spacing w:val="-3"/>
        </w:rPr>
        <w:t xml:space="preserve"> </w:t>
      </w:r>
      <w:r>
        <w:t>de</w:t>
      </w:r>
      <w:r>
        <w:rPr>
          <w:spacing w:val="-4"/>
        </w:rPr>
        <w:t xml:space="preserve"> </w:t>
      </w:r>
      <w:r>
        <w:t>répondre</w:t>
      </w:r>
      <w:r>
        <w:rPr>
          <w:spacing w:val="-5"/>
        </w:rPr>
        <w:t xml:space="preserve"> </w:t>
      </w:r>
      <w:r>
        <w:t>à</w:t>
      </w:r>
      <w:r>
        <w:rPr>
          <w:spacing w:val="-3"/>
        </w:rPr>
        <w:t xml:space="preserve"> </w:t>
      </w:r>
      <w:r>
        <w:t>un</w:t>
      </w:r>
      <w:r>
        <w:rPr>
          <w:spacing w:val="-4"/>
        </w:rPr>
        <w:t xml:space="preserve"> </w:t>
      </w:r>
      <w:r>
        <w:t>enjeu soulevé</w:t>
      </w:r>
      <w:r>
        <w:rPr>
          <w:spacing w:val="-2"/>
        </w:rPr>
        <w:t xml:space="preserve"> </w:t>
      </w:r>
      <w:r>
        <w:t>lors</w:t>
      </w:r>
      <w:r>
        <w:rPr>
          <w:spacing w:val="-5"/>
        </w:rPr>
        <w:t xml:space="preserve"> </w:t>
      </w:r>
      <w:r>
        <w:t>de la Covid-19 qui est la fragilité de l’agriculture locale</w:t>
      </w:r>
      <w:r w:rsidR="00120405">
        <w:t>,</w:t>
      </w:r>
      <w:r>
        <w:t xml:space="preserve"> puisqu’elle semble dépendante à des marchés extérieurs. Le besoin d’un marché local fort semble plus que pertinent dans ce cas.</w:t>
      </w:r>
    </w:p>
    <w:p w14:paraId="33552DCB" w14:textId="77777777" w:rsidR="00CB34FC" w:rsidRDefault="00CB34FC">
      <w:pPr>
        <w:pStyle w:val="BodyText"/>
        <w:spacing w:before="137"/>
      </w:pPr>
    </w:p>
    <w:p w14:paraId="65CA8AA8" w14:textId="7ADDEA63" w:rsidR="00CB34FC" w:rsidRDefault="00A4284B">
      <w:pPr>
        <w:pStyle w:val="BodyText"/>
        <w:spacing w:line="360" w:lineRule="auto"/>
        <w:ind w:left="1080" w:right="1436"/>
        <w:jc w:val="both"/>
      </w:pPr>
      <w:r>
        <w:t>Ce</w:t>
      </w:r>
      <w:r>
        <w:rPr>
          <w:spacing w:val="-3"/>
        </w:rPr>
        <w:t xml:space="preserve"> </w:t>
      </w:r>
      <w:r>
        <w:t>mémoire</w:t>
      </w:r>
      <w:r>
        <w:rPr>
          <w:spacing w:val="-2"/>
        </w:rPr>
        <w:t xml:space="preserve"> </w:t>
      </w:r>
      <w:r>
        <w:t>poursuit</w:t>
      </w:r>
      <w:r>
        <w:rPr>
          <w:spacing w:val="-2"/>
        </w:rPr>
        <w:t xml:space="preserve"> </w:t>
      </w:r>
      <w:r w:rsidR="00F47A04">
        <w:t>l’objectif</w:t>
      </w:r>
      <w:r>
        <w:rPr>
          <w:spacing w:val="-4"/>
        </w:rPr>
        <w:t xml:space="preserve"> </w:t>
      </w:r>
      <w:r w:rsidR="00F47A04">
        <w:t>de favoriser l’autosuffisance alimentaire du Québec</w:t>
      </w:r>
      <w:r w:rsidR="00C536D6">
        <w:t xml:space="preserve"> en </w:t>
      </w:r>
      <w:r>
        <w:t>encourage</w:t>
      </w:r>
      <w:r w:rsidR="00C536D6">
        <w:t>ant</w:t>
      </w:r>
      <w:r>
        <w:rPr>
          <w:spacing w:val="-3"/>
        </w:rPr>
        <w:t xml:space="preserve"> </w:t>
      </w:r>
      <w:r>
        <w:t>la</w:t>
      </w:r>
      <w:r>
        <w:rPr>
          <w:spacing w:val="-6"/>
        </w:rPr>
        <w:t xml:space="preserve"> </w:t>
      </w:r>
      <w:r>
        <w:t>production</w:t>
      </w:r>
      <w:r>
        <w:rPr>
          <w:spacing w:val="-3"/>
        </w:rPr>
        <w:t xml:space="preserve"> </w:t>
      </w:r>
      <w:r>
        <w:t>des</w:t>
      </w:r>
      <w:r>
        <w:rPr>
          <w:spacing w:val="-4"/>
        </w:rPr>
        <w:t xml:space="preserve"> </w:t>
      </w:r>
      <w:r>
        <w:t>produits</w:t>
      </w:r>
      <w:r>
        <w:rPr>
          <w:spacing w:val="-4"/>
        </w:rPr>
        <w:t xml:space="preserve"> </w:t>
      </w:r>
      <w:r>
        <w:t>locaux</w:t>
      </w:r>
      <w:r>
        <w:rPr>
          <w:spacing w:val="-4"/>
        </w:rPr>
        <w:t xml:space="preserve"> </w:t>
      </w:r>
      <w:r>
        <w:t xml:space="preserve">ainsi que leur consommation, </w:t>
      </w:r>
      <w:r w:rsidR="00C536D6">
        <w:t xml:space="preserve">en </w:t>
      </w:r>
      <w:r>
        <w:t>facilit</w:t>
      </w:r>
      <w:r w:rsidR="00C536D6">
        <w:t>ant</w:t>
      </w:r>
      <w:r>
        <w:t xml:space="preserve"> l’accès géographique et économique des consommateurs aux produits locaux, </w:t>
      </w:r>
      <w:r w:rsidR="00C536D6">
        <w:t xml:space="preserve">en </w:t>
      </w:r>
      <w:r>
        <w:t>augment</w:t>
      </w:r>
      <w:r w:rsidR="00C536D6">
        <w:t>ant</w:t>
      </w:r>
      <w:r>
        <w:t xml:space="preserve"> la superficie des terres agricoles,</w:t>
      </w:r>
      <w:r w:rsidR="00C536D6">
        <w:t xml:space="preserve"> en </w:t>
      </w:r>
      <w:r>
        <w:t>défrich</w:t>
      </w:r>
      <w:r w:rsidR="00C536D6">
        <w:t>ant</w:t>
      </w:r>
      <w:r>
        <w:t xml:space="preserve"> les nouvelles terres agricoles dans une perspective de développement durable</w:t>
      </w:r>
      <w:r w:rsidR="00C536D6">
        <w:t xml:space="preserve"> et en</w:t>
      </w:r>
      <w:r>
        <w:t xml:space="preserve"> veill</w:t>
      </w:r>
      <w:r w:rsidR="00C536D6">
        <w:t>ant</w:t>
      </w:r>
      <w:r>
        <w:t xml:space="preserve"> au respect des normes législatives municipales.</w:t>
      </w:r>
    </w:p>
    <w:p w14:paraId="26362B92" w14:textId="77777777" w:rsidR="00CB34FC" w:rsidRDefault="00CB34FC">
      <w:pPr>
        <w:pStyle w:val="BodyText"/>
        <w:spacing w:before="139"/>
      </w:pPr>
    </w:p>
    <w:p w14:paraId="07324008" w14:textId="5BF764F1" w:rsidR="00CB34FC" w:rsidRDefault="00A4284B">
      <w:pPr>
        <w:pStyle w:val="BodyText"/>
        <w:spacing w:line="360" w:lineRule="auto"/>
        <w:ind w:left="1080" w:right="1433"/>
        <w:jc w:val="both"/>
      </w:pPr>
      <w:r>
        <w:t>Pour</w:t>
      </w:r>
      <w:r>
        <w:rPr>
          <w:spacing w:val="-12"/>
        </w:rPr>
        <w:t xml:space="preserve"> </w:t>
      </w:r>
      <w:r>
        <w:t>arriver</w:t>
      </w:r>
      <w:r>
        <w:rPr>
          <w:spacing w:val="-12"/>
        </w:rPr>
        <w:t xml:space="preserve"> </w:t>
      </w:r>
      <w:r>
        <w:t>à</w:t>
      </w:r>
      <w:r>
        <w:rPr>
          <w:spacing w:val="-11"/>
        </w:rPr>
        <w:t xml:space="preserve"> </w:t>
      </w:r>
      <w:r>
        <w:t>ses</w:t>
      </w:r>
      <w:r>
        <w:rPr>
          <w:spacing w:val="-14"/>
        </w:rPr>
        <w:t xml:space="preserve"> </w:t>
      </w:r>
      <w:r>
        <w:t>fins,</w:t>
      </w:r>
      <w:r>
        <w:rPr>
          <w:spacing w:val="-11"/>
        </w:rPr>
        <w:t xml:space="preserve"> </w:t>
      </w:r>
      <w:r>
        <w:t>le</w:t>
      </w:r>
      <w:r>
        <w:rPr>
          <w:spacing w:val="-14"/>
        </w:rPr>
        <w:t xml:space="preserve"> </w:t>
      </w:r>
      <w:r>
        <w:t>projet</w:t>
      </w:r>
      <w:r w:rsidRPr="002F1E8B">
        <w:t xml:space="preserve"> </w:t>
      </w:r>
      <w:r>
        <w:t>de</w:t>
      </w:r>
      <w:r w:rsidRPr="002F1E8B">
        <w:t xml:space="preserve"> </w:t>
      </w:r>
      <w:r>
        <w:t>loi</w:t>
      </w:r>
      <w:r w:rsidRPr="002F1E8B">
        <w:t xml:space="preserve"> </w:t>
      </w:r>
      <w:r>
        <w:t>suggère</w:t>
      </w:r>
      <w:r w:rsidRPr="002F1E8B">
        <w:t xml:space="preserve"> </w:t>
      </w:r>
      <w:r w:rsidR="00C536D6" w:rsidRPr="002F1E8B">
        <w:t>notamment la création d’un crédit d’impôt pour les producteurs agroalimentaires, la création d’une banque alimentaire du Québec, l’élaboration d’un plan d’action quinquennal sur l’état du zonage agricole ainsi que l’encadrement du défrichement de nouvelles terres agricoles dans une perspective de développement durable.</w:t>
      </w:r>
    </w:p>
    <w:p w14:paraId="2DCF2B07" w14:textId="77777777" w:rsidR="00CB34FC" w:rsidRDefault="00CB34FC">
      <w:pPr>
        <w:pStyle w:val="BodyText"/>
        <w:spacing w:before="138"/>
      </w:pPr>
    </w:p>
    <w:p w14:paraId="7FB28740" w14:textId="77777777" w:rsidR="00CB34FC" w:rsidRDefault="00A4284B">
      <w:pPr>
        <w:pStyle w:val="BodyText"/>
        <w:spacing w:before="1"/>
        <w:ind w:left="1080"/>
      </w:pPr>
      <w:r>
        <w:t>Ce</w:t>
      </w:r>
      <w:r>
        <w:rPr>
          <w:spacing w:val="-5"/>
        </w:rPr>
        <w:t xml:space="preserve"> </w:t>
      </w:r>
      <w:r>
        <w:t>mémoire</w:t>
      </w:r>
      <w:r>
        <w:rPr>
          <w:spacing w:val="-4"/>
        </w:rPr>
        <w:t xml:space="preserve"> </w:t>
      </w:r>
      <w:r>
        <w:t>prône</w:t>
      </w:r>
      <w:r>
        <w:rPr>
          <w:spacing w:val="-7"/>
        </w:rPr>
        <w:t xml:space="preserve"> </w:t>
      </w:r>
      <w:r>
        <w:t>de</w:t>
      </w:r>
      <w:r>
        <w:rPr>
          <w:spacing w:val="-6"/>
        </w:rPr>
        <w:t xml:space="preserve"> </w:t>
      </w:r>
      <w:r>
        <w:t>faciliter</w:t>
      </w:r>
      <w:r>
        <w:rPr>
          <w:spacing w:val="-5"/>
        </w:rPr>
        <w:t xml:space="preserve"> </w:t>
      </w:r>
      <w:r>
        <w:t>l’accès</w:t>
      </w:r>
      <w:r>
        <w:rPr>
          <w:spacing w:val="-5"/>
        </w:rPr>
        <w:t xml:space="preserve"> </w:t>
      </w:r>
      <w:r>
        <w:t>à</w:t>
      </w:r>
      <w:r>
        <w:rPr>
          <w:spacing w:val="-7"/>
        </w:rPr>
        <w:t xml:space="preserve"> </w:t>
      </w:r>
      <w:r>
        <w:t>une</w:t>
      </w:r>
      <w:r>
        <w:rPr>
          <w:spacing w:val="-7"/>
        </w:rPr>
        <w:t xml:space="preserve"> </w:t>
      </w:r>
      <w:r>
        <w:t>nourriture</w:t>
      </w:r>
      <w:r>
        <w:rPr>
          <w:spacing w:val="-4"/>
        </w:rPr>
        <w:t xml:space="preserve"> </w:t>
      </w:r>
      <w:r>
        <w:t>de</w:t>
      </w:r>
      <w:r>
        <w:rPr>
          <w:spacing w:val="-5"/>
        </w:rPr>
        <w:t xml:space="preserve"> </w:t>
      </w:r>
      <w:r>
        <w:t>qualité</w:t>
      </w:r>
      <w:r>
        <w:rPr>
          <w:spacing w:val="-3"/>
        </w:rPr>
        <w:t xml:space="preserve"> </w:t>
      </w:r>
      <w:r>
        <w:t>tout</w:t>
      </w:r>
      <w:r>
        <w:rPr>
          <w:spacing w:val="-5"/>
        </w:rPr>
        <w:t xml:space="preserve"> </w:t>
      </w:r>
      <w:r>
        <w:t>en</w:t>
      </w:r>
      <w:r>
        <w:rPr>
          <w:spacing w:val="-5"/>
        </w:rPr>
        <w:t xml:space="preserve"> </w:t>
      </w:r>
      <w:r>
        <w:t>se</w:t>
      </w:r>
      <w:r>
        <w:rPr>
          <w:spacing w:val="-6"/>
        </w:rPr>
        <w:t xml:space="preserve"> </w:t>
      </w:r>
      <w:r>
        <w:t>préoccupant</w:t>
      </w:r>
      <w:r>
        <w:rPr>
          <w:spacing w:val="-7"/>
        </w:rPr>
        <w:t xml:space="preserve"> </w:t>
      </w:r>
      <w:r>
        <w:t>du</w:t>
      </w:r>
      <w:r>
        <w:rPr>
          <w:spacing w:val="-5"/>
        </w:rPr>
        <w:t xml:space="preserve"> </w:t>
      </w:r>
      <w:r>
        <w:t>«</w:t>
      </w:r>
      <w:r>
        <w:rPr>
          <w:spacing w:val="-2"/>
        </w:rPr>
        <w:t xml:space="preserve"> </w:t>
      </w:r>
      <w:r>
        <w:t>droit</w:t>
      </w:r>
      <w:r>
        <w:rPr>
          <w:spacing w:val="-7"/>
        </w:rPr>
        <w:t xml:space="preserve"> </w:t>
      </w:r>
      <w:r>
        <w:rPr>
          <w:spacing w:val="-10"/>
        </w:rPr>
        <w:t>à</w:t>
      </w:r>
    </w:p>
    <w:p w14:paraId="7EFBAF09" w14:textId="77777777" w:rsidR="00CB34FC" w:rsidRDefault="00A4284B">
      <w:pPr>
        <w:pStyle w:val="BodyText"/>
        <w:spacing w:before="137"/>
        <w:ind w:left="1080"/>
      </w:pPr>
      <w:r>
        <w:t>l’alimentation</w:t>
      </w:r>
      <w:r>
        <w:rPr>
          <w:spacing w:val="-5"/>
        </w:rPr>
        <w:t xml:space="preserve"> </w:t>
      </w:r>
      <w:r>
        <w:t>»</w:t>
      </w:r>
      <w:r>
        <w:rPr>
          <w:spacing w:val="-4"/>
        </w:rPr>
        <w:t xml:space="preserve"> </w:t>
      </w:r>
      <w:r>
        <w:t>et</w:t>
      </w:r>
      <w:r>
        <w:rPr>
          <w:spacing w:val="-2"/>
        </w:rPr>
        <w:t xml:space="preserve"> </w:t>
      </w:r>
      <w:r>
        <w:t>avec</w:t>
      </w:r>
      <w:r>
        <w:rPr>
          <w:spacing w:val="-4"/>
        </w:rPr>
        <w:t xml:space="preserve"> </w:t>
      </w:r>
      <w:r>
        <w:t>une</w:t>
      </w:r>
      <w:r>
        <w:rPr>
          <w:spacing w:val="-5"/>
        </w:rPr>
        <w:t xml:space="preserve"> </w:t>
      </w:r>
      <w:r>
        <w:t>considération</w:t>
      </w:r>
      <w:r>
        <w:rPr>
          <w:spacing w:val="-5"/>
        </w:rPr>
        <w:t xml:space="preserve"> </w:t>
      </w:r>
      <w:r>
        <w:t>pour</w:t>
      </w:r>
      <w:r>
        <w:rPr>
          <w:spacing w:val="-3"/>
        </w:rPr>
        <w:t xml:space="preserve"> </w:t>
      </w:r>
      <w:r>
        <w:t>des</w:t>
      </w:r>
      <w:r>
        <w:rPr>
          <w:spacing w:val="-5"/>
        </w:rPr>
        <w:t xml:space="preserve"> </w:t>
      </w:r>
      <w:r>
        <w:t>enjeux</w:t>
      </w:r>
      <w:r>
        <w:rPr>
          <w:spacing w:val="-4"/>
        </w:rPr>
        <w:t xml:space="preserve"> </w:t>
      </w:r>
      <w:r>
        <w:t>du</w:t>
      </w:r>
      <w:r>
        <w:rPr>
          <w:spacing w:val="-5"/>
        </w:rPr>
        <w:t xml:space="preserve"> </w:t>
      </w:r>
      <w:r>
        <w:t>développement</w:t>
      </w:r>
      <w:r>
        <w:rPr>
          <w:spacing w:val="-2"/>
        </w:rPr>
        <w:t xml:space="preserve"> durable.</w:t>
      </w:r>
    </w:p>
    <w:p w14:paraId="1876F82A" w14:textId="77777777" w:rsidR="00CB34FC" w:rsidRDefault="00CB34FC">
      <w:pPr>
        <w:pStyle w:val="BodyText"/>
      </w:pPr>
    </w:p>
    <w:p w14:paraId="271B1B88" w14:textId="77777777" w:rsidR="00CB34FC" w:rsidRDefault="00CB34FC">
      <w:pPr>
        <w:pStyle w:val="BodyText"/>
      </w:pPr>
    </w:p>
    <w:p w14:paraId="55FBF3B1" w14:textId="77777777" w:rsidR="00CB34FC" w:rsidRDefault="00A4284B" w:rsidP="00D81DD4">
      <w:pPr>
        <w:pStyle w:val="Heading6"/>
        <w:numPr>
          <w:ilvl w:val="0"/>
          <w:numId w:val="3"/>
        </w:numPr>
        <w:tabs>
          <w:tab w:val="left" w:pos="1798"/>
        </w:tabs>
        <w:ind w:left="1798" w:hanging="358"/>
        <w:jc w:val="both"/>
      </w:pPr>
      <w:r>
        <w:rPr>
          <w:spacing w:val="-2"/>
        </w:rPr>
        <w:t>Titre</w:t>
      </w:r>
    </w:p>
    <w:p w14:paraId="3DC0AB7C" w14:textId="77777777" w:rsidR="00CB34FC" w:rsidRDefault="00A4284B">
      <w:pPr>
        <w:pStyle w:val="BodyText"/>
        <w:spacing w:before="137"/>
        <w:ind w:left="1080"/>
      </w:pPr>
      <w:r>
        <w:rPr>
          <w:b/>
        </w:rPr>
        <w:t>Exemple</w:t>
      </w:r>
      <w:r>
        <w:rPr>
          <w:b/>
          <w:spacing w:val="-3"/>
        </w:rPr>
        <w:t xml:space="preserve"> </w:t>
      </w:r>
      <w:r>
        <w:rPr>
          <w:i/>
        </w:rPr>
        <w:t>:</w:t>
      </w:r>
      <w:r>
        <w:rPr>
          <w:i/>
          <w:spacing w:val="-6"/>
        </w:rPr>
        <w:t xml:space="preserve"> </w:t>
      </w:r>
      <w:r>
        <w:t>Loi</w:t>
      </w:r>
      <w:r>
        <w:rPr>
          <w:spacing w:val="-5"/>
        </w:rPr>
        <w:t xml:space="preserve"> </w:t>
      </w:r>
      <w:r>
        <w:t>favorisant</w:t>
      </w:r>
      <w:r>
        <w:rPr>
          <w:spacing w:val="-5"/>
        </w:rPr>
        <w:t xml:space="preserve"> </w:t>
      </w:r>
      <w:r>
        <w:t>l’autosuffisance</w:t>
      </w:r>
      <w:r>
        <w:rPr>
          <w:spacing w:val="-5"/>
        </w:rPr>
        <w:t xml:space="preserve"> </w:t>
      </w:r>
      <w:r>
        <w:t>alimentaire</w:t>
      </w:r>
      <w:r>
        <w:rPr>
          <w:spacing w:val="-4"/>
        </w:rPr>
        <w:t xml:space="preserve"> </w:t>
      </w:r>
      <w:r>
        <w:t>du</w:t>
      </w:r>
      <w:r>
        <w:rPr>
          <w:spacing w:val="-5"/>
        </w:rPr>
        <w:t xml:space="preserve"> </w:t>
      </w:r>
      <w:r>
        <w:rPr>
          <w:spacing w:val="-2"/>
        </w:rPr>
        <w:t>Québec</w:t>
      </w:r>
    </w:p>
    <w:p w14:paraId="237F9A40" w14:textId="77777777" w:rsidR="00CB34FC" w:rsidRDefault="00CB34FC">
      <w:pPr>
        <w:pStyle w:val="BodyText"/>
      </w:pPr>
    </w:p>
    <w:p w14:paraId="714D59CC" w14:textId="77777777" w:rsidR="00CB34FC" w:rsidRDefault="00CB34FC">
      <w:pPr>
        <w:pStyle w:val="BodyText"/>
      </w:pPr>
    </w:p>
    <w:p w14:paraId="3F7ACB10" w14:textId="77777777" w:rsidR="00CB34FC" w:rsidRDefault="00A4284B" w:rsidP="00D81DD4">
      <w:pPr>
        <w:pStyle w:val="Heading6"/>
        <w:numPr>
          <w:ilvl w:val="0"/>
          <w:numId w:val="3"/>
        </w:numPr>
        <w:tabs>
          <w:tab w:val="left" w:pos="1798"/>
        </w:tabs>
        <w:ind w:left="1798" w:hanging="358"/>
        <w:jc w:val="both"/>
      </w:pPr>
      <w:r>
        <w:t>Mise en</w:t>
      </w:r>
      <w:r>
        <w:rPr>
          <w:spacing w:val="-3"/>
        </w:rPr>
        <w:t xml:space="preserve"> </w:t>
      </w:r>
      <w:r>
        <w:rPr>
          <w:spacing w:val="-2"/>
        </w:rPr>
        <w:t>contexte</w:t>
      </w:r>
    </w:p>
    <w:p w14:paraId="64CD0AA3" w14:textId="77777777" w:rsidR="00CB34FC" w:rsidRDefault="00A4284B">
      <w:pPr>
        <w:pStyle w:val="BodyText"/>
        <w:spacing w:before="140" w:line="360" w:lineRule="auto"/>
        <w:ind w:left="1080" w:right="1435"/>
        <w:jc w:val="both"/>
      </w:pPr>
      <w:r>
        <w:rPr>
          <w:b/>
        </w:rPr>
        <w:t xml:space="preserve">Exemple </w:t>
      </w:r>
      <w:r>
        <w:t>: La période de la pandémie de COVID-19 a mis en lumière maints enjeux au sein de chaque</w:t>
      </w:r>
      <w:r>
        <w:rPr>
          <w:spacing w:val="-2"/>
        </w:rPr>
        <w:t xml:space="preserve"> </w:t>
      </w:r>
      <w:r>
        <w:t>État,</w:t>
      </w:r>
      <w:r>
        <w:rPr>
          <w:spacing w:val="-2"/>
        </w:rPr>
        <w:t xml:space="preserve"> </w:t>
      </w:r>
      <w:r>
        <w:t>et le</w:t>
      </w:r>
      <w:r>
        <w:rPr>
          <w:spacing w:val="-2"/>
        </w:rPr>
        <w:t xml:space="preserve"> </w:t>
      </w:r>
      <w:r>
        <w:t>Québec</w:t>
      </w:r>
      <w:r>
        <w:rPr>
          <w:spacing w:val="-3"/>
        </w:rPr>
        <w:t xml:space="preserve"> </w:t>
      </w:r>
      <w:r>
        <w:t>n’y a</w:t>
      </w:r>
      <w:r>
        <w:rPr>
          <w:spacing w:val="-2"/>
        </w:rPr>
        <w:t xml:space="preserve"> </w:t>
      </w:r>
      <w:r>
        <w:t>pas</w:t>
      </w:r>
      <w:r>
        <w:rPr>
          <w:spacing w:val="-3"/>
        </w:rPr>
        <w:t xml:space="preserve"> </w:t>
      </w:r>
      <w:r>
        <w:t>fait</w:t>
      </w:r>
      <w:r>
        <w:rPr>
          <w:spacing w:val="-3"/>
        </w:rPr>
        <w:t xml:space="preserve"> </w:t>
      </w:r>
      <w:r>
        <w:t>exception. À</w:t>
      </w:r>
      <w:r>
        <w:rPr>
          <w:spacing w:val="-2"/>
        </w:rPr>
        <w:t xml:space="preserve"> </w:t>
      </w:r>
      <w:r>
        <w:t>cet égard,</w:t>
      </w:r>
      <w:r>
        <w:rPr>
          <w:spacing w:val="-2"/>
        </w:rPr>
        <w:t xml:space="preserve"> </w:t>
      </w:r>
      <w:r>
        <w:t>les</w:t>
      </w:r>
      <w:r>
        <w:rPr>
          <w:spacing w:val="-2"/>
        </w:rPr>
        <w:t xml:space="preserve"> </w:t>
      </w:r>
      <w:r>
        <w:t>questions</w:t>
      </w:r>
      <w:r>
        <w:rPr>
          <w:spacing w:val="-2"/>
        </w:rPr>
        <w:t xml:space="preserve"> </w:t>
      </w:r>
      <w:r>
        <w:t>de</w:t>
      </w:r>
      <w:r>
        <w:rPr>
          <w:spacing w:val="-1"/>
        </w:rPr>
        <w:t xml:space="preserve"> </w:t>
      </w:r>
      <w:r>
        <w:t>l’agriculture locale et l’autosuffisance alimentaire sont apparues et celles-ci ont exposé la précarité du système agroalimentaire</w:t>
      </w:r>
      <w:r>
        <w:rPr>
          <w:spacing w:val="20"/>
        </w:rPr>
        <w:t xml:space="preserve"> </w:t>
      </w:r>
      <w:r>
        <w:t>québécois actuel</w:t>
      </w:r>
      <w:r>
        <w:rPr>
          <w:spacing w:val="19"/>
        </w:rPr>
        <w:t xml:space="preserve"> </w:t>
      </w:r>
      <w:r>
        <w:t>ainsi</w:t>
      </w:r>
      <w:r>
        <w:rPr>
          <w:spacing w:val="19"/>
        </w:rPr>
        <w:t xml:space="preserve"> </w:t>
      </w:r>
      <w:r>
        <w:t>que</w:t>
      </w:r>
      <w:r>
        <w:rPr>
          <w:spacing w:val="20"/>
        </w:rPr>
        <w:t xml:space="preserve"> </w:t>
      </w:r>
      <w:r>
        <w:t>sa</w:t>
      </w:r>
      <w:r>
        <w:rPr>
          <w:spacing w:val="20"/>
        </w:rPr>
        <w:t xml:space="preserve"> </w:t>
      </w:r>
      <w:r>
        <w:t>situation</w:t>
      </w:r>
      <w:r>
        <w:rPr>
          <w:spacing w:val="20"/>
        </w:rPr>
        <w:t xml:space="preserve"> </w:t>
      </w:r>
      <w:r>
        <w:t>de</w:t>
      </w:r>
      <w:r>
        <w:rPr>
          <w:spacing w:val="20"/>
        </w:rPr>
        <w:t xml:space="preserve"> </w:t>
      </w:r>
      <w:r>
        <w:t>vulnérabilité</w:t>
      </w:r>
      <w:r>
        <w:rPr>
          <w:spacing w:val="18"/>
        </w:rPr>
        <w:t xml:space="preserve"> </w:t>
      </w:r>
      <w:r>
        <w:t>et</w:t>
      </w:r>
      <w:r>
        <w:rPr>
          <w:spacing w:val="20"/>
        </w:rPr>
        <w:t xml:space="preserve"> </w:t>
      </w:r>
      <w:r>
        <w:t>de</w:t>
      </w:r>
      <w:r>
        <w:rPr>
          <w:spacing w:val="18"/>
        </w:rPr>
        <w:t xml:space="preserve"> </w:t>
      </w:r>
      <w:r>
        <w:t>dépendance.</w:t>
      </w:r>
      <w:r>
        <w:rPr>
          <w:spacing w:val="20"/>
        </w:rPr>
        <w:t xml:space="preserve"> </w:t>
      </w:r>
      <w:r>
        <w:t>À</w:t>
      </w:r>
      <w:r>
        <w:rPr>
          <w:spacing w:val="20"/>
        </w:rPr>
        <w:t xml:space="preserve"> </w:t>
      </w:r>
      <w:r>
        <w:t>cet</w:t>
      </w:r>
    </w:p>
    <w:p w14:paraId="291E09A6" w14:textId="77777777" w:rsidR="00CB34FC" w:rsidRDefault="00CB34FC">
      <w:pPr>
        <w:pStyle w:val="BodyText"/>
        <w:spacing w:line="360" w:lineRule="auto"/>
        <w:jc w:val="both"/>
        <w:sectPr w:rsidR="00CB34FC">
          <w:headerReference w:type="default" r:id="rId22"/>
          <w:footerReference w:type="default" r:id="rId23"/>
          <w:pgSz w:w="12240" w:h="15840"/>
          <w:pgMar w:top="980" w:right="360" w:bottom="960" w:left="720" w:header="709" w:footer="775" w:gutter="0"/>
          <w:cols w:space="720"/>
        </w:sectPr>
      </w:pPr>
    </w:p>
    <w:p w14:paraId="0064F781" w14:textId="77777777" w:rsidR="00CB34FC" w:rsidRDefault="00CB34FC">
      <w:pPr>
        <w:pStyle w:val="BodyText"/>
        <w:spacing w:before="181"/>
      </w:pPr>
    </w:p>
    <w:p w14:paraId="3C77CD4E" w14:textId="77777777" w:rsidR="00CB34FC" w:rsidRDefault="00A4284B">
      <w:pPr>
        <w:pStyle w:val="BodyText"/>
        <w:spacing w:line="360" w:lineRule="auto"/>
        <w:ind w:left="1080" w:right="1433"/>
        <w:jc w:val="both"/>
      </w:pPr>
      <w:r>
        <w:t>effet, la proportion du territoire qui est propice à l’agriculture au Québec n’atteint même pas 2 %</w:t>
      </w:r>
      <w:hyperlink w:anchor="_bookmark1" w:history="1">
        <w:r>
          <w:rPr>
            <w:position w:val="6"/>
            <w:sz w:val="16"/>
          </w:rPr>
          <w:t>2</w:t>
        </w:r>
      </w:hyperlink>
      <w:r>
        <w:t>. Cette faible proportion est d’ailleurs concentrée pour la plus grande partie dans la même région du territoire, soit les plaines du Saint-Laurent et ses environs</w:t>
      </w:r>
      <w:hyperlink w:anchor="_bookmark2" w:history="1">
        <w:r>
          <w:rPr>
            <w:position w:val="6"/>
            <w:sz w:val="16"/>
          </w:rPr>
          <w:t>3</w:t>
        </w:r>
      </w:hyperlink>
      <w:r>
        <w:t>. Il s’agit également de la portion du territoire le plus densément peuplé</w:t>
      </w:r>
      <w:hyperlink w:anchor="_bookmark3" w:history="1">
        <w:r>
          <w:rPr>
            <w:position w:val="6"/>
            <w:sz w:val="16"/>
          </w:rPr>
          <w:t>4</w:t>
        </w:r>
        <w:r>
          <w:t>.</w:t>
        </w:r>
      </w:hyperlink>
      <w:r>
        <w:t xml:space="preserve"> Ces données illustrent à juste titre la précarité de l’agriculture québécoise et ses limitations. Dans le contexte postpandémique actuel, il importe donc d’adresser ces enjeux et de mettre en valeur l’agriculture québécoise.</w:t>
      </w:r>
    </w:p>
    <w:p w14:paraId="5B0C0114" w14:textId="77777777" w:rsidR="00CB34FC" w:rsidRDefault="00CB34FC">
      <w:pPr>
        <w:pStyle w:val="BodyText"/>
        <w:spacing w:before="138"/>
      </w:pPr>
    </w:p>
    <w:p w14:paraId="76923906" w14:textId="63465DDD" w:rsidR="00CB34FC" w:rsidRDefault="0071550D" w:rsidP="00D81DD4">
      <w:pPr>
        <w:pStyle w:val="Heading6"/>
        <w:numPr>
          <w:ilvl w:val="0"/>
          <w:numId w:val="3"/>
        </w:numPr>
        <w:tabs>
          <w:tab w:val="left" w:pos="1798"/>
        </w:tabs>
        <w:spacing w:before="1"/>
        <w:ind w:left="1798" w:hanging="358"/>
        <w:jc w:val="both"/>
      </w:pPr>
      <w:r>
        <w:t>Justification de l’intervention législative proposée</w:t>
      </w:r>
    </w:p>
    <w:p w14:paraId="62A2966F" w14:textId="77777777" w:rsidR="00CB34FC" w:rsidRDefault="00A4284B">
      <w:pPr>
        <w:pStyle w:val="BodyText"/>
        <w:spacing w:before="137" w:line="360" w:lineRule="auto"/>
        <w:ind w:left="1080" w:right="1436"/>
        <w:jc w:val="both"/>
      </w:pPr>
      <w:r>
        <w:rPr>
          <w:b/>
        </w:rPr>
        <w:t xml:space="preserve">Exemple </w:t>
      </w:r>
      <w:r>
        <w:rPr>
          <w:i/>
        </w:rPr>
        <w:t xml:space="preserve">: </w:t>
      </w:r>
      <w:r>
        <w:t>Tout d’abord, les producteurs agricoles québécois ont peu d’incitatifs économiques. En effet,</w:t>
      </w:r>
      <w:r>
        <w:rPr>
          <w:spacing w:val="-12"/>
        </w:rPr>
        <w:t xml:space="preserve"> </w:t>
      </w:r>
      <w:r>
        <w:t>aucun</w:t>
      </w:r>
      <w:r>
        <w:rPr>
          <w:spacing w:val="-12"/>
        </w:rPr>
        <w:t xml:space="preserve"> </w:t>
      </w:r>
      <w:r>
        <w:t>avantage</w:t>
      </w:r>
      <w:r>
        <w:rPr>
          <w:spacing w:val="-12"/>
        </w:rPr>
        <w:t xml:space="preserve"> </w:t>
      </w:r>
      <w:r>
        <w:t>fiscal</w:t>
      </w:r>
      <w:r>
        <w:rPr>
          <w:spacing w:val="-13"/>
        </w:rPr>
        <w:t xml:space="preserve"> </w:t>
      </w:r>
      <w:r>
        <w:t>n’est</w:t>
      </w:r>
      <w:r>
        <w:rPr>
          <w:spacing w:val="-12"/>
        </w:rPr>
        <w:t xml:space="preserve"> </w:t>
      </w:r>
      <w:r>
        <w:t>prévu</w:t>
      </w:r>
      <w:r>
        <w:rPr>
          <w:spacing w:val="-11"/>
        </w:rPr>
        <w:t xml:space="preserve"> </w:t>
      </w:r>
      <w:r>
        <w:t>pour</w:t>
      </w:r>
      <w:r>
        <w:rPr>
          <w:spacing w:val="-7"/>
        </w:rPr>
        <w:t xml:space="preserve"> </w:t>
      </w:r>
      <w:r>
        <w:t>soutenir</w:t>
      </w:r>
      <w:r>
        <w:rPr>
          <w:spacing w:val="-10"/>
        </w:rPr>
        <w:t xml:space="preserve"> </w:t>
      </w:r>
      <w:r>
        <w:t>ces</w:t>
      </w:r>
      <w:r>
        <w:rPr>
          <w:spacing w:val="-10"/>
        </w:rPr>
        <w:t xml:space="preserve"> </w:t>
      </w:r>
      <w:r>
        <w:t>derniers.</w:t>
      </w:r>
      <w:r>
        <w:rPr>
          <w:spacing w:val="-12"/>
        </w:rPr>
        <w:t xml:space="preserve"> </w:t>
      </w:r>
      <w:r>
        <w:t>Acheter</w:t>
      </w:r>
      <w:r>
        <w:rPr>
          <w:spacing w:val="-13"/>
        </w:rPr>
        <w:t xml:space="preserve"> </w:t>
      </w:r>
      <w:r>
        <w:t>une</w:t>
      </w:r>
      <w:r>
        <w:rPr>
          <w:spacing w:val="-12"/>
        </w:rPr>
        <w:t xml:space="preserve"> </w:t>
      </w:r>
      <w:r>
        <w:t>terre</w:t>
      </w:r>
      <w:r>
        <w:rPr>
          <w:spacing w:val="-10"/>
        </w:rPr>
        <w:t xml:space="preserve"> </w:t>
      </w:r>
      <w:r>
        <w:t>agricole</w:t>
      </w:r>
      <w:r>
        <w:rPr>
          <w:spacing w:val="-12"/>
        </w:rPr>
        <w:t xml:space="preserve"> </w:t>
      </w:r>
      <w:r>
        <w:t>de</w:t>
      </w:r>
      <w:r>
        <w:rPr>
          <w:spacing w:val="-12"/>
        </w:rPr>
        <w:t xml:space="preserve"> </w:t>
      </w:r>
      <w:r>
        <w:t>nos jours</w:t>
      </w:r>
      <w:r>
        <w:rPr>
          <w:spacing w:val="-14"/>
        </w:rPr>
        <w:t xml:space="preserve"> </w:t>
      </w:r>
      <w:r>
        <w:t>est</w:t>
      </w:r>
      <w:r>
        <w:rPr>
          <w:spacing w:val="-13"/>
        </w:rPr>
        <w:t xml:space="preserve"> </w:t>
      </w:r>
      <w:r>
        <w:t>d’ailleurs</w:t>
      </w:r>
      <w:r>
        <w:rPr>
          <w:spacing w:val="-14"/>
        </w:rPr>
        <w:t xml:space="preserve"> </w:t>
      </w:r>
      <w:r>
        <w:t>un</w:t>
      </w:r>
      <w:r>
        <w:rPr>
          <w:spacing w:val="-12"/>
        </w:rPr>
        <w:t xml:space="preserve"> </w:t>
      </w:r>
      <w:r>
        <w:t>investissement</w:t>
      </w:r>
      <w:r>
        <w:rPr>
          <w:spacing w:val="-14"/>
        </w:rPr>
        <w:t xml:space="preserve"> </w:t>
      </w:r>
      <w:r>
        <w:t>qu’il</w:t>
      </w:r>
      <w:r>
        <w:rPr>
          <w:spacing w:val="-12"/>
        </w:rPr>
        <w:t xml:space="preserve"> </w:t>
      </w:r>
      <w:r>
        <w:t>n’est</w:t>
      </w:r>
      <w:r>
        <w:rPr>
          <w:spacing w:val="-14"/>
        </w:rPr>
        <w:t xml:space="preserve"> </w:t>
      </w:r>
      <w:r>
        <w:t>pas</w:t>
      </w:r>
      <w:r>
        <w:rPr>
          <w:spacing w:val="-14"/>
        </w:rPr>
        <w:t xml:space="preserve"> </w:t>
      </w:r>
      <w:r>
        <w:t>donné</w:t>
      </w:r>
      <w:r>
        <w:rPr>
          <w:spacing w:val="-10"/>
        </w:rPr>
        <w:t xml:space="preserve"> </w:t>
      </w:r>
      <w:r>
        <w:t>à</w:t>
      </w:r>
      <w:r>
        <w:rPr>
          <w:spacing w:val="-13"/>
        </w:rPr>
        <w:t xml:space="preserve"> </w:t>
      </w:r>
      <w:r>
        <w:t>tous</w:t>
      </w:r>
      <w:r>
        <w:rPr>
          <w:spacing w:val="-12"/>
        </w:rPr>
        <w:t xml:space="preserve"> </w:t>
      </w:r>
      <w:r>
        <w:t>de</w:t>
      </w:r>
      <w:r>
        <w:rPr>
          <w:spacing w:val="-13"/>
        </w:rPr>
        <w:t xml:space="preserve"> </w:t>
      </w:r>
      <w:r>
        <w:t>faire</w:t>
      </w:r>
      <w:hyperlink w:anchor="_bookmark4" w:history="1">
        <w:r>
          <w:rPr>
            <w:position w:val="6"/>
            <w:sz w:val="16"/>
          </w:rPr>
          <w:t>5</w:t>
        </w:r>
      </w:hyperlink>
      <w:r>
        <w:t>.</w:t>
      </w:r>
      <w:r>
        <w:rPr>
          <w:spacing w:val="-11"/>
        </w:rPr>
        <w:t xml:space="preserve"> </w:t>
      </w:r>
      <w:r>
        <w:t>Les</w:t>
      </w:r>
      <w:r>
        <w:rPr>
          <w:spacing w:val="-14"/>
        </w:rPr>
        <w:t xml:space="preserve"> </w:t>
      </w:r>
      <w:r>
        <w:t>producteurs</w:t>
      </w:r>
      <w:r>
        <w:rPr>
          <w:spacing w:val="-14"/>
        </w:rPr>
        <w:t xml:space="preserve"> </w:t>
      </w:r>
      <w:r>
        <w:t>agricoles québécois</w:t>
      </w:r>
      <w:r>
        <w:rPr>
          <w:spacing w:val="-10"/>
        </w:rPr>
        <w:t xml:space="preserve"> </w:t>
      </w:r>
      <w:r>
        <w:t>doivent</w:t>
      </w:r>
      <w:r>
        <w:rPr>
          <w:spacing w:val="-9"/>
        </w:rPr>
        <w:t xml:space="preserve"> </w:t>
      </w:r>
      <w:r>
        <w:t>avoir</w:t>
      </w:r>
      <w:r>
        <w:rPr>
          <w:spacing w:val="-10"/>
        </w:rPr>
        <w:t xml:space="preserve"> </w:t>
      </w:r>
      <w:r>
        <w:t>une</w:t>
      </w:r>
      <w:r>
        <w:rPr>
          <w:spacing w:val="-11"/>
        </w:rPr>
        <w:t xml:space="preserve"> </w:t>
      </w:r>
      <w:r>
        <w:t>relève,</w:t>
      </w:r>
      <w:r>
        <w:rPr>
          <w:spacing w:val="-9"/>
        </w:rPr>
        <w:t xml:space="preserve"> </w:t>
      </w:r>
      <w:r>
        <w:t>mais</w:t>
      </w:r>
      <w:r>
        <w:rPr>
          <w:spacing w:val="-10"/>
        </w:rPr>
        <w:t xml:space="preserve"> </w:t>
      </w:r>
      <w:r>
        <w:t>dans</w:t>
      </w:r>
      <w:r>
        <w:rPr>
          <w:spacing w:val="-9"/>
        </w:rPr>
        <w:t xml:space="preserve"> </w:t>
      </w:r>
      <w:r>
        <w:t>un</w:t>
      </w:r>
      <w:r>
        <w:rPr>
          <w:spacing w:val="-9"/>
        </w:rPr>
        <w:t xml:space="preserve"> </w:t>
      </w:r>
      <w:r>
        <w:t>contexte</w:t>
      </w:r>
      <w:r>
        <w:rPr>
          <w:spacing w:val="-8"/>
        </w:rPr>
        <w:t xml:space="preserve"> </w:t>
      </w:r>
      <w:r>
        <w:t>où</w:t>
      </w:r>
      <w:r>
        <w:rPr>
          <w:spacing w:val="-9"/>
        </w:rPr>
        <w:t xml:space="preserve"> </w:t>
      </w:r>
      <w:r>
        <w:t>il</w:t>
      </w:r>
      <w:r>
        <w:rPr>
          <w:spacing w:val="-10"/>
        </w:rPr>
        <w:t xml:space="preserve"> </w:t>
      </w:r>
      <w:r>
        <w:t>est</w:t>
      </w:r>
      <w:r>
        <w:rPr>
          <w:spacing w:val="-11"/>
        </w:rPr>
        <w:t xml:space="preserve"> </w:t>
      </w:r>
      <w:r>
        <w:t>de</w:t>
      </w:r>
      <w:r>
        <w:rPr>
          <w:spacing w:val="-11"/>
        </w:rPr>
        <w:t xml:space="preserve"> </w:t>
      </w:r>
      <w:r>
        <w:t>plus</w:t>
      </w:r>
      <w:r>
        <w:rPr>
          <w:spacing w:val="-9"/>
        </w:rPr>
        <w:t xml:space="preserve"> </w:t>
      </w:r>
      <w:r>
        <w:t>en</w:t>
      </w:r>
      <w:r>
        <w:rPr>
          <w:spacing w:val="-11"/>
        </w:rPr>
        <w:t xml:space="preserve"> </w:t>
      </w:r>
      <w:r>
        <w:t>plus</w:t>
      </w:r>
      <w:r>
        <w:rPr>
          <w:spacing w:val="-11"/>
        </w:rPr>
        <w:t xml:space="preserve"> </w:t>
      </w:r>
      <w:r>
        <w:t>difficile</w:t>
      </w:r>
      <w:r>
        <w:rPr>
          <w:spacing w:val="-9"/>
        </w:rPr>
        <w:t xml:space="preserve"> </w:t>
      </w:r>
      <w:r>
        <w:t>d’acheter une terre, l’agriculture au Québec s’en trouve menacée</w:t>
      </w:r>
      <w:hyperlink w:anchor="_bookmark5" w:history="1">
        <w:r>
          <w:rPr>
            <w:position w:val="6"/>
            <w:sz w:val="16"/>
          </w:rPr>
          <w:t>6</w:t>
        </w:r>
      </w:hyperlink>
      <w:r>
        <w:t>.</w:t>
      </w:r>
    </w:p>
    <w:p w14:paraId="127218E3" w14:textId="77777777" w:rsidR="00CB34FC" w:rsidRDefault="00CB34FC">
      <w:pPr>
        <w:pStyle w:val="BodyText"/>
        <w:spacing w:before="138"/>
      </w:pPr>
    </w:p>
    <w:p w14:paraId="3E3179E8" w14:textId="77777777" w:rsidR="00CB34FC" w:rsidRDefault="00A4284B">
      <w:pPr>
        <w:pStyle w:val="BodyText"/>
        <w:spacing w:line="360" w:lineRule="auto"/>
        <w:ind w:left="1080" w:right="1439"/>
        <w:jc w:val="both"/>
      </w:pPr>
      <w:r>
        <w:t>Ensuite,</w:t>
      </w:r>
      <w:r>
        <w:rPr>
          <w:spacing w:val="-1"/>
        </w:rPr>
        <w:t xml:space="preserve"> </w:t>
      </w:r>
      <w:r>
        <w:t>les produits locaux sont difficilement accessibles par les consommateurs comme leur production</w:t>
      </w:r>
      <w:r>
        <w:rPr>
          <w:spacing w:val="-7"/>
        </w:rPr>
        <w:t xml:space="preserve"> </w:t>
      </w:r>
      <w:r>
        <w:t>n’est</w:t>
      </w:r>
      <w:r>
        <w:rPr>
          <w:spacing w:val="-7"/>
        </w:rPr>
        <w:t xml:space="preserve"> </w:t>
      </w:r>
      <w:r>
        <w:t>pas</w:t>
      </w:r>
      <w:r>
        <w:rPr>
          <w:spacing w:val="-8"/>
        </w:rPr>
        <w:t xml:space="preserve"> </w:t>
      </w:r>
      <w:r>
        <w:t>assez</w:t>
      </w:r>
      <w:r>
        <w:rPr>
          <w:spacing w:val="-10"/>
        </w:rPr>
        <w:t xml:space="preserve"> </w:t>
      </w:r>
      <w:r>
        <w:t>élevée.</w:t>
      </w:r>
      <w:r>
        <w:rPr>
          <w:spacing w:val="-7"/>
        </w:rPr>
        <w:t xml:space="preserve"> </w:t>
      </w:r>
      <w:r>
        <w:t>Ces</w:t>
      </w:r>
      <w:r>
        <w:rPr>
          <w:spacing w:val="-7"/>
        </w:rPr>
        <w:t xml:space="preserve"> </w:t>
      </w:r>
      <w:r>
        <w:t>produits</w:t>
      </w:r>
      <w:r>
        <w:rPr>
          <w:spacing w:val="-8"/>
        </w:rPr>
        <w:t xml:space="preserve"> </w:t>
      </w:r>
      <w:r>
        <w:t>sont</w:t>
      </w:r>
      <w:r>
        <w:rPr>
          <w:spacing w:val="-10"/>
        </w:rPr>
        <w:t xml:space="preserve"> </w:t>
      </w:r>
      <w:r>
        <w:t>d’ailleurs</w:t>
      </w:r>
      <w:r>
        <w:rPr>
          <w:spacing w:val="-9"/>
        </w:rPr>
        <w:t xml:space="preserve"> </w:t>
      </w:r>
      <w:r>
        <w:t>rarement</w:t>
      </w:r>
      <w:r>
        <w:rPr>
          <w:spacing w:val="-10"/>
        </w:rPr>
        <w:t xml:space="preserve"> </w:t>
      </w:r>
      <w:r>
        <w:t>disponibles</w:t>
      </w:r>
      <w:r>
        <w:rPr>
          <w:spacing w:val="-8"/>
        </w:rPr>
        <w:t xml:space="preserve"> </w:t>
      </w:r>
      <w:r>
        <w:t>dans</w:t>
      </w:r>
      <w:r>
        <w:rPr>
          <w:spacing w:val="-8"/>
        </w:rPr>
        <w:t xml:space="preserve"> </w:t>
      </w:r>
      <w:r>
        <w:t>toutes</w:t>
      </w:r>
      <w:r>
        <w:rPr>
          <w:spacing w:val="-8"/>
        </w:rPr>
        <w:t xml:space="preserve"> </w:t>
      </w:r>
      <w:r>
        <w:t>les régions du Québec ou encore il n’y a pas une variété intéressante. Leur représentation et leur valorisation sont en fait insuffisantes comme aucun organisme gouvernemental ne met en valeur ces produits agroalimentaires locaux, ce qui nuit à l’économie locale.</w:t>
      </w:r>
    </w:p>
    <w:p w14:paraId="0B1E9107" w14:textId="77777777" w:rsidR="00CB34FC" w:rsidRDefault="00CB34FC">
      <w:pPr>
        <w:pStyle w:val="BodyText"/>
        <w:spacing w:before="137"/>
      </w:pPr>
    </w:p>
    <w:p w14:paraId="2EAE618E" w14:textId="77777777" w:rsidR="00CB34FC" w:rsidRDefault="00A4284B">
      <w:pPr>
        <w:pStyle w:val="BodyText"/>
        <w:spacing w:line="360" w:lineRule="auto"/>
        <w:ind w:left="1080" w:right="1434"/>
        <w:jc w:val="both"/>
      </w:pPr>
      <w:r>
        <w:t xml:space="preserve">Par ailleurs, la </w:t>
      </w:r>
      <w:r>
        <w:rPr>
          <w:i/>
        </w:rPr>
        <w:t>Loi sur la protection du territoire et des</w:t>
      </w:r>
      <w:r>
        <w:rPr>
          <w:i/>
          <w:spacing w:val="-2"/>
        </w:rPr>
        <w:t xml:space="preserve"> </w:t>
      </w:r>
      <w:r>
        <w:rPr>
          <w:i/>
        </w:rPr>
        <w:t>activités agricoles</w:t>
      </w:r>
      <w:hyperlink w:anchor="_bookmark6" w:history="1">
        <w:r>
          <w:rPr>
            <w:position w:val="6"/>
            <w:sz w:val="16"/>
          </w:rPr>
          <w:t>7</w:t>
        </w:r>
      </w:hyperlink>
      <w:r>
        <w:rPr>
          <w:spacing w:val="22"/>
          <w:position w:val="6"/>
          <w:sz w:val="16"/>
        </w:rPr>
        <w:t xml:space="preserve"> </w:t>
      </w:r>
      <w:r>
        <w:t>(«</w:t>
      </w:r>
      <w:r>
        <w:rPr>
          <w:spacing w:val="-8"/>
        </w:rPr>
        <w:t xml:space="preserve"> </w:t>
      </w:r>
      <w:proofErr w:type="spellStart"/>
      <w:r>
        <w:t>LPTAA</w:t>
      </w:r>
      <w:proofErr w:type="spellEnd"/>
      <w:r>
        <w:rPr>
          <w:spacing w:val="-8"/>
        </w:rPr>
        <w:t xml:space="preserve"> </w:t>
      </w:r>
      <w:r>
        <w:t>») ne suffit pas à</w:t>
      </w:r>
      <w:r>
        <w:rPr>
          <w:spacing w:val="-13"/>
        </w:rPr>
        <w:t xml:space="preserve"> </w:t>
      </w:r>
      <w:r>
        <w:t>assurer</w:t>
      </w:r>
      <w:r>
        <w:rPr>
          <w:spacing w:val="-12"/>
        </w:rPr>
        <w:t xml:space="preserve"> </w:t>
      </w:r>
      <w:r>
        <w:t>la</w:t>
      </w:r>
      <w:r>
        <w:rPr>
          <w:spacing w:val="-11"/>
        </w:rPr>
        <w:t xml:space="preserve"> </w:t>
      </w:r>
      <w:r>
        <w:t>conservation</w:t>
      </w:r>
      <w:r>
        <w:rPr>
          <w:spacing w:val="-13"/>
        </w:rPr>
        <w:t xml:space="preserve"> </w:t>
      </w:r>
      <w:r>
        <w:t>du</w:t>
      </w:r>
      <w:r>
        <w:rPr>
          <w:spacing w:val="-13"/>
        </w:rPr>
        <w:t xml:space="preserve"> </w:t>
      </w:r>
      <w:r>
        <w:t>territoire</w:t>
      </w:r>
      <w:r>
        <w:rPr>
          <w:spacing w:val="-11"/>
        </w:rPr>
        <w:t xml:space="preserve"> </w:t>
      </w:r>
      <w:r>
        <w:t>québécois</w:t>
      </w:r>
      <w:r>
        <w:rPr>
          <w:spacing w:val="-14"/>
        </w:rPr>
        <w:t xml:space="preserve"> </w:t>
      </w:r>
      <w:r>
        <w:t>à</w:t>
      </w:r>
      <w:r>
        <w:rPr>
          <w:spacing w:val="-11"/>
        </w:rPr>
        <w:t xml:space="preserve"> </w:t>
      </w:r>
      <w:r>
        <w:t>des</w:t>
      </w:r>
      <w:r>
        <w:rPr>
          <w:spacing w:val="-12"/>
        </w:rPr>
        <w:t xml:space="preserve"> </w:t>
      </w:r>
      <w:r>
        <w:t>fins</w:t>
      </w:r>
      <w:r>
        <w:rPr>
          <w:spacing w:val="-12"/>
        </w:rPr>
        <w:t xml:space="preserve"> </w:t>
      </w:r>
      <w:r>
        <w:t>d’agriculture</w:t>
      </w:r>
      <w:r>
        <w:rPr>
          <w:spacing w:val="-14"/>
        </w:rPr>
        <w:t xml:space="preserve"> </w:t>
      </w:r>
      <w:r>
        <w:t>ni</w:t>
      </w:r>
      <w:r>
        <w:rPr>
          <w:spacing w:val="-12"/>
        </w:rPr>
        <w:t xml:space="preserve"> </w:t>
      </w:r>
      <w:r>
        <w:t>à</w:t>
      </w:r>
      <w:r>
        <w:rPr>
          <w:spacing w:val="-11"/>
        </w:rPr>
        <w:t xml:space="preserve"> </w:t>
      </w:r>
      <w:r>
        <w:t>mettre</w:t>
      </w:r>
      <w:r>
        <w:rPr>
          <w:spacing w:val="-11"/>
        </w:rPr>
        <w:t xml:space="preserve"> </w:t>
      </w:r>
      <w:r>
        <w:t>celle-ci</w:t>
      </w:r>
      <w:r>
        <w:rPr>
          <w:spacing w:val="-12"/>
        </w:rPr>
        <w:t xml:space="preserve"> </w:t>
      </w:r>
      <w:r>
        <w:t>en</w:t>
      </w:r>
      <w:r>
        <w:rPr>
          <w:spacing w:val="-11"/>
        </w:rPr>
        <w:t xml:space="preserve"> </w:t>
      </w:r>
      <w:r>
        <w:t>valeur. Au</w:t>
      </w:r>
      <w:r>
        <w:rPr>
          <w:spacing w:val="-14"/>
        </w:rPr>
        <w:t xml:space="preserve"> </w:t>
      </w:r>
      <w:r>
        <w:t>contraire,</w:t>
      </w:r>
      <w:r>
        <w:rPr>
          <w:spacing w:val="-14"/>
        </w:rPr>
        <w:t xml:space="preserve"> </w:t>
      </w:r>
      <w:r>
        <w:t>la</w:t>
      </w:r>
      <w:r>
        <w:rPr>
          <w:spacing w:val="-14"/>
        </w:rPr>
        <w:t xml:space="preserve"> </w:t>
      </w:r>
      <w:r>
        <w:t>faible</w:t>
      </w:r>
      <w:r>
        <w:rPr>
          <w:spacing w:val="-13"/>
        </w:rPr>
        <w:t xml:space="preserve"> </w:t>
      </w:r>
      <w:r>
        <w:t>superficie</w:t>
      </w:r>
      <w:r>
        <w:rPr>
          <w:spacing w:val="-13"/>
        </w:rPr>
        <w:t xml:space="preserve"> </w:t>
      </w:r>
      <w:r>
        <w:t>des</w:t>
      </w:r>
      <w:r>
        <w:rPr>
          <w:spacing w:val="-14"/>
        </w:rPr>
        <w:t xml:space="preserve"> </w:t>
      </w:r>
      <w:r>
        <w:t>terres</w:t>
      </w:r>
      <w:r>
        <w:rPr>
          <w:spacing w:val="-12"/>
        </w:rPr>
        <w:t xml:space="preserve"> </w:t>
      </w:r>
      <w:r>
        <w:t>agricoles</w:t>
      </w:r>
      <w:r>
        <w:rPr>
          <w:spacing w:val="-12"/>
        </w:rPr>
        <w:t xml:space="preserve"> </w:t>
      </w:r>
      <w:r>
        <w:t>limite</w:t>
      </w:r>
      <w:r>
        <w:rPr>
          <w:spacing w:val="-12"/>
        </w:rPr>
        <w:t xml:space="preserve"> </w:t>
      </w:r>
      <w:r>
        <w:t>actuellement</w:t>
      </w:r>
      <w:r>
        <w:rPr>
          <w:spacing w:val="-12"/>
        </w:rPr>
        <w:t xml:space="preserve"> </w:t>
      </w:r>
      <w:r>
        <w:t>l’activité</w:t>
      </w:r>
      <w:r>
        <w:rPr>
          <w:spacing w:val="-14"/>
        </w:rPr>
        <w:t xml:space="preserve"> </w:t>
      </w:r>
      <w:r>
        <w:t>agricole</w:t>
      </w:r>
      <w:r>
        <w:rPr>
          <w:spacing w:val="-12"/>
        </w:rPr>
        <w:t xml:space="preserve"> </w:t>
      </w:r>
      <w:r>
        <w:t>du</w:t>
      </w:r>
      <w:r>
        <w:rPr>
          <w:spacing w:val="-14"/>
        </w:rPr>
        <w:t xml:space="preserve"> </w:t>
      </w:r>
      <w:r>
        <w:t xml:space="preserve">Québec. Le territoire qui fait partie de la zone agricole désignée par la </w:t>
      </w:r>
      <w:proofErr w:type="spellStart"/>
      <w:r>
        <w:t>LPTAA</w:t>
      </w:r>
      <w:proofErr w:type="spellEnd"/>
      <w:r>
        <w:t xml:space="preserve"> est actuellement insuffisant pour instaurer une autosuffisance alimentaire. L’agriculture locale s’en trouve conséquemment insuffisamment représentée au sein des produits disponibles sur le marché.</w:t>
      </w:r>
    </w:p>
    <w:p w14:paraId="72E15E46" w14:textId="77777777" w:rsidR="00CB34FC" w:rsidRDefault="00A4284B">
      <w:pPr>
        <w:pStyle w:val="BodyText"/>
        <w:spacing w:before="6"/>
        <w:rPr>
          <w:sz w:val="20"/>
        </w:rPr>
      </w:pPr>
      <w:r>
        <w:rPr>
          <w:noProof/>
          <w:sz w:val="20"/>
        </w:rPr>
        <mc:AlternateContent>
          <mc:Choice Requires="wps">
            <w:drawing>
              <wp:anchor distT="0" distB="0" distL="0" distR="0" simplePos="0" relativeHeight="251658245" behindDoc="1" locked="0" layoutInCell="1" allowOverlap="1" wp14:anchorId="211C5022" wp14:editId="563ADF7F">
                <wp:simplePos x="0" y="0"/>
                <wp:positionH relativeFrom="page">
                  <wp:posOffset>1143304</wp:posOffset>
                </wp:positionH>
                <wp:positionV relativeFrom="paragraph">
                  <wp:posOffset>165034</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1E8337F7" id="Graphic 20" o:spid="_x0000_s1026" style="position:absolute;margin-left:90pt;margin-top:13pt;width:144.05pt;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XQhZI4AAAAAkBAAAPAAAAZHJzL2Rvd25yZXYueG1sTI/B&#10;TsMwEETvSPyDtUhcUOs0RSGEOFUVxAEQghbE2Y2XOCK2g+225u9ZTnBaze5o9k29SmZkB/RhcFbA&#10;Yp4BQ9s5NdhewNvr3awEFqK0So7OooBvDLBqTk9qWSl3tBs8bGPPKMSGSgrQMU4V56HTaGSYuwkt&#10;3T6cNzKS9D1XXh4p3Iw8z7KCGzlY+qDlhK3G7nO7NwLalNa3z/e6u3jAl6f35bVvl1+PQpyfpfUN&#10;sIgp/pnhF5/QoSGmndtbFdhIusyoSxSQFzTJcFmUC2A7WlzlwJua/2/Q/AAAAP//AwBQSwECLQAU&#10;AAYACAAAACEAtoM4kv4AAADhAQAAEwAAAAAAAAAAAAAAAAAAAAAAW0NvbnRlbnRfVHlwZXNdLnht&#10;bFBLAQItABQABgAIAAAAIQA4/SH/1gAAAJQBAAALAAAAAAAAAAAAAAAAAC8BAABfcmVscy8ucmVs&#10;c1BLAQItABQABgAIAAAAIQCGUzrVIwIAAL0EAAAOAAAAAAAAAAAAAAAAAC4CAABkcnMvZTJvRG9j&#10;LnhtbFBLAQItABQABgAIAAAAIQCXQhZI4AAAAAkBAAAPAAAAAAAAAAAAAAAAAH0EAABkcnMvZG93&#10;bnJldi54bWxQSwUGAAAAAAQABADzAAAAigUAAAAA&#10;" path="m1829054,l,,,7619r1829054,l1829054,xe" fillcolor="black" stroked="f">
                <v:path arrowok="t"/>
                <w10:wrap type="topAndBottom" anchorx="page"/>
              </v:shape>
            </w:pict>
          </mc:Fallback>
        </mc:AlternateContent>
      </w:r>
    </w:p>
    <w:p w14:paraId="4AEA8D87" w14:textId="77777777" w:rsidR="00CB34FC" w:rsidRDefault="00A4284B">
      <w:pPr>
        <w:tabs>
          <w:tab w:val="left" w:pos="1356"/>
          <w:tab w:val="left" w:pos="2471"/>
          <w:tab w:val="left" w:pos="2869"/>
          <w:tab w:val="left" w:pos="3212"/>
          <w:tab w:val="left" w:pos="4148"/>
          <w:tab w:val="left" w:pos="4546"/>
          <w:tab w:val="left" w:pos="5363"/>
          <w:tab w:val="left" w:pos="6198"/>
          <w:tab w:val="left" w:pos="7462"/>
          <w:tab w:val="left" w:pos="7860"/>
          <w:tab w:val="left" w:pos="8694"/>
        </w:tabs>
        <w:spacing w:before="112"/>
        <w:ind w:left="1080" w:right="1435"/>
        <w:rPr>
          <w:sz w:val="20"/>
        </w:rPr>
      </w:pPr>
      <w:bookmarkStart w:id="1" w:name="_bookmark1"/>
      <w:bookmarkEnd w:id="1"/>
      <w:r>
        <w:rPr>
          <w:spacing w:val="-10"/>
          <w:position w:val="5"/>
          <w:sz w:val="13"/>
        </w:rPr>
        <w:t>2</w:t>
      </w:r>
      <w:r>
        <w:rPr>
          <w:position w:val="5"/>
          <w:sz w:val="13"/>
        </w:rPr>
        <w:tab/>
      </w:r>
      <w:r>
        <w:rPr>
          <w:spacing w:val="-2"/>
          <w:sz w:val="20"/>
        </w:rPr>
        <w:t>Commission</w:t>
      </w:r>
      <w:r>
        <w:rPr>
          <w:sz w:val="20"/>
        </w:rPr>
        <w:tab/>
      </w:r>
      <w:r>
        <w:rPr>
          <w:spacing w:val="-6"/>
          <w:sz w:val="20"/>
        </w:rPr>
        <w:t>de</w:t>
      </w:r>
      <w:r>
        <w:rPr>
          <w:sz w:val="20"/>
        </w:rPr>
        <w:tab/>
      </w:r>
      <w:r>
        <w:rPr>
          <w:spacing w:val="-6"/>
          <w:sz w:val="20"/>
        </w:rPr>
        <w:t>la</w:t>
      </w:r>
      <w:r>
        <w:rPr>
          <w:sz w:val="20"/>
        </w:rPr>
        <w:tab/>
      </w:r>
      <w:r>
        <w:rPr>
          <w:spacing w:val="-2"/>
          <w:sz w:val="20"/>
        </w:rPr>
        <w:t>protection</w:t>
      </w:r>
      <w:r>
        <w:rPr>
          <w:sz w:val="20"/>
        </w:rPr>
        <w:tab/>
      </w:r>
      <w:r>
        <w:rPr>
          <w:spacing w:val="-6"/>
          <w:sz w:val="20"/>
        </w:rPr>
        <w:t>du</w:t>
      </w:r>
      <w:r>
        <w:rPr>
          <w:sz w:val="20"/>
        </w:rPr>
        <w:tab/>
      </w:r>
      <w:r>
        <w:rPr>
          <w:spacing w:val="-2"/>
          <w:sz w:val="20"/>
        </w:rPr>
        <w:t>territoire</w:t>
      </w:r>
      <w:r>
        <w:rPr>
          <w:sz w:val="20"/>
        </w:rPr>
        <w:tab/>
      </w:r>
      <w:r>
        <w:rPr>
          <w:spacing w:val="-2"/>
          <w:sz w:val="20"/>
        </w:rPr>
        <w:t>agricole,</w:t>
      </w:r>
      <w:r>
        <w:rPr>
          <w:sz w:val="20"/>
        </w:rPr>
        <w:tab/>
      </w:r>
      <w:r>
        <w:rPr>
          <w:spacing w:val="-2"/>
          <w:sz w:val="20"/>
        </w:rPr>
        <w:t>gouvernement</w:t>
      </w:r>
      <w:r>
        <w:rPr>
          <w:sz w:val="20"/>
        </w:rPr>
        <w:tab/>
      </w:r>
      <w:r>
        <w:rPr>
          <w:spacing w:val="-6"/>
          <w:sz w:val="20"/>
        </w:rPr>
        <w:t>du</w:t>
      </w:r>
      <w:r>
        <w:rPr>
          <w:sz w:val="20"/>
        </w:rPr>
        <w:tab/>
      </w:r>
      <w:r>
        <w:rPr>
          <w:spacing w:val="-2"/>
          <w:sz w:val="20"/>
        </w:rPr>
        <w:t>Québec,</w:t>
      </w:r>
      <w:r>
        <w:rPr>
          <w:sz w:val="20"/>
        </w:rPr>
        <w:tab/>
        <w:t>«</w:t>
      </w:r>
      <w:r>
        <w:rPr>
          <w:spacing w:val="-12"/>
          <w:sz w:val="20"/>
        </w:rPr>
        <w:t xml:space="preserve"> </w:t>
      </w:r>
      <w:r>
        <w:rPr>
          <w:sz w:val="20"/>
        </w:rPr>
        <w:t>historique</w:t>
      </w:r>
      <w:r>
        <w:rPr>
          <w:spacing w:val="-11"/>
          <w:sz w:val="20"/>
        </w:rPr>
        <w:t xml:space="preserve"> </w:t>
      </w:r>
      <w:r>
        <w:rPr>
          <w:sz w:val="20"/>
        </w:rPr>
        <w:t xml:space="preserve">», </w:t>
      </w:r>
      <w:hyperlink r:id="rId24">
        <w:r>
          <w:rPr>
            <w:color w:val="0462C1"/>
            <w:spacing w:val="-2"/>
            <w:sz w:val="20"/>
            <w:u w:val="single" w:color="0462C1"/>
          </w:rPr>
          <w:t>http://www.cptaq.gouv.qc.ca/index.php?id=28&amp;MP=74-147</w:t>
        </w:r>
        <w:r>
          <w:rPr>
            <w:spacing w:val="-2"/>
            <w:sz w:val="20"/>
          </w:rPr>
          <w:t>.</w:t>
        </w:r>
      </w:hyperlink>
    </w:p>
    <w:p w14:paraId="234455AD" w14:textId="77777777" w:rsidR="00CB34FC" w:rsidRDefault="00A4284B">
      <w:pPr>
        <w:spacing w:line="229" w:lineRule="exact"/>
        <w:ind w:left="1080"/>
        <w:rPr>
          <w:i/>
          <w:sz w:val="20"/>
        </w:rPr>
      </w:pPr>
      <w:bookmarkStart w:id="2" w:name="_bookmark2"/>
      <w:bookmarkEnd w:id="2"/>
      <w:r>
        <w:rPr>
          <w:position w:val="5"/>
          <w:sz w:val="13"/>
        </w:rPr>
        <w:t>3</w:t>
      </w:r>
      <w:r>
        <w:rPr>
          <w:spacing w:val="15"/>
          <w:position w:val="5"/>
          <w:sz w:val="13"/>
        </w:rPr>
        <w:t xml:space="preserve"> </w:t>
      </w:r>
      <w:r>
        <w:rPr>
          <w:i/>
          <w:spacing w:val="-5"/>
          <w:sz w:val="20"/>
        </w:rPr>
        <w:t>Id.</w:t>
      </w:r>
    </w:p>
    <w:p w14:paraId="0F979B54" w14:textId="77777777" w:rsidR="00CB34FC" w:rsidRDefault="00A4284B">
      <w:pPr>
        <w:spacing w:before="1" w:line="229" w:lineRule="exact"/>
        <w:ind w:left="1080"/>
        <w:rPr>
          <w:i/>
          <w:sz w:val="20"/>
        </w:rPr>
      </w:pPr>
      <w:bookmarkStart w:id="3" w:name="_bookmark3"/>
      <w:bookmarkEnd w:id="3"/>
      <w:r>
        <w:rPr>
          <w:position w:val="5"/>
          <w:sz w:val="13"/>
        </w:rPr>
        <w:t>4</w:t>
      </w:r>
      <w:r>
        <w:rPr>
          <w:spacing w:val="15"/>
          <w:position w:val="5"/>
          <w:sz w:val="13"/>
        </w:rPr>
        <w:t xml:space="preserve"> </w:t>
      </w:r>
      <w:r>
        <w:rPr>
          <w:i/>
          <w:spacing w:val="-5"/>
          <w:sz w:val="20"/>
        </w:rPr>
        <w:t>Id.</w:t>
      </w:r>
    </w:p>
    <w:p w14:paraId="462E91F3" w14:textId="77777777" w:rsidR="00CB34FC" w:rsidRDefault="00A4284B">
      <w:pPr>
        <w:ind w:left="1080" w:right="1435"/>
        <w:rPr>
          <w:sz w:val="20"/>
        </w:rPr>
      </w:pPr>
      <w:bookmarkStart w:id="4" w:name="_bookmark4"/>
      <w:bookmarkEnd w:id="4"/>
      <w:r>
        <w:rPr>
          <w:position w:val="5"/>
          <w:sz w:val="13"/>
        </w:rPr>
        <w:t>5</w:t>
      </w:r>
      <w:r>
        <w:rPr>
          <w:spacing w:val="11"/>
          <w:position w:val="5"/>
          <w:sz w:val="13"/>
        </w:rPr>
        <w:t xml:space="preserve"> </w:t>
      </w:r>
      <w:r>
        <w:rPr>
          <w:sz w:val="20"/>
        </w:rPr>
        <w:t>Hélène</w:t>
      </w:r>
      <w:r>
        <w:rPr>
          <w:spacing w:val="-5"/>
          <w:sz w:val="20"/>
        </w:rPr>
        <w:t xml:space="preserve"> </w:t>
      </w:r>
      <w:r>
        <w:rPr>
          <w:sz w:val="20"/>
        </w:rPr>
        <w:t>CHOQUETTE</w:t>
      </w:r>
      <w:r>
        <w:rPr>
          <w:spacing w:val="-7"/>
          <w:sz w:val="20"/>
        </w:rPr>
        <w:t xml:space="preserve"> </w:t>
      </w:r>
      <w:r>
        <w:rPr>
          <w:sz w:val="20"/>
        </w:rPr>
        <w:t>et</w:t>
      </w:r>
      <w:r>
        <w:rPr>
          <w:spacing w:val="-3"/>
          <w:sz w:val="20"/>
        </w:rPr>
        <w:t xml:space="preserve"> </w:t>
      </w:r>
      <w:r>
        <w:rPr>
          <w:sz w:val="20"/>
        </w:rPr>
        <w:t>Nicolas</w:t>
      </w:r>
      <w:r>
        <w:rPr>
          <w:spacing w:val="-4"/>
          <w:sz w:val="20"/>
        </w:rPr>
        <w:t xml:space="preserve"> </w:t>
      </w:r>
      <w:r>
        <w:rPr>
          <w:sz w:val="20"/>
        </w:rPr>
        <w:t>MESLY,</w:t>
      </w:r>
      <w:r>
        <w:rPr>
          <w:spacing w:val="-6"/>
          <w:sz w:val="20"/>
        </w:rPr>
        <w:t xml:space="preserve"> </w:t>
      </w:r>
      <w:r>
        <w:rPr>
          <w:sz w:val="20"/>
        </w:rPr>
        <w:t>«</w:t>
      </w:r>
      <w:r>
        <w:rPr>
          <w:spacing w:val="-1"/>
          <w:sz w:val="20"/>
        </w:rPr>
        <w:t xml:space="preserve"> </w:t>
      </w:r>
      <w:r>
        <w:rPr>
          <w:sz w:val="20"/>
        </w:rPr>
        <w:t>Québec,</w:t>
      </w:r>
      <w:r>
        <w:rPr>
          <w:spacing w:val="-3"/>
          <w:sz w:val="20"/>
        </w:rPr>
        <w:t xml:space="preserve"> </w:t>
      </w:r>
      <w:r>
        <w:rPr>
          <w:sz w:val="20"/>
        </w:rPr>
        <w:t>terre</w:t>
      </w:r>
      <w:r>
        <w:rPr>
          <w:spacing w:val="-5"/>
          <w:sz w:val="20"/>
        </w:rPr>
        <w:t xml:space="preserve"> </w:t>
      </w:r>
      <w:r>
        <w:rPr>
          <w:sz w:val="20"/>
        </w:rPr>
        <w:t>d’asphalte</w:t>
      </w:r>
      <w:r>
        <w:rPr>
          <w:spacing w:val="-1"/>
          <w:sz w:val="20"/>
        </w:rPr>
        <w:t xml:space="preserve"> </w:t>
      </w:r>
      <w:r>
        <w:rPr>
          <w:sz w:val="20"/>
        </w:rPr>
        <w:t>»,</w:t>
      </w:r>
      <w:r>
        <w:rPr>
          <w:spacing w:val="-5"/>
          <w:sz w:val="20"/>
        </w:rPr>
        <w:t xml:space="preserve"> </w:t>
      </w:r>
      <w:r>
        <w:rPr>
          <w:sz w:val="20"/>
        </w:rPr>
        <w:t>2021,</w:t>
      </w:r>
      <w:r>
        <w:rPr>
          <w:spacing w:val="-6"/>
          <w:sz w:val="20"/>
        </w:rPr>
        <w:t xml:space="preserve"> </w:t>
      </w:r>
      <w:r>
        <w:rPr>
          <w:sz w:val="20"/>
        </w:rPr>
        <w:t>52</w:t>
      </w:r>
      <w:r>
        <w:rPr>
          <w:spacing w:val="-3"/>
          <w:sz w:val="20"/>
        </w:rPr>
        <w:t xml:space="preserve"> </w:t>
      </w:r>
      <w:r>
        <w:rPr>
          <w:sz w:val="20"/>
        </w:rPr>
        <w:t>minutes,</w:t>
      </w:r>
      <w:r>
        <w:rPr>
          <w:spacing w:val="-5"/>
          <w:sz w:val="20"/>
        </w:rPr>
        <w:t xml:space="preserve"> </w:t>
      </w:r>
      <w:r>
        <w:rPr>
          <w:sz w:val="20"/>
        </w:rPr>
        <w:t>Coco.TV</w:t>
      </w:r>
      <w:r>
        <w:rPr>
          <w:spacing w:val="-5"/>
          <w:sz w:val="20"/>
        </w:rPr>
        <w:t xml:space="preserve"> </w:t>
      </w:r>
      <w:r>
        <w:rPr>
          <w:sz w:val="20"/>
        </w:rPr>
        <w:t>Créations</w:t>
      </w:r>
      <w:r>
        <w:rPr>
          <w:spacing w:val="-6"/>
          <w:sz w:val="20"/>
        </w:rPr>
        <w:t xml:space="preserve"> </w:t>
      </w:r>
      <w:r>
        <w:rPr>
          <w:sz w:val="20"/>
        </w:rPr>
        <w:t>Inc.,</w:t>
      </w:r>
      <w:r>
        <w:rPr>
          <w:spacing w:val="-6"/>
          <w:sz w:val="20"/>
        </w:rPr>
        <w:t xml:space="preserve"> </w:t>
      </w:r>
      <w:r>
        <w:rPr>
          <w:sz w:val="20"/>
        </w:rPr>
        <w:t xml:space="preserve">ICI TOU.TV, </w:t>
      </w:r>
      <w:hyperlink r:id="rId25">
        <w:r>
          <w:rPr>
            <w:color w:val="0462C1"/>
            <w:sz w:val="20"/>
            <w:u w:val="single" w:color="0462C1"/>
          </w:rPr>
          <w:t>https://ici.tou.tv/quebec-terre-d-asphalte</w:t>
        </w:r>
        <w:r>
          <w:rPr>
            <w:sz w:val="20"/>
          </w:rPr>
          <w:t>.</w:t>
        </w:r>
      </w:hyperlink>
    </w:p>
    <w:p w14:paraId="03A1E61B" w14:textId="77777777" w:rsidR="00CB34FC" w:rsidRDefault="00A4284B">
      <w:pPr>
        <w:ind w:left="1080"/>
        <w:rPr>
          <w:i/>
          <w:sz w:val="20"/>
        </w:rPr>
      </w:pPr>
      <w:bookmarkStart w:id="5" w:name="_bookmark5"/>
      <w:bookmarkEnd w:id="5"/>
      <w:r>
        <w:rPr>
          <w:position w:val="5"/>
          <w:sz w:val="13"/>
        </w:rPr>
        <w:t>6</w:t>
      </w:r>
      <w:r>
        <w:rPr>
          <w:spacing w:val="15"/>
          <w:position w:val="5"/>
          <w:sz w:val="13"/>
        </w:rPr>
        <w:t xml:space="preserve"> </w:t>
      </w:r>
      <w:r>
        <w:rPr>
          <w:i/>
          <w:spacing w:val="-5"/>
          <w:sz w:val="20"/>
        </w:rPr>
        <w:t>Id.</w:t>
      </w:r>
    </w:p>
    <w:p w14:paraId="75055094" w14:textId="77777777" w:rsidR="00CB34FC" w:rsidRDefault="00A4284B">
      <w:pPr>
        <w:ind w:left="1080"/>
        <w:rPr>
          <w:sz w:val="20"/>
        </w:rPr>
      </w:pPr>
      <w:bookmarkStart w:id="6" w:name="_bookmark6"/>
      <w:bookmarkEnd w:id="6"/>
      <w:r>
        <w:rPr>
          <w:position w:val="5"/>
          <w:sz w:val="13"/>
        </w:rPr>
        <w:t>7</w:t>
      </w:r>
      <w:r>
        <w:rPr>
          <w:spacing w:val="10"/>
          <w:position w:val="5"/>
          <w:sz w:val="13"/>
        </w:rPr>
        <w:t xml:space="preserve"> </w:t>
      </w:r>
      <w:r>
        <w:rPr>
          <w:sz w:val="20"/>
        </w:rPr>
        <w:t>Loi</w:t>
      </w:r>
      <w:r>
        <w:rPr>
          <w:spacing w:val="-6"/>
          <w:sz w:val="20"/>
        </w:rPr>
        <w:t xml:space="preserve"> </w:t>
      </w:r>
      <w:r>
        <w:rPr>
          <w:sz w:val="20"/>
        </w:rPr>
        <w:t>sur</w:t>
      </w:r>
      <w:r>
        <w:rPr>
          <w:spacing w:val="-5"/>
          <w:sz w:val="20"/>
        </w:rPr>
        <w:t xml:space="preserve"> </w:t>
      </w:r>
      <w:r>
        <w:rPr>
          <w:sz w:val="20"/>
        </w:rPr>
        <w:t>la</w:t>
      </w:r>
      <w:r>
        <w:rPr>
          <w:spacing w:val="-7"/>
          <w:sz w:val="20"/>
        </w:rPr>
        <w:t xml:space="preserve"> </w:t>
      </w:r>
      <w:r>
        <w:rPr>
          <w:sz w:val="20"/>
        </w:rPr>
        <w:t>protection</w:t>
      </w:r>
      <w:r>
        <w:rPr>
          <w:spacing w:val="-5"/>
          <w:sz w:val="20"/>
        </w:rPr>
        <w:t xml:space="preserve"> </w:t>
      </w:r>
      <w:r>
        <w:rPr>
          <w:sz w:val="20"/>
        </w:rPr>
        <w:t>du</w:t>
      </w:r>
      <w:r>
        <w:rPr>
          <w:spacing w:val="-5"/>
          <w:sz w:val="20"/>
        </w:rPr>
        <w:t xml:space="preserve"> </w:t>
      </w:r>
      <w:r>
        <w:rPr>
          <w:sz w:val="20"/>
        </w:rPr>
        <w:t>territoire</w:t>
      </w:r>
      <w:r>
        <w:rPr>
          <w:spacing w:val="-6"/>
          <w:sz w:val="20"/>
        </w:rPr>
        <w:t xml:space="preserve"> </w:t>
      </w:r>
      <w:r>
        <w:rPr>
          <w:sz w:val="20"/>
        </w:rPr>
        <w:t>et</w:t>
      </w:r>
      <w:r>
        <w:rPr>
          <w:spacing w:val="-7"/>
          <w:sz w:val="20"/>
        </w:rPr>
        <w:t xml:space="preserve"> </w:t>
      </w:r>
      <w:r>
        <w:rPr>
          <w:sz w:val="20"/>
        </w:rPr>
        <w:t>des</w:t>
      </w:r>
      <w:r>
        <w:rPr>
          <w:spacing w:val="-6"/>
          <w:sz w:val="20"/>
        </w:rPr>
        <w:t xml:space="preserve"> </w:t>
      </w:r>
      <w:r>
        <w:rPr>
          <w:sz w:val="20"/>
        </w:rPr>
        <w:t>activités</w:t>
      </w:r>
      <w:r>
        <w:rPr>
          <w:spacing w:val="-6"/>
          <w:sz w:val="20"/>
        </w:rPr>
        <w:t xml:space="preserve"> </w:t>
      </w:r>
      <w:r>
        <w:rPr>
          <w:sz w:val="20"/>
        </w:rPr>
        <w:t>agricoles,</w:t>
      </w:r>
      <w:r>
        <w:rPr>
          <w:spacing w:val="-6"/>
          <w:sz w:val="20"/>
        </w:rPr>
        <w:t xml:space="preserve"> </w:t>
      </w:r>
      <w:proofErr w:type="spellStart"/>
      <w:r>
        <w:rPr>
          <w:sz w:val="20"/>
        </w:rPr>
        <w:t>RLRQ</w:t>
      </w:r>
      <w:proofErr w:type="spellEnd"/>
      <w:r>
        <w:rPr>
          <w:spacing w:val="-4"/>
          <w:sz w:val="20"/>
        </w:rPr>
        <w:t xml:space="preserve"> </w:t>
      </w:r>
      <w:r>
        <w:rPr>
          <w:sz w:val="20"/>
        </w:rPr>
        <w:t>c</w:t>
      </w:r>
      <w:r>
        <w:rPr>
          <w:spacing w:val="-2"/>
          <w:sz w:val="20"/>
        </w:rPr>
        <w:t xml:space="preserve"> </w:t>
      </w:r>
      <w:r>
        <w:rPr>
          <w:sz w:val="20"/>
        </w:rPr>
        <w:t>P-41.1,</w:t>
      </w:r>
      <w:r>
        <w:rPr>
          <w:spacing w:val="-5"/>
          <w:sz w:val="20"/>
        </w:rPr>
        <w:t xml:space="preserve"> </w:t>
      </w:r>
      <w:r>
        <w:rPr>
          <w:sz w:val="20"/>
        </w:rPr>
        <w:t>(ci-après</w:t>
      </w:r>
      <w:r>
        <w:rPr>
          <w:spacing w:val="-6"/>
          <w:sz w:val="20"/>
        </w:rPr>
        <w:t xml:space="preserve"> </w:t>
      </w:r>
      <w:r>
        <w:rPr>
          <w:sz w:val="20"/>
        </w:rPr>
        <w:t>«</w:t>
      </w:r>
      <w:r>
        <w:rPr>
          <w:spacing w:val="-5"/>
          <w:sz w:val="20"/>
        </w:rPr>
        <w:t xml:space="preserve"> </w:t>
      </w:r>
      <w:proofErr w:type="spellStart"/>
      <w:r>
        <w:rPr>
          <w:sz w:val="20"/>
        </w:rPr>
        <w:t>LPTAA</w:t>
      </w:r>
      <w:proofErr w:type="spellEnd"/>
      <w:r>
        <w:rPr>
          <w:spacing w:val="-6"/>
          <w:sz w:val="20"/>
        </w:rPr>
        <w:t xml:space="preserve"> </w:t>
      </w:r>
      <w:r>
        <w:rPr>
          <w:spacing w:val="-5"/>
          <w:sz w:val="20"/>
        </w:rPr>
        <w:t>»).</w:t>
      </w:r>
    </w:p>
    <w:p w14:paraId="67F13580" w14:textId="77777777" w:rsidR="00CB34FC" w:rsidRDefault="00CB34FC">
      <w:pPr>
        <w:rPr>
          <w:sz w:val="20"/>
        </w:rPr>
        <w:sectPr w:rsidR="00CB34FC">
          <w:pgSz w:w="12240" w:h="15840"/>
          <w:pgMar w:top="980" w:right="360" w:bottom="960" w:left="720" w:header="709" w:footer="775" w:gutter="0"/>
          <w:cols w:space="720"/>
        </w:sectPr>
      </w:pPr>
    </w:p>
    <w:p w14:paraId="2B9E5388" w14:textId="77777777" w:rsidR="00CB34FC" w:rsidRDefault="00CB34FC">
      <w:pPr>
        <w:pStyle w:val="BodyText"/>
        <w:spacing w:before="181"/>
      </w:pPr>
    </w:p>
    <w:p w14:paraId="73F74EB0" w14:textId="77777777" w:rsidR="00CB34FC" w:rsidRDefault="00A4284B">
      <w:pPr>
        <w:pStyle w:val="BodyText"/>
        <w:spacing w:line="360" w:lineRule="auto"/>
        <w:ind w:left="1080" w:right="1434"/>
        <w:jc w:val="both"/>
      </w:pPr>
      <w:r>
        <w:t>De</w:t>
      </w:r>
      <w:r>
        <w:rPr>
          <w:spacing w:val="-10"/>
        </w:rPr>
        <w:t xml:space="preserve"> </w:t>
      </w:r>
      <w:r>
        <w:t>plus,</w:t>
      </w:r>
      <w:r>
        <w:rPr>
          <w:spacing w:val="-11"/>
        </w:rPr>
        <w:t xml:space="preserve"> </w:t>
      </w:r>
      <w:r>
        <w:t>des</w:t>
      </w:r>
      <w:r>
        <w:rPr>
          <w:spacing w:val="-12"/>
        </w:rPr>
        <w:t xml:space="preserve"> </w:t>
      </w:r>
      <w:r>
        <w:t>critiques</w:t>
      </w:r>
      <w:r>
        <w:rPr>
          <w:spacing w:val="-12"/>
        </w:rPr>
        <w:t xml:space="preserve"> </w:t>
      </w:r>
      <w:r>
        <w:t>comme</w:t>
      </w:r>
      <w:r>
        <w:rPr>
          <w:spacing w:val="-10"/>
        </w:rPr>
        <w:t xml:space="preserve"> </w:t>
      </w:r>
      <w:r>
        <w:t>le</w:t>
      </w:r>
      <w:r>
        <w:rPr>
          <w:spacing w:val="-11"/>
        </w:rPr>
        <w:t xml:space="preserve"> </w:t>
      </w:r>
      <w:r>
        <w:t>manque</w:t>
      </w:r>
      <w:r>
        <w:rPr>
          <w:spacing w:val="-11"/>
        </w:rPr>
        <w:t xml:space="preserve"> </w:t>
      </w:r>
      <w:r>
        <w:t>de</w:t>
      </w:r>
      <w:r>
        <w:rPr>
          <w:spacing w:val="-11"/>
        </w:rPr>
        <w:t xml:space="preserve"> </w:t>
      </w:r>
      <w:r>
        <w:t>surveillance</w:t>
      </w:r>
      <w:r>
        <w:rPr>
          <w:spacing w:val="-11"/>
        </w:rPr>
        <w:t xml:space="preserve"> </w:t>
      </w:r>
      <w:r>
        <w:t>pour</w:t>
      </w:r>
      <w:r>
        <w:rPr>
          <w:spacing w:val="-10"/>
        </w:rPr>
        <w:t xml:space="preserve"> </w:t>
      </w:r>
      <w:r>
        <w:t>veiller</w:t>
      </w:r>
      <w:r>
        <w:rPr>
          <w:spacing w:val="-10"/>
        </w:rPr>
        <w:t xml:space="preserve"> </w:t>
      </w:r>
      <w:r>
        <w:t>à</w:t>
      </w:r>
      <w:r>
        <w:rPr>
          <w:spacing w:val="-11"/>
        </w:rPr>
        <w:t xml:space="preserve"> </w:t>
      </w:r>
      <w:r>
        <w:t>l’application</w:t>
      </w:r>
      <w:r>
        <w:rPr>
          <w:spacing w:val="-11"/>
        </w:rPr>
        <w:t xml:space="preserve"> </w:t>
      </w:r>
      <w:r>
        <w:t>de</w:t>
      </w:r>
      <w:r>
        <w:rPr>
          <w:spacing w:val="-10"/>
        </w:rPr>
        <w:t xml:space="preserve"> </w:t>
      </w:r>
      <w:r>
        <w:t>la</w:t>
      </w:r>
      <w:r>
        <w:rPr>
          <w:spacing w:val="-11"/>
        </w:rPr>
        <w:t xml:space="preserve"> </w:t>
      </w:r>
      <w:proofErr w:type="spellStart"/>
      <w:r>
        <w:t>LPTAA</w:t>
      </w:r>
      <w:proofErr w:type="spellEnd"/>
      <w:r>
        <w:rPr>
          <w:spacing w:val="-11"/>
        </w:rPr>
        <w:t xml:space="preserve"> </w:t>
      </w:r>
      <w:r>
        <w:t>sont parfois émises</w:t>
      </w:r>
      <w:hyperlink w:anchor="_bookmark7" w:history="1">
        <w:r>
          <w:rPr>
            <w:position w:val="6"/>
            <w:sz w:val="16"/>
          </w:rPr>
          <w:t>8</w:t>
        </w:r>
        <w:r>
          <w:t>.</w:t>
        </w:r>
      </w:hyperlink>
      <w:r>
        <w:t xml:space="preserve"> À cet effet, la Commission de la protection du territoire agricole («</w:t>
      </w:r>
      <w:r>
        <w:rPr>
          <w:spacing w:val="-2"/>
        </w:rPr>
        <w:t xml:space="preserve"> </w:t>
      </w:r>
      <w:proofErr w:type="spellStart"/>
      <w:r>
        <w:t>CPTAQ</w:t>
      </w:r>
      <w:proofErr w:type="spellEnd"/>
      <w:r>
        <w:rPr>
          <w:spacing w:val="-9"/>
        </w:rPr>
        <w:t xml:space="preserve"> </w:t>
      </w:r>
      <w:r>
        <w:t xml:space="preserve">») est l’organisme qui veille au respect de la </w:t>
      </w:r>
      <w:proofErr w:type="spellStart"/>
      <w:r>
        <w:t>LPTAA</w:t>
      </w:r>
      <w:proofErr w:type="spellEnd"/>
      <w:r>
        <w:t xml:space="preserve"> par ses pouvoirs d’enquête et par ses fonctions décisionnelles</w:t>
      </w:r>
      <w:hyperlink w:anchor="_bookmark8" w:history="1">
        <w:r>
          <w:rPr>
            <w:position w:val="6"/>
            <w:sz w:val="16"/>
          </w:rPr>
          <w:t>9</w:t>
        </w:r>
        <w:r>
          <w:t>.</w:t>
        </w:r>
      </w:hyperlink>
      <w:r>
        <w:t xml:space="preserve"> La superficie des terres agricoles ne serait pas protégée à son plein potentiel, ce qui n’encourage pas les futurs producteurs agricoles ni les producteurs</w:t>
      </w:r>
      <w:r>
        <w:rPr>
          <w:spacing w:val="-1"/>
        </w:rPr>
        <w:t xml:space="preserve"> </w:t>
      </w:r>
      <w:r>
        <w:t>actuels qui seraient prêts à augmenter leurs opérations. Il manque par ailleurs de monitorage sur les avancées au niveau de l’utilisation des terres agricoles.</w:t>
      </w:r>
    </w:p>
    <w:p w14:paraId="71929E4F" w14:textId="77777777" w:rsidR="00CB34FC" w:rsidRDefault="00CB34FC">
      <w:pPr>
        <w:pStyle w:val="BodyText"/>
        <w:spacing w:before="138"/>
      </w:pPr>
    </w:p>
    <w:p w14:paraId="20D03DF4" w14:textId="77777777" w:rsidR="00CB34FC" w:rsidRDefault="00A4284B">
      <w:pPr>
        <w:pStyle w:val="BodyText"/>
        <w:spacing w:line="360" w:lineRule="auto"/>
        <w:ind w:left="1080" w:right="1435"/>
        <w:jc w:val="both"/>
      </w:pPr>
      <w:r>
        <w:t>Le Québec est donc loin d’être autosuffisant au niveau agroalimentaire. Cette situation nuit aux producteurs locaux et à l’économie locale, mais elle poserait également problème dans la mesure où une nouvelle pandémie verrait le jour. De plus, dans le contexte actuel des changements climatiques et de surexploitation des ressources, il est inquiétant de continuer sur cette voie de dépendance alimentaire sans mettre en place des mesures durables pour changer la tendance.</w:t>
      </w:r>
    </w:p>
    <w:p w14:paraId="6FE579DA" w14:textId="77777777" w:rsidR="00CB34FC" w:rsidRDefault="00CB34FC">
      <w:pPr>
        <w:pStyle w:val="BodyText"/>
      </w:pPr>
    </w:p>
    <w:p w14:paraId="51809396" w14:textId="77777777" w:rsidR="00CB34FC" w:rsidRDefault="00CB34FC">
      <w:pPr>
        <w:pStyle w:val="BodyText"/>
      </w:pPr>
    </w:p>
    <w:p w14:paraId="4CAAB0D7" w14:textId="1AB55E2A" w:rsidR="00CB34FC" w:rsidRDefault="00A4284B" w:rsidP="00D81DD4">
      <w:pPr>
        <w:pStyle w:val="Heading6"/>
        <w:numPr>
          <w:ilvl w:val="0"/>
          <w:numId w:val="3"/>
        </w:numPr>
        <w:tabs>
          <w:tab w:val="left" w:pos="1797"/>
        </w:tabs>
        <w:spacing w:line="362" w:lineRule="auto"/>
        <w:ind w:left="1080" w:right="7466" w:firstLine="359"/>
      </w:pPr>
      <w:r>
        <w:t>Objectif</w:t>
      </w:r>
      <w:r>
        <w:rPr>
          <w:spacing w:val="-14"/>
        </w:rPr>
        <w:t xml:space="preserve"> </w:t>
      </w:r>
      <w:r>
        <w:t>poursuivi Exemple :</w:t>
      </w:r>
    </w:p>
    <w:p w14:paraId="558EB2DA" w14:textId="3EB5A584" w:rsidR="00F47A04" w:rsidRDefault="00211A33" w:rsidP="00F47A04">
      <w:pPr>
        <w:pStyle w:val="BodyText"/>
        <w:spacing w:line="360" w:lineRule="auto"/>
        <w:ind w:left="1080" w:right="1435"/>
        <w:jc w:val="both"/>
      </w:pPr>
      <w:r>
        <w:t xml:space="preserve">Le principal </w:t>
      </w:r>
      <w:r w:rsidR="00F47A04" w:rsidRPr="00F47A04">
        <w:t xml:space="preserve">objectif </w:t>
      </w:r>
      <w:r>
        <w:t xml:space="preserve">poursuivi est </w:t>
      </w:r>
      <w:r w:rsidR="00F47A04" w:rsidRPr="00F47A04">
        <w:t>de favoriser l’autosuffisance alimentaire du Québec.</w:t>
      </w:r>
    </w:p>
    <w:p w14:paraId="2E07D550" w14:textId="7671E605" w:rsidR="00211A33" w:rsidRPr="00F47A04" w:rsidRDefault="00211A33" w:rsidP="002F1E8B">
      <w:pPr>
        <w:pStyle w:val="BodyText"/>
        <w:spacing w:line="360" w:lineRule="auto"/>
        <w:ind w:left="1080" w:right="1435"/>
        <w:jc w:val="both"/>
      </w:pPr>
      <w:r>
        <w:t xml:space="preserve">Les objectifs secondaires sont les suivants : </w:t>
      </w:r>
    </w:p>
    <w:p w14:paraId="4B4F0FA8" w14:textId="2BA850F6" w:rsidR="00CB34FC" w:rsidRDefault="00A4284B" w:rsidP="00D81DD4">
      <w:pPr>
        <w:pStyle w:val="ListParagraph"/>
        <w:numPr>
          <w:ilvl w:val="1"/>
          <w:numId w:val="6"/>
        </w:numPr>
        <w:tabs>
          <w:tab w:val="left" w:pos="1800"/>
        </w:tabs>
        <w:spacing w:line="285" w:lineRule="exact"/>
        <w:rPr>
          <w:rFonts w:ascii="Arial Narrow" w:hAnsi="Arial Narrow"/>
          <w:sz w:val="24"/>
        </w:rPr>
      </w:pPr>
      <w:r>
        <w:rPr>
          <w:rFonts w:ascii="Arial Narrow" w:hAnsi="Arial Narrow"/>
          <w:sz w:val="24"/>
        </w:rPr>
        <w:t>Encourager</w:t>
      </w:r>
      <w:r>
        <w:rPr>
          <w:rFonts w:ascii="Arial Narrow" w:hAnsi="Arial Narrow"/>
          <w:spacing w:val="-6"/>
          <w:sz w:val="24"/>
        </w:rPr>
        <w:t xml:space="preserve"> </w:t>
      </w:r>
      <w:r>
        <w:rPr>
          <w:rFonts w:ascii="Arial Narrow" w:hAnsi="Arial Narrow"/>
          <w:sz w:val="24"/>
        </w:rPr>
        <w:t>la</w:t>
      </w:r>
      <w:r>
        <w:rPr>
          <w:rFonts w:ascii="Arial Narrow" w:hAnsi="Arial Narrow"/>
          <w:spacing w:val="-6"/>
          <w:sz w:val="24"/>
        </w:rPr>
        <w:t xml:space="preserve"> </w:t>
      </w:r>
      <w:r>
        <w:rPr>
          <w:rFonts w:ascii="Arial Narrow" w:hAnsi="Arial Narrow"/>
          <w:sz w:val="24"/>
        </w:rPr>
        <w:t>production</w:t>
      </w:r>
      <w:r>
        <w:rPr>
          <w:rFonts w:ascii="Arial Narrow" w:hAnsi="Arial Narrow"/>
          <w:spacing w:val="-3"/>
          <w:sz w:val="24"/>
        </w:rPr>
        <w:t xml:space="preserve"> </w:t>
      </w:r>
      <w:r>
        <w:rPr>
          <w:rFonts w:ascii="Arial Narrow" w:hAnsi="Arial Narrow"/>
          <w:sz w:val="24"/>
        </w:rPr>
        <w:t>des</w:t>
      </w:r>
      <w:r>
        <w:rPr>
          <w:rFonts w:ascii="Arial Narrow" w:hAnsi="Arial Narrow"/>
          <w:spacing w:val="-5"/>
          <w:sz w:val="24"/>
        </w:rPr>
        <w:t xml:space="preserve"> </w:t>
      </w:r>
      <w:r>
        <w:rPr>
          <w:rFonts w:ascii="Arial Narrow" w:hAnsi="Arial Narrow"/>
          <w:sz w:val="24"/>
        </w:rPr>
        <w:t>produits</w:t>
      </w:r>
      <w:r>
        <w:rPr>
          <w:rFonts w:ascii="Arial Narrow" w:hAnsi="Arial Narrow"/>
          <w:spacing w:val="-4"/>
          <w:sz w:val="24"/>
        </w:rPr>
        <w:t xml:space="preserve"> </w:t>
      </w:r>
      <w:r>
        <w:rPr>
          <w:rFonts w:ascii="Arial Narrow" w:hAnsi="Arial Narrow"/>
          <w:sz w:val="24"/>
        </w:rPr>
        <w:t>locaux</w:t>
      </w:r>
      <w:r>
        <w:rPr>
          <w:rFonts w:ascii="Arial Narrow" w:hAnsi="Arial Narrow"/>
          <w:spacing w:val="-4"/>
          <w:sz w:val="24"/>
        </w:rPr>
        <w:t xml:space="preserve"> </w:t>
      </w:r>
      <w:r>
        <w:rPr>
          <w:rFonts w:ascii="Arial Narrow" w:hAnsi="Arial Narrow"/>
          <w:sz w:val="24"/>
        </w:rPr>
        <w:t>ainsi</w:t>
      </w:r>
      <w:r>
        <w:rPr>
          <w:rFonts w:ascii="Arial Narrow" w:hAnsi="Arial Narrow"/>
          <w:spacing w:val="-5"/>
          <w:sz w:val="24"/>
        </w:rPr>
        <w:t xml:space="preserve"> </w:t>
      </w:r>
      <w:r>
        <w:rPr>
          <w:rFonts w:ascii="Arial Narrow" w:hAnsi="Arial Narrow"/>
          <w:sz w:val="24"/>
        </w:rPr>
        <w:t>que</w:t>
      </w:r>
      <w:r>
        <w:rPr>
          <w:rFonts w:ascii="Arial Narrow" w:hAnsi="Arial Narrow"/>
          <w:spacing w:val="-5"/>
          <w:sz w:val="24"/>
        </w:rPr>
        <w:t xml:space="preserve"> </w:t>
      </w:r>
      <w:r>
        <w:rPr>
          <w:rFonts w:ascii="Arial Narrow" w:hAnsi="Arial Narrow"/>
          <w:sz w:val="24"/>
        </w:rPr>
        <w:t>leur</w:t>
      </w:r>
      <w:r>
        <w:rPr>
          <w:rFonts w:ascii="Arial Narrow" w:hAnsi="Arial Narrow"/>
          <w:spacing w:val="-3"/>
          <w:sz w:val="24"/>
        </w:rPr>
        <w:t xml:space="preserve"> </w:t>
      </w:r>
      <w:r>
        <w:rPr>
          <w:rFonts w:ascii="Arial Narrow" w:hAnsi="Arial Narrow"/>
          <w:spacing w:val="-2"/>
          <w:sz w:val="24"/>
        </w:rPr>
        <w:t>consommation.</w:t>
      </w:r>
    </w:p>
    <w:p w14:paraId="33187AEC" w14:textId="08508130" w:rsidR="00CB34FC" w:rsidRDefault="00A4284B" w:rsidP="00D81DD4">
      <w:pPr>
        <w:pStyle w:val="ListParagraph"/>
        <w:numPr>
          <w:ilvl w:val="1"/>
          <w:numId w:val="6"/>
        </w:numPr>
        <w:tabs>
          <w:tab w:val="left" w:pos="1800"/>
        </w:tabs>
        <w:spacing w:before="125"/>
        <w:rPr>
          <w:rFonts w:ascii="Arial Narrow" w:hAnsi="Arial Narrow"/>
          <w:sz w:val="24"/>
        </w:rPr>
      </w:pPr>
      <w:r>
        <w:rPr>
          <w:rFonts w:ascii="Arial Narrow" w:hAnsi="Arial Narrow"/>
          <w:sz w:val="24"/>
        </w:rPr>
        <w:t>Faciliter</w:t>
      </w:r>
      <w:r>
        <w:rPr>
          <w:rFonts w:ascii="Arial Narrow" w:hAnsi="Arial Narrow"/>
          <w:spacing w:val="-7"/>
          <w:sz w:val="24"/>
        </w:rPr>
        <w:t xml:space="preserve"> </w:t>
      </w:r>
      <w:r>
        <w:rPr>
          <w:rFonts w:ascii="Arial Narrow" w:hAnsi="Arial Narrow"/>
          <w:sz w:val="24"/>
        </w:rPr>
        <w:t>l’accès</w:t>
      </w:r>
      <w:r>
        <w:rPr>
          <w:rFonts w:ascii="Arial Narrow" w:hAnsi="Arial Narrow"/>
          <w:spacing w:val="-6"/>
          <w:sz w:val="24"/>
        </w:rPr>
        <w:t xml:space="preserve"> </w:t>
      </w:r>
      <w:r>
        <w:rPr>
          <w:rFonts w:ascii="Arial Narrow" w:hAnsi="Arial Narrow"/>
          <w:sz w:val="24"/>
        </w:rPr>
        <w:t>géographique</w:t>
      </w:r>
      <w:r>
        <w:rPr>
          <w:rFonts w:ascii="Arial Narrow" w:hAnsi="Arial Narrow"/>
          <w:spacing w:val="-5"/>
          <w:sz w:val="24"/>
        </w:rPr>
        <w:t xml:space="preserve"> </w:t>
      </w:r>
      <w:r>
        <w:rPr>
          <w:rFonts w:ascii="Arial Narrow" w:hAnsi="Arial Narrow"/>
          <w:sz w:val="24"/>
        </w:rPr>
        <w:t>et</w:t>
      </w:r>
      <w:r>
        <w:rPr>
          <w:rFonts w:ascii="Arial Narrow" w:hAnsi="Arial Narrow"/>
          <w:spacing w:val="-4"/>
          <w:sz w:val="24"/>
        </w:rPr>
        <w:t xml:space="preserve"> </w:t>
      </w:r>
      <w:r>
        <w:rPr>
          <w:rFonts w:ascii="Arial Narrow" w:hAnsi="Arial Narrow"/>
          <w:sz w:val="24"/>
        </w:rPr>
        <w:t>économique</w:t>
      </w:r>
      <w:r>
        <w:rPr>
          <w:rFonts w:ascii="Arial Narrow" w:hAnsi="Arial Narrow"/>
          <w:spacing w:val="-7"/>
          <w:sz w:val="24"/>
        </w:rPr>
        <w:t xml:space="preserve"> </w:t>
      </w:r>
      <w:r>
        <w:rPr>
          <w:rFonts w:ascii="Arial Narrow" w:hAnsi="Arial Narrow"/>
          <w:sz w:val="24"/>
        </w:rPr>
        <w:t>des</w:t>
      </w:r>
      <w:r>
        <w:rPr>
          <w:rFonts w:ascii="Arial Narrow" w:hAnsi="Arial Narrow"/>
          <w:spacing w:val="-6"/>
          <w:sz w:val="24"/>
        </w:rPr>
        <w:t xml:space="preserve"> </w:t>
      </w:r>
      <w:r>
        <w:rPr>
          <w:rFonts w:ascii="Arial Narrow" w:hAnsi="Arial Narrow"/>
          <w:sz w:val="24"/>
        </w:rPr>
        <w:t>consommateurs</w:t>
      </w:r>
      <w:r>
        <w:rPr>
          <w:rFonts w:ascii="Arial Narrow" w:hAnsi="Arial Narrow"/>
          <w:spacing w:val="-5"/>
          <w:sz w:val="24"/>
        </w:rPr>
        <w:t xml:space="preserve"> </w:t>
      </w:r>
      <w:r>
        <w:rPr>
          <w:rFonts w:ascii="Arial Narrow" w:hAnsi="Arial Narrow"/>
          <w:sz w:val="24"/>
        </w:rPr>
        <w:t>aux</w:t>
      </w:r>
      <w:r>
        <w:rPr>
          <w:rFonts w:ascii="Arial Narrow" w:hAnsi="Arial Narrow"/>
          <w:spacing w:val="-6"/>
          <w:sz w:val="24"/>
        </w:rPr>
        <w:t xml:space="preserve"> </w:t>
      </w:r>
      <w:r>
        <w:rPr>
          <w:rFonts w:ascii="Arial Narrow" w:hAnsi="Arial Narrow"/>
          <w:sz w:val="24"/>
        </w:rPr>
        <w:t>produits</w:t>
      </w:r>
      <w:r>
        <w:rPr>
          <w:rFonts w:ascii="Arial Narrow" w:hAnsi="Arial Narrow"/>
          <w:spacing w:val="-5"/>
          <w:sz w:val="24"/>
        </w:rPr>
        <w:t xml:space="preserve"> </w:t>
      </w:r>
      <w:r>
        <w:rPr>
          <w:rFonts w:ascii="Arial Narrow" w:hAnsi="Arial Narrow"/>
          <w:spacing w:val="-2"/>
          <w:sz w:val="24"/>
        </w:rPr>
        <w:t>locaux.</w:t>
      </w:r>
    </w:p>
    <w:p w14:paraId="4D306FDF" w14:textId="14219E99" w:rsidR="00CB34FC" w:rsidRDefault="00A4284B" w:rsidP="00D81DD4">
      <w:pPr>
        <w:pStyle w:val="ListParagraph"/>
        <w:numPr>
          <w:ilvl w:val="1"/>
          <w:numId w:val="6"/>
        </w:numPr>
        <w:tabs>
          <w:tab w:val="left" w:pos="1800"/>
        </w:tabs>
        <w:spacing w:before="125"/>
        <w:rPr>
          <w:rFonts w:ascii="Arial Narrow" w:hAnsi="Arial Narrow"/>
          <w:sz w:val="24"/>
        </w:rPr>
      </w:pPr>
      <w:r>
        <w:rPr>
          <w:rFonts w:ascii="Arial Narrow" w:hAnsi="Arial Narrow"/>
          <w:sz w:val="24"/>
        </w:rPr>
        <w:t>Augmenter</w:t>
      </w:r>
      <w:r>
        <w:rPr>
          <w:rFonts w:ascii="Arial Narrow" w:hAnsi="Arial Narrow"/>
          <w:spacing w:val="-4"/>
          <w:sz w:val="24"/>
        </w:rPr>
        <w:t xml:space="preserve"> </w:t>
      </w:r>
      <w:r>
        <w:rPr>
          <w:rFonts w:ascii="Arial Narrow" w:hAnsi="Arial Narrow"/>
          <w:sz w:val="24"/>
        </w:rPr>
        <w:t>la</w:t>
      </w:r>
      <w:r>
        <w:rPr>
          <w:rFonts w:ascii="Arial Narrow" w:hAnsi="Arial Narrow"/>
          <w:spacing w:val="-3"/>
          <w:sz w:val="24"/>
        </w:rPr>
        <w:t xml:space="preserve"> </w:t>
      </w:r>
      <w:r>
        <w:rPr>
          <w:rFonts w:ascii="Arial Narrow" w:hAnsi="Arial Narrow"/>
          <w:sz w:val="24"/>
        </w:rPr>
        <w:t>superficie</w:t>
      </w:r>
      <w:r>
        <w:rPr>
          <w:rFonts w:ascii="Arial Narrow" w:hAnsi="Arial Narrow"/>
          <w:spacing w:val="-3"/>
          <w:sz w:val="24"/>
        </w:rPr>
        <w:t xml:space="preserve"> </w:t>
      </w:r>
      <w:r>
        <w:rPr>
          <w:rFonts w:ascii="Arial Narrow" w:hAnsi="Arial Narrow"/>
          <w:sz w:val="24"/>
        </w:rPr>
        <w:t>des</w:t>
      </w:r>
      <w:r>
        <w:rPr>
          <w:rFonts w:ascii="Arial Narrow" w:hAnsi="Arial Narrow"/>
          <w:spacing w:val="-6"/>
          <w:sz w:val="24"/>
        </w:rPr>
        <w:t xml:space="preserve"> </w:t>
      </w:r>
      <w:r>
        <w:rPr>
          <w:rFonts w:ascii="Arial Narrow" w:hAnsi="Arial Narrow"/>
          <w:sz w:val="24"/>
        </w:rPr>
        <w:t>terres</w:t>
      </w:r>
      <w:r>
        <w:rPr>
          <w:rFonts w:ascii="Arial Narrow" w:hAnsi="Arial Narrow"/>
          <w:spacing w:val="-4"/>
          <w:sz w:val="24"/>
        </w:rPr>
        <w:t xml:space="preserve"> </w:t>
      </w:r>
      <w:r>
        <w:rPr>
          <w:rFonts w:ascii="Arial Narrow" w:hAnsi="Arial Narrow"/>
          <w:spacing w:val="-2"/>
          <w:sz w:val="24"/>
        </w:rPr>
        <w:t>agricoles.</w:t>
      </w:r>
    </w:p>
    <w:p w14:paraId="5640AA6F" w14:textId="2246EFDD" w:rsidR="00CB34FC" w:rsidRDefault="00A4284B" w:rsidP="00D81DD4">
      <w:pPr>
        <w:pStyle w:val="ListParagraph"/>
        <w:numPr>
          <w:ilvl w:val="1"/>
          <w:numId w:val="6"/>
        </w:numPr>
        <w:tabs>
          <w:tab w:val="left" w:pos="1800"/>
        </w:tabs>
        <w:spacing w:before="124"/>
        <w:rPr>
          <w:rFonts w:ascii="Arial Narrow" w:hAnsi="Arial Narrow"/>
          <w:sz w:val="24"/>
        </w:rPr>
      </w:pPr>
      <w:r>
        <w:rPr>
          <w:rFonts w:ascii="Arial Narrow" w:hAnsi="Arial Narrow"/>
          <w:sz w:val="24"/>
        </w:rPr>
        <w:t>Défricher</w:t>
      </w:r>
      <w:r>
        <w:rPr>
          <w:rFonts w:ascii="Arial Narrow" w:hAnsi="Arial Narrow"/>
          <w:spacing w:val="-7"/>
          <w:sz w:val="24"/>
        </w:rPr>
        <w:t xml:space="preserve"> </w:t>
      </w:r>
      <w:r>
        <w:rPr>
          <w:rFonts w:ascii="Arial Narrow" w:hAnsi="Arial Narrow"/>
          <w:sz w:val="24"/>
        </w:rPr>
        <w:t>les</w:t>
      </w:r>
      <w:r>
        <w:rPr>
          <w:rFonts w:ascii="Arial Narrow" w:hAnsi="Arial Narrow"/>
          <w:spacing w:val="-4"/>
          <w:sz w:val="24"/>
        </w:rPr>
        <w:t xml:space="preserve"> </w:t>
      </w:r>
      <w:r>
        <w:rPr>
          <w:rFonts w:ascii="Arial Narrow" w:hAnsi="Arial Narrow"/>
          <w:sz w:val="24"/>
        </w:rPr>
        <w:t>nouvelles</w:t>
      </w:r>
      <w:r>
        <w:rPr>
          <w:rFonts w:ascii="Arial Narrow" w:hAnsi="Arial Narrow"/>
          <w:spacing w:val="-7"/>
          <w:sz w:val="24"/>
        </w:rPr>
        <w:t xml:space="preserve"> </w:t>
      </w:r>
      <w:r>
        <w:rPr>
          <w:rFonts w:ascii="Arial Narrow" w:hAnsi="Arial Narrow"/>
          <w:sz w:val="24"/>
        </w:rPr>
        <w:t>terres</w:t>
      </w:r>
      <w:r>
        <w:rPr>
          <w:rFonts w:ascii="Arial Narrow" w:hAnsi="Arial Narrow"/>
          <w:spacing w:val="-5"/>
          <w:sz w:val="24"/>
        </w:rPr>
        <w:t xml:space="preserve"> </w:t>
      </w:r>
      <w:r>
        <w:rPr>
          <w:rFonts w:ascii="Arial Narrow" w:hAnsi="Arial Narrow"/>
          <w:sz w:val="24"/>
        </w:rPr>
        <w:t>agricoles</w:t>
      </w:r>
      <w:r>
        <w:rPr>
          <w:rFonts w:ascii="Arial Narrow" w:hAnsi="Arial Narrow"/>
          <w:spacing w:val="-5"/>
          <w:sz w:val="24"/>
        </w:rPr>
        <w:t xml:space="preserve"> </w:t>
      </w:r>
      <w:r>
        <w:rPr>
          <w:rFonts w:ascii="Arial Narrow" w:hAnsi="Arial Narrow"/>
          <w:sz w:val="24"/>
        </w:rPr>
        <w:t>dans</w:t>
      </w:r>
      <w:r>
        <w:rPr>
          <w:rFonts w:ascii="Arial Narrow" w:hAnsi="Arial Narrow"/>
          <w:spacing w:val="-7"/>
          <w:sz w:val="24"/>
        </w:rPr>
        <w:t xml:space="preserve"> </w:t>
      </w:r>
      <w:r>
        <w:rPr>
          <w:rFonts w:ascii="Arial Narrow" w:hAnsi="Arial Narrow"/>
          <w:sz w:val="24"/>
        </w:rPr>
        <w:t>une</w:t>
      </w:r>
      <w:r>
        <w:rPr>
          <w:rFonts w:ascii="Arial Narrow" w:hAnsi="Arial Narrow"/>
          <w:spacing w:val="-4"/>
          <w:sz w:val="24"/>
        </w:rPr>
        <w:t xml:space="preserve"> </w:t>
      </w:r>
      <w:r>
        <w:rPr>
          <w:rFonts w:ascii="Arial Narrow" w:hAnsi="Arial Narrow"/>
          <w:sz w:val="24"/>
        </w:rPr>
        <w:t>perspective</w:t>
      </w:r>
      <w:r>
        <w:rPr>
          <w:rFonts w:ascii="Arial Narrow" w:hAnsi="Arial Narrow"/>
          <w:spacing w:val="-4"/>
          <w:sz w:val="24"/>
        </w:rPr>
        <w:t xml:space="preserve"> </w:t>
      </w:r>
      <w:r>
        <w:rPr>
          <w:rFonts w:ascii="Arial Narrow" w:hAnsi="Arial Narrow"/>
          <w:sz w:val="24"/>
        </w:rPr>
        <w:t>de</w:t>
      </w:r>
      <w:r>
        <w:rPr>
          <w:rFonts w:ascii="Arial Narrow" w:hAnsi="Arial Narrow"/>
          <w:spacing w:val="-5"/>
          <w:sz w:val="24"/>
        </w:rPr>
        <w:t xml:space="preserve"> </w:t>
      </w:r>
      <w:r>
        <w:rPr>
          <w:rFonts w:ascii="Arial Narrow" w:hAnsi="Arial Narrow"/>
          <w:sz w:val="24"/>
        </w:rPr>
        <w:t>développement</w:t>
      </w:r>
      <w:r>
        <w:rPr>
          <w:rFonts w:ascii="Arial Narrow" w:hAnsi="Arial Narrow"/>
          <w:spacing w:val="-5"/>
          <w:sz w:val="24"/>
        </w:rPr>
        <w:t xml:space="preserve"> </w:t>
      </w:r>
      <w:r>
        <w:rPr>
          <w:rFonts w:ascii="Arial Narrow" w:hAnsi="Arial Narrow"/>
          <w:spacing w:val="-2"/>
          <w:sz w:val="24"/>
        </w:rPr>
        <w:t>durable.</w:t>
      </w:r>
    </w:p>
    <w:p w14:paraId="09D737CC" w14:textId="78B0B6FB" w:rsidR="00CB34FC" w:rsidRDefault="00A4284B" w:rsidP="00D81DD4">
      <w:pPr>
        <w:pStyle w:val="ListParagraph"/>
        <w:numPr>
          <w:ilvl w:val="1"/>
          <w:numId w:val="6"/>
        </w:numPr>
        <w:tabs>
          <w:tab w:val="left" w:pos="1800"/>
        </w:tabs>
        <w:spacing w:before="125"/>
        <w:rPr>
          <w:rFonts w:ascii="Arial Narrow" w:hAnsi="Arial Narrow"/>
          <w:sz w:val="24"/>
        </w:rPr>
      </w:pPr>
      <w:r>
        <w:rPr>
          <w:rFonts w:ascii="Arial Narrow" w:hAnsi="Arial Narrow"/>
          <w:sz w:val="24"/>
        </w:rPr>
        <w:t>Veiller</w:t>
      </w:r>
      <w:r>
        <w:rPr>
          <w:rFonts w:ascii="Arial Narrow" w:hAnsi="Arial Narrow"/>
          <w:spacing w:val="-5"/>
          <w:sz w:val="24"/>
        </w:rPr>
        <w:t xml:space="preserve"> </w:t>
      </w:r>
      <w:r>
        <w:rPr>
          <w:rFonts w:ascii="Arial Narrow" w:hAnsi="Arial Narrow"/>
          <w:sz w:val="24"/>
        </w:rPr>
        <w:t>au</w:t>
      </w:r>
      <w:r>
        <w:rPr>
          <w:rFonts w:ascii="Arial Narrow" w:hAnsi="Arial Narrow"/>
          <w:spacing w:val="-3"/>
          <w:sz w:val="24"/>
        </w:rPr>
        <w:t xml:space="preserve"> </w:t>
      </w:r>
      <w:r>
        <w:rPr>
          <w:rFonts w:ascii="Arial Narrow" w:hAnsi="Arial Narrow"/>
          <w:sz w:val="24"/>
        </w:rPr>
        <w:t>respect</w:t>
      </w:r>
      <w:r>
        <w:rPr>
          <w:rFonts w:ascii="Arial Narrow" w:hAnsi="Arial Narrow"/>
          <w:spacing w:val="-5"/>
          <w:sz w:val="24"/>
        </w:rPr>
        <w:t xml:space="preserve"> </w:t>
      </w:r>
      <w:r>
        <w:rPr>
          <w:rFonts w:ascii="Arial Narrow" w:hAnsi="Arial Narrow"/>
          <w:sz w:val="24"/>
        </w:rPr>
        <w:t>des</w:t>
      </w:r>
      <w:r>
        <w:rPr>
          <w:rFonts w:ascii="Arial Narrow" w:hAnsi="Arial Narrow"/>
          <w:spacing w:val="-5"/>
          <w:sz w:val="24"/>
        </w:rPr>
        <w:t xml:space="preserve"> </w:t>
      </w:r>
      <w:r>
        <w:rPr>
          <w:rFonts w:ascii="Arial Narrow" w:hAnsi="Arial Narrow"/>
          <w:sz w:val="24"/>
        </w:rPr>
        <w:t>normes</w:t>
      </w:r>
      <w:r>
        <w:rPr>
          <w:rFonts w:ascii="Arial Narrow" w:hAnsi="Arial Narrow"/>
          <w:spacing w:val="-4"/>
          <w:sz w:val="24"/>
        </w:rPr>
        <w:t xml:space="preserve"> </w:t>
      </w:r>
      <w:r>
        <w:rPr>
          <w:rFonts w:ascii="Arial Narrow" w:hAnsi="Arial Narrow"/>
          <w:sz w:val="24"/>
        </w:rPr>
        <w:t>législatives</w:t>
      </w:r>
      <w:r>
        <w:rPr>
          <w:rFonts w:ascii="Arial Narrow" w:hAnsi="Arial Narrow"/>
          <w:spacing w:val="-5"/>
          <w:sz w:val="24"/>
        </w:rPr>
        <w:t xml:space="preserve"> </w:t>
      </w:r>
      <w:r>
        <w:rPr>
          <w:rFonts w:ascii="Arial Narrow" w:hAnsi="Arial Narrow"/>
          <w:spacing w:val="-2"/>
          <w:sz w:val="24"/>
        </w:rPr>
        <w:t>municipales.</w:t>
      </w:r>
    </w:p>
    <w:p w14:paraId="0EAE3526" w14:textId="77777777" w:rsidR="00CB34FC" w:rsidRDefault="00CB34FC">
      <w:pPr>
        <w:pStyle w:val="BodyText"/>
        <w:rPr>
          <w:sz w:val="20"/>
        </w:rPr>
      </w:pPr>
    </w:p>
    <w:p w14:paraId="4C39A12F" w14:textId="77777777" w:rsidR="00CB34FC" w:rsidRDefault="00CB34FC">
      <w:pPr>
        <w:pStyle w:val="BodyText"/>
        <w:rPr>
          <w:sz w:val="20"/>
        </w:rPr>
      </w:pPr>
    </w:p>
    <w:p w14:paraId="59E9729F" w14:textId="77777777" w:rsidR="00CB34FC" w:rsidRDefault="00CB34FC">
      <w:pPr>
        <w:pStyle w:val="BodyText"/>
        <w:rPr>
          <w:sz w:val="20"/>
        </w:rPr>
      </w:pPr>
    </w:p>
    <w:p w14:paraId="6BDF22D6" w14:textId="77777777" w:rsidR="00CB34FC" w:rsidRDefault="00CB34FC">
      <w:pPr>
        <w:pStyle w:val="BodyText"/>
        <w:rPr>
          <w:sz w:val="20"/>
        </w:rPr>
      </w:pPr>
    </w:p>
    <w:p w14:paraId="6A486D37" w14:textId="77777777" w:rsidR="00CB34FC" w:rsidRDefault="00CB34FC">
      <w:pPr>
        <w:pStyle w:val="BodyText"/>
        <w:rPr>
          <w:sz w:val="20"/>
        </w:rPr>
      </w:pPr>
    </w:p>
    <w:p w14:paraId="7792D262" w14:textId="77777777" w:rsidR="00CB34FC" w:rsidRDefault="00CB34FC">
      <w:pPr>
        <w:pStyle w:val="BodyText"/>
        <w:rPr>
          <w:sz w:val="20"/>
        </w:rPr>
      </w:pPr>
    </w:p>
    <w:p w14:paraId="569E0006" w14:textId="77777777" w:rsidR="00CB34FC" w:rsidRDefault="00CB34FC">
      <w:pPr>
        <w:pStyle w:val="BodyText"/>
        <w:rPr>
          <w:sz w:val="20"/>
        </w:rPr>
      </w:pPr>
    </w:p>
    <w:p w14:paraId="0673BAED" w14:textId="77777777" w:rsidR="00CB34FC" w:rsidRDefault="00CB34FC">
      <w:pPr>
        <w:pStyle w:val="BodyText"/>
        <w:rPr>
          <w:sz w:val="20"/>
        </w:rPr>
      </w:pPr>
    </w:p>
    <w:p w14:paraId="20D6DA49" w14:textId="77777777" w:rsidR="00CB34FC" w:rsidRDefault="00CB34FC">
      <w:pPr>
        <w:pStyle w:val="BodyText"/>
        <w:rPr>
          <w:sz w:val="20"/>
        </w:rPr>
      </w:pPr>
    </w:p>
    <w:p w14:paraId="6D80E13B" w14:textId="77777777" w:rsidR="00CB34FC" w:rsidRDefault="00CB34FC">
      <w:pPr>
        <w:pStyle w:val="BodyText"/>
        <w:rPr>
          <w:sz w:val="20"/>
        </w:rPr>
      </w:pPr>
    </w:p>
    <w:p w14:paraId="044D95EA" w14:textId="77777777" w:rsidR="00CB34FC" w:rsidRDefault="00CB34FC">
      <w:pPr>
        <w:pStyle w:val="BodyText"/>
        <w:rPr>
          <w:sz w:val="20"/>
        </w:rPr>
      </w:pPr>
    </w:p>
    <w:p w14:paraId="2F7CE0B1" w14:textId="77777777" w:rsidR="00CB34FC" w:rsidRDefault="00CB34FC">
      <w:pPr>
        <w:pStyle w:val="BodyText"/>
        <w:rPr>
          <w:sz w:val="20"/>
        </w:rPr>
      </w:pPr>
    </w:p>
    <w:p w14:paraId="64C49FFE" w14:textId="77777777" w:rsidR="00CB34FC" w:rsidRDefault="00CB34FC">
      <w:pPr>
        <w:pStyle w:val="BodyText"/>
        <w:rPr>
          <w:sz w:val="20"/>
        </w:rPr>
      </w:pPr>
    </w:p>
    <w:p w14:paraId="663ACE3B" w14:textId="77777777" w:rsidR="00CB34FC" w:rsidRDefault="00A4284B">
      <w:pPr>
        <w:pStyle w:val="BodyText"/>
        <w:spacing w:before="39"/>
        <w:rPr>
          <w:sz w:val="20"/>
        </w:rPr>
      </w:pPr>
      <w:r>
        <w:rPr>
          <w:noProof/>
          <w:sz w:val="20"/>
        </w:rPr>
        <mc:AlternateContent>
          <mc:Choice Requires="wps">
            <w:drawing>
              <wp:anchor distT="0" distB="0" distL="0" distR="0" simplePos="0" relativeHeight="251658246" behindDoc="1" locked="0" layoutInCell="1" allowOverlap="1" wp14:anchorId="2B9CFF5A" wp14:editId="40FCEEF8">
                <wp:simplePos x="0" y="0"/>
                <wp:positionH relativeFrom="page">
                  <wp:posOffset>1143304</wp:posOffset>
                </wp:positionH>
                <wp:positionV relativeFrom="paragraph">
                  <wp:posOffset>186097</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2565B40D" id="Graphic 21" o:spid="_x0000_s1026" style="position:absolute;margin-left:90pt;margin-top:14.65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U8Lw4AAAAAkBAAAPAAAAZHJzL2Rvd25yZXYueG1sTI/B&#10;TsMwEETvSPyDtUhcUGu3gSoNcaoqiANUCFoQZzdekoh4HWy3NX+POcFxNKOZN+UqmoEd0fnekoTZ&#10;VABDaqzuqZXw9no/yYH5oEirwRJK+EYPq+r8rFSFtifa4nEXWpZKyBdKQhfCWHDumw6N8lM7IiXv&#10;wzqjQpKu5dqpUyo3A58LseBG9ZQWOjVi3WHzuTsYCXWM67vnh665esSXp/ds6ersayPl5UVc3wIL&#10;GMNfGH7xEzpUiWlvD6Q9G5LORfoSJMyXGbAUuF7kM2B7CZm4AV6V/P+D6gcAAP//AwBQSwECLQAU&#10;AAYACAAAACEAtoM4kv4AAADhAQAAEwAAAAAAAAAAAAAAAAAAAAAAW0NvbnRlbnRfVHlwZXNdLnht&#10;bFBLAQItABQABgAIAAAAIQA4/SH/1gAAAJQBAAALAAAAAAAAAAAAAAAAAC8BAABfcmVscy8ucmVs&#10;c1BLAQItABQABgAIAAAAIQCGUzrVIwIAAL0EAAAOAAAAAAAAAAAAAAAAAC4CAABkcnMvZTJvRG9j&#10;LnhtbFBLAQItABQABgAIAAAAIQCOU8Lw4AAAAAkBAAAPAAAAAAAAAAAAAAAAAH0EAABkcnMvZG93&#10;bnJldi54bWxQSwUGAAAAAAQABADzAAAAigUAAAAA&#10;" path="m1829054,l,,,7619r1829054,l1829054,xe" fillcolor="black" stroked="f">
                <v:path arrowok="t"/>
                <w10:wrap type="topAndBottom" anchorx="page"/>
              </v:shape>
            </w:pict>
          </mc:Fallback>
        </mc:AlternateContent>
      </w:r>
    </w:p>
    <w:p w14:paraId="79068A0B" w14:textId="77777777" w:rsidR="00CB34FC" w:rsidRDefault="00A4284B">
      <w:pPr>
        <w:spacing w:before="110"/>
        <w:ind w:left="1080"/>
        <w:rPr>
          <w:sz w:val="20"/>
        </w:rPr>
      </w:pPr>
      <w:bookmarkStart w:id="7" w:name="_bookmark7"/>
      <w:bookmarkEnd w:id="7"/>
      <w:r>
        <w:rPr>
          <w:position w:val="5"/>
          <w:sz w:val="13"/>
        </w:rPr>
        <w:t>8</w:t>
      </w:r>
      <w:r>
        <w:rPr>
          <w:spacing w:val="10"/>
          <w:position w:val="5"/>
          <w:sz w:val="13"/>
        </w:rPr>
        <w:t xml:space="preserve"> </w:t>
      </w:r>
      <w:r>
        <w:rPr>
          <w:sz w:val="20"/>
        </w:rPr>
        <w:t>Hélène</w:t>
      </w:r>
      <w:r>
        <w:rPr>
          <w:spacing w:val="-6"/>
          <w:sz w:val="20"/>
        </w:rPr>
        <w:t xml:space="preserve"> </w:t>
      </w:r>
      <w:r>
        <w:rPr>
          <w:sz w:val="20"/>
        </w:rPr>
        <w:t>CHOQUETTE</w:t>
      </w:r>
      <w:r>
        <w:rPr>
          <w:spacing w:val="-7"/>
          <w:sz w:val="20"/>
        </w:rPr>
        <w:t xml:space="preserve"> </w:t>
      </w:r>
      <w:r>
        <w:rPr>
          <w:sz w:val="20"/>
        </w:rPr>
        <w:t>et</w:t>
      </w:r>
      <w:r>
        <w:rPr>
          <w:spacing w:val="-6"/>
          <w:sz w:val="20"/>
        </w:rPr>
        <w:t xml:space="preserve"> </w:t>
      </w:r>
      <w:r>
        <w:rPr>
          <w:sz w:val="20"/>
        </w:rPr>
        <w:t>Nicolas</w:t>
      </w:r>
      <w:r>
        <w:rPr>
          <w:spacing w:val="-4"/>
          <w:sz w:val="20"/>
        </w:rPr>
        <w:t xml:space="preserve"> </w:t>
      </w:r>
      <w:r>
        <w:rPr>
          <w:sz w:val="20"/>
        </w:rPr>
        <w:t>MESLY,</w:t>
      </w:r>
      <w:r>
        <w:rPr>
          <w:spacing w:val="-4"/>
          <w:sz w:val="20"/>
        </w:rPr>
        <w:t xml:space="preserve"> </w:t>
      </w:r>
      <w:proofErr w:type="spellStart"/>
      <w:r>
        <w:rPr>
          <w:sz w:val="20"/>
        </w:rPr>
        <w:t>préc</w:t>
      </w:r>
      <w:proofErr w:type="spellEnd"/>
      <w:r>
        <w:rPr>
          <w:sz w:val="20"/>
        </w:rPr>
        <w:t>.,</w:t>
      </w:r>
      <w:r>
        <w:rPr>
          <w:spacing w:val="-6"/>
          <w:sz w:val="20"/>
        </w:rPr>
        <w:t xml:space="preserve"> </w:t>
      </w:r>
      <w:r>
        <w:rPr>
          <w:sz w:val="20"/>
        </w:rPr>
        <w:t>note</w:t>
      </w:r>
      <w:r>
        <w:rPr>
          <w:spacing w:val="-6"/>
          <w:sz w:val="20"/>
        </w:rPr>
        <w:t xml:space="preserve"> </w:t>
      </w:r>
      <w:r>
        <w:rPr>
          <w:spacing w:val="-5"/>
          <w:sz w:val="20"/>
        </w:rPr>
        <w:t>4.</w:t>
      </w:r>
    </w:p>
    <w:p w14:paraId="0AEAB552" w14:textId="77777777" w:rsidR="00CB34FC" w:rsidRDefault="00A4284B">
      <w:pPr>
        <w:spacing w:before="1"/>
        <w:ind w:left="1080"/>
        <w:rPr>
          <w:sz w:val="20"/>
        </w:rPr>
      </w:pPr>
      <w:bookmarkStart w:id="8" w:name="_bookmark8"/>
      <w:bookmarkEnd w:id="8"/>
      <w:r>
        <w:rPr>
          <w:position w:val="5"/>
          <w:sz w:val="13"/>
        </w:rPr>
        <w:t>9</w:t>
      </w:r>
      <w:r>
        <w:rPr>
          <w:spacing w:val="12"/>
          <w:position w:val="5"/>
          <w:sz w:val="13"/>
        </w:rPr>
        <w:t xml:space="preserve"> </w:t>
      </w:r>
      <w:proofErr w:type="spellStart"/>
      <w:r>
        <w:rPr>
          <w:sz w:val="20"/>
        </w:rPr>
        <w:t>LPTAA</w:t>
      </w:r>
      <w:proofErr w:type="spellEnd"/>
      <w:r>
        <w:rPr>
          <w:sz w:val="20"/>
        </w:rPr>
        <w:t>,</w:t>
      </w:r>
      <w:r>
        <w:rPr>
          <w:spacing w:val="-1"/>
          <w:sz w:val="20"/>
        </w:rPr>
        <w:t xml:space="preserve"> </w:t>
      </w:r>
      <w:proofErr w:type="spellStart"/>
      <w:r>
        <w:rPr>
          <w:sz w:val="20"/>
        </w:rPr>
        <w:t>préc</w:t>
      </w:r>
      <w:proofErr w:type="spellEnd"/>
      <w:r>
        <w:rPr>
          <w:sz w:val="20"/>
        </w:rPr>
        <w:t>.,</w:t>
      </w:r>
      <w:r>
        <w:rPr>
          <w:spacing w:val="-4"/>
          <w:sz w:val="20"/>
        </w:rPr>
        <w:t xml:space="preserve"> </w:t>
      </w:r>
      <w:r>
        <w:rPr>
          <w:sz w:val="20"/>
        </w:rPr>
        <w:t>note</w:t>
      </w:r>
      <w:r>
        <w:rPr>
          <w:spacing w:val="-3"/>
          <w:sz w:val="20"/>
        </w:rPr>
        <w:t xml:space="preserve"> </w:t>
      </w:r>
      <w:r>
        <w:rPr>
          <w:sz w:val="20"/>
        </w:rPr>
        <w:t>6,</w:t>
      </w:r>
      <w:r>
        <w:rPr>
          <w:spacing w:val="-3"/>
          <w:sz w:val="20"/>
        </w:rPr>
        <w:t xml:space="preserve"> </w:t>
      </w:r>
      <w:r>
        <w:rPr>
          <w:sz w:val="20"/>
        </w:rPr>
        <w:t>articles</w:t>
      </w:r>
      <w:r>
        <w:rPr>
          <w:spacing w:val="-3"/>
          <w:sz w:val="20"/>
        </w:rPr>
        <w:t xml:space="preserve"> </w:t>
      </w:r>
      <w:r>
        <w:rPr>
          <w:sz w:val="20"/>
        </w:rPr>
        <w:t>3</w:t>
      </w:r>
      <w:r>
        <w:rPr>
          <w:spacing w:val="-5"/>
          <w:sz w:val="20"/>
        </w:rPr>
        <w:t xml:space="preserve"> </w:t>
      </w:r>
      <w:r>
        <w:rPr>
          <w:sz w:val="20"/>
        </w:rPr>
        <w:t>et</w:t>
      </w:r>
      <w:r>
        <w:rPr>
          <w:spacing w:val="-4"/>
          <w:sz w:val="20"/>
        </w:rPr>
        <w:t xml:space="preserve"> </w:t>
      </w:r>
      <w:r>
        <w:rPr>
          <w:spacing w:val="-5"/>
          <w:sz w:val="20"/>
        </w:rPr>
        <w:t>19.</w:t>
      </w:r>
    </w:p>
    <w:p w14:paraId="693ABEDD" w14:textId="77777777" w:rsidR="00CB34FC" w:rsidRDefault="00CB34FC">
      <w:pPr>
        <w:rPr>
          <w:sz w:val="20"/>
        </w:rPr>
        <w:sectPr w:rsidR="00CB34FC">
          <w:pgSz w:w="12240" w:h="15840"/>
          <w:pgMar w:top="980" w:right="360" w:bottom="960" w:left="720" w:header="709" w:footer="775" w:gutter="0"/>
          <w:cols w:space="720"/>
        </w:sectPr>
      </w:pPr>
    </w:p>
    <w:p w14:paraId="0DB90758" w14:textId="77777777" w:rsidR="00CB34FC" w:rsidRDefault="00CB34FC">
      <w:pPr>
        <w:pStyle w:val="BodyText"/>
        <w:spacing w:before="181"/>
      </w:pPr>
    </w:p>
    <w:p w14:paraId="0E5B7365" w14:textId="77777777" w:rsidR="00CB34FC" w:rsidRDefault="00A4284B" w:rsidP="00D81DD4">
      <w:pPr>
        <w:pStyle w:val="Heading6"/>
        <w:numPr>
          <w:ilvl w:val="0"/>
          <w:numId w:val="3"/>
        </w:numPr>
        <w:tabs>
          <w:tab w:val="left" w:pos="1797"/>
        </w:tabs>
        <w:spacing w:line="360" w:lineRule="auto"/>
        <w:ind w:left="1080" w:right="8154" w:firstLine="359"/>
        <w:rPr>
          <w:b w:val="0"/>
        </w:rPr>
      </w:pPr>
      <w:r>
        <w:rPr>
          <w:spacing w:val="-2"/>
        </w:rPr>
        <w:t xml:space="preserve">Propositions </w:t>
      </w:r>
      <w:r>
        <w:t xml:space="preserve">Exemple </w:t>
      </w:r>
      <w:r>
        <w:rPr>
          <w:b w:val="0"/>
        </w:rPr>
        <w:t>:</w:t>
      </w:r>
    </w:p>
    <w:p w14:paraId="6566948C" w14:textId="77777777" w:rsidR="00CB34FC" w:rsidRDefault="00A4284B">
      <w:pPr>
        <w:pStyle w:val="BodyText"/>
        <w:spacing w:line="275" w:lineRule="exact"/>
        <w:ind w:left="1080"/>
      </w:pPr>
      <w:r>
        <w:rPr>
          <w:u w:val="single"/>
        </w:rPr>
        <w:t>Création</w:t>
      </w:r>
      <w:r>
        <w:rPr>
          <w:spacing w:val="-8"/>
          <w:u w:val="single"/>
        </w:rPr>
        <w:t xml:space="preserve"> </w:t>
      </w:r>
      <w:r>
        <w:rPr>
          <w:u w:val="single"/>
        </w:rPr>
        <w:t>d’un</w:t>
      </w:r>
      <w:r>
        <w:rPr>
          <w:spacing w:val="-2"/>
          <w:u w:val="single"/>
        </w:rPr>
        <w:t xml:space="preserve"> </w:t>
      </w:r>
      <w:r>
        <w:rPr>
          <w:u w:val="single"/>
        </w:rPr>
        <w:t>crédit</w:t>
      </w:r>
      <w:r>
        <w:rPr>
          <w:spacing w:val="-5"/>
          <w:u w:val="single"/>
        </w:rPr>
        <w:t xml:space="preserve"> </w:t>
      </w:r>
      <w:r>
        <w:rPr>
          <w:u w:val="single"/>
        </w:rPr>
        <w:t>d’impôt</w:t>
      </w:r>
      <w:r>
        <w:rPr>
          <w:spacing w:val="-5"/>
          <w:u w:val="single"/>
        </w:rPr>
        <w:t xml:space="preserve"> </w:t>
      </w:r>
      <w:r>
        <w:rPr>
          <w:u w:val="single"/>
        </w:rPr>
        <w:t>pour</w:t>
      </w:r>
      <w:r>
        <w:rPr>
          <w:spacing w:val="-4"/>
          <w:u w:val="single"/>
        </w:rPr>
        <w:t xml:space="preserve"> </w:t>
      </w:r>
      <w:r>
        <w:rPr>
          <w:u w:val="single"/>
        </w:rPr>
        <w:t>les</w:t>
      </w:r>
      <w:r>
        <w:rPr>
          <w:spacing w:val="-5"/>
          <w:u w:val="single"/>
        </w:rPr>
        <w:t xml:space="preserve"> </w:t>
      </w:r>
      <w:r>
        <w:rPr>
          <w:u w:val="single"/>
        </w:rPr>
        <w:t>producteurs</w:t>
      </w:r>
      <w:r>
        <w:rPr>
          <w:spacing w:val="-4"/>
          <w:u w:val="single"/>
        </w:rPr>
        <w:t xml:space="preserve"> </w:t>
      </w:r>
      <w:r>
        <w:rPr>
          <w:spacing w:val="-2"/>
          <w:u w:val="single"/>
        </w:rPr>
        <w:t>agroalimentaires</w:t>
      </w:r>
    </w:p>
    <w:p w14:paraId="2B5DBB2B" w14:textId="77777777" w:rsidR="00CB34FC" w:rsidRDefault="00CB34FC">
      <w:pPr>
        <w:pStyle w:val="BodyText"/>
        <w:spacing w:before="83"/>
      </w:pPr>
    </w:p>
    <w:p w14:paraId="45E22136" w14:textId="77777777" w:rsidR="00CB34FC" w:rsidRDefault="00A4284B">
      <w:pPr>
        <w:pStyle w:val="BodyText"/>
        <w:spacing w:line="276" w:lineRule="auto"/>
        <w:ind w:left="1080" w:right="1445"/>
        <w:jc w:val="both"/>
      </w:pPr>
      <w:r>
        <w:t>Afin de permettre l’autosuffisance alimentaire du Québec et de refléter notre désir de maintenir la production locale de produits agroalimentaires, il est proposé d’instaurer une aide financière sous forme d’un crédit d’impôt pour les producteurs agricoles québécois.</w:t>
      </w:r>
    </w:p>
    <w:p w14:paraId="0F20DE20" w14:textId="77777777" w:rsidR="00CB34FC" w:rsidRDefault="00CB34FC">
      <w:pPr>
        <w:pStyle w:val="BodyText"/>
        <w:spacing w:before="41"/>
      </w:pPr>
    </w:p>
    <w:p w14:paraId="7AF62C5E" w14:textId="77777777" w:rsidR="00CB34FC" w:rsidRDefault="00A4284B">
      <w:pPr>
        <w:pStyle w:val="BodyText"/>
        <w:ind w:left="1080"/>
      </w:pPr>
      <w:r>
        <w:t>Ce</w:t>
      </w:r>
      <w:r>
        <w:rPr>
          <w:spacing w:val="51"/>
        </w:rPr>
        <w:t xml:space="preserve"> </w:t>
      </w:r>
      <w:r>
        <w:t>crédit</w:t>
      </w:r>
      <w:r>
        <w:rPr>
          <w:spacing w:val="49"/>
        </w:rPr>
        <w:t xml:space="preserve"> </w:t>
      </w:r>
      <w:r>
        <w:t>d’impôt</w:t>
      </w:r>
      <w:r>
        <w:rPr>
          <w:spacing w:val="48"/>
        </w:rPr>
        <w:t xml:space="preserve"> </w:t>
      </w:r>
      <w:r>
        <w:t>est</w:t>
      </w:r>
      <w:r>
        <w:rPr>
          <w:spacing w:val="49"/>
        </w:rPr>
        <w:t xml:space="preserve"> </w:t>
      </w:r>
      <w:r>
        <w:t>équivalent</w:t>
      </w:r>
      <w:r>
        <w:rPr>
          <w:spacing w:val="48"/>
        </w:rPr>
        <w:t xml:space="preserve"> </w:t>
      </w:r>
      <w:r>
        <w:t>aux</w:t>
      </w:r>
      <w:r>
        <w:rPr>
          <w:spacing w:val="49"/>
        </w:rPr>
        <w:t xml:space="preserve"> </w:t>
      </w:r>
      <w:r>
        <w:t>dépenses</w:t>
      </w:r>
      <w:r>
        <w:rPr>
          <w:spacing w:val="48"/>
        </w:rPr>
        <w:t xml:space="preserve"> </w:t>
      </w:r>
      <w:r>
        <w:t>encourues</w:t>
      </w:r>
      <w:r>
        <w:rPr>
          <w:spacing w:val="49"/>
        </w:rPr>
        <w:t xml:space="preserve"> </w:t>
      </w:r>
      <w:r>
        <w:t>pour</w:t>
      </w:r>
      <w:r>
        <w:rPr>
          <w:spacing w:val="51"/>
        </w:rPr>
        <w:t xml:space="preserve"> </w:t>
      </w:r>
      <w:r>
        <w:t>la</w:t>
      </w:r>
      <w:r>
        <w:rPr>
          <w:spacing w:val="49"/>
        </w:rPr>
        <w:t xml:space="preserve"> </w:t>
      </w:r>
      <w:r>
        <w:t>production</w:t>
      </w:r>
      <w:r>
        <w:rPr>
          <w:spacing w:val="49"/>
        </w:rPr>
        <w:t xml:space="preserve"> </w:t>
      </w:r>
      <w:r>
        <w:rPr>
          <w:spacing w:val="-2"/>
        </w:rPr>
        <w:t>agroalimentaire</w:t>
      </w:r>
    </w:p>
    <w:p w14:paraId="5110FB92" w14:textId="77777777" w:rsidR="00CB34FC" w:rsidRDefault="00A4284B">
      <w:pPr>
        <w:pStyle w:val="BodyText"/>
        <w:spacing w:before="43"/>
        <w:ind w:left="1080"/>
      </w:pPr>
      <w:r>
        <w:t>annuelle,</w:t>
      </w:r>
      <w:r>
        <w:rPr>
          <w:spacing w:val="-7"/>
        </w:rPr>
        <w:t xml:space="preserve"> </w:t>
      </w:r>
      <w:r>
        <w:t>multipliée</w:t>
      </w:r>
      <w:r>
        <w:rPr>
          <w:spacing w:val="-4"/>
        </w:rPr>
        <w:t xml:space="preserve"> </w:t>
      </w:r>
      <w:r>
        <w:t>par</w:t>
      </w:r>
      <w:r>
        <w:rPr>
          <w:spacing w:val="-4"/>
        </w:rPr>
        <w:t xml:space="preserve"> </w:t>
      </w:r>
      <w:r>
        <w:t>un</w:t>
      </w:r>
      <w:r>
        <w:rPr>
          <w:spacing w:val="-4"/>
        </w:rPr>
        <w:t xml:space="preserve"> </w:t>
      </w:r>
      <w:r>
        <w:t>taux</w:t>
      </w:r>
      <w:r>
        <w:rPr>
          <w:spacing w:val="-5"/>
        </w:rPr>
        <w:t xml:space="preserve"> </w:t>
      </w:r>
      <w:r>
        <w:t>approprié</w:t>
      </w:r>
      <w:r>
        <w:rPr>
          <w:spacing w:val="-4"/>
        </w:rPr>
        <w:t xml:space="preserve"> </w:t>
      </w:r>
      <w:r>
        <w:t>qui</w:t>
      </w:r>
      <w:r>
        <w:rPr>
          <w:spacing w:val="-5"/>
        </w:rPr>
        <w:t xml:space="preserve"> </w:t>
      </w:r>
      <w:r>
        <w:t>sera</w:t>
      </w:r>
      <w:r>
        <w:rPr>
          <w:spacing w:val="-5"/>
        </w:rPr>
        <w:t xml:space="preserve"> </w:t>
      </w:r>
      <w:r>
        <w:t>déterminé</w:t>
      </w:r>
      <w:r>
        <w:rPr>
          <w:spacing w:val="-4"/>
        </w:rPr>
        <w:t xml:space="preserve"> </w:t>
      </w:r>
      <w:r>
        <w:t>ultérieurement</w:t>
      </w:r>
      <w:r>
        <w:rPr>
          <w:spacing w:val="-5"/>
        </w:rPr>
        <w:t xml:space="preserve"> </w:t>
      </w:r>
      <w:r>
        <w:t>par</w:t>
      </w:r>
      <w:r>
        <w:rPr>
          <w:spacing w:val="-4"/>
        </w:rPr>
        <w:t xml:space="preserve"> </w:t>
      </w:r>
      <w:r>
        <w:rPr>
          <w:spacing w:val="-2"/>
        </w:rPr>
        <w:t>règlement.</w:t>
      </w:r>
    </w:p>
    <w:p w14:paraId="138FFFC3" w14:textId="77777777" w:rsidR="00CB34FC" w:rsidRDefault="00CB34FC">
      <w:pPr>
        <w:pStyle w:val="BodyText"/>
      </w:pPr>
    </w:p>
    <w:p w14:paraId="1DAE139C" w14:textId="77777777" w:rsidR="00CB34FC" w:rsidRDefault="00A4284B" w:rsidP="009A10C9">
      <w:pPr>
        <w:pStyle w:val="BodyText"/>
        <w:ind w:left="360" w:firstLine="720"/>
      </w:pPr>
      <w:r>
        <w:rPr>
          <w:u w:val="single"/>
        </w:rPr>
        <w:t>Création</w:t>
      </w:r>
      <w:r>
        <w:rPr>
          <w:spacing w:val="-6"/>
          <w:u w:val="single"/>
        </w:rPr>
        <w:t xml:space="preserve"> </w:t>
      </w:r>
      <w:r>
        <w:rPr>
          <w:u w:val="single"/>
        </w:rPr>
        <w:t>d’une</w:t>
      </w:r>
      <w:r>
        <w:rPr>
          <w:spacing w:val="-3"/>
          <w:u w:val="single"/>
        </w:rPr>
        <w:t xml:space="preserve"> </w:t>
      </w:r>
      <w:r>
        <w:rPr>
          <w:u w:val="single"/>
        </w:rPr>
        <w:t>banque</w:t>
      </w:r>
      <w:r>
        <w:rPr>
          <w:spacing w:val="-5"/>
          <w:u w:val="single"/>
        </w:rPr>
        <w:t xml:space="preserve"> </w:t>
      </w:r>
      <w:r>
        <w:rPr>
          <w:spacing w:val="-2"/>
          <w:u w:val="single"/>
        </w:rPr>
        <w:t>alimentaire</w:t>
      </w:r>
    </w:p>
    <w:p w14:paraId="3A331034" w14:textId="77777777" w:rsidR="00CB34FC" w:rsidRDefault="00CB34FC">
      <w:pPr>
        <w:pStyle w:val="BodyText"/>
        <w:spacing w:before="82"/>
      </w:pPr>
    </w:p>
    <w:p w14:paraId="54016E23" w14:textId="77777777" w:rsidR="00CB34FC" w:rsidRDefault="00A4284B">
      <w:pPr>
        <w:pStyle w:val="BodyText"/>
        <w:spacing w:before="1" w:line="276" w:lineRule="auto"/>
        <w:ind w:left="1080" w:right="1445"/>
        <w:jc w:val="both"/>
      </w:pPr>
      <w:r>
        <w:t>Afin</w:t>
      </w:r>
      <w:r>
        <w:rPr>
          <w:spacing w:val="-7"/>
        </w:rPr>
        <w:t xml:space="preserve"> </w:t>
      </w:r>
      <w:r>
        <w:t>de</w:t>
      </w:r>
      <w:r>
        <w:rPr>
          <w:spacing w:val="-7"/>
        </w:rPr>
        <w:t xml:space="preserve"> </w:t>
      </w:r>
      <w:r>
        <w:t>permettre</w:t>
      </w:r>
      <w:r>
        <w:rPr>
          <w:spacing w:val="-7"/>
        </w:rPr>
        <w:t xml:space="preserve"> </w:t>
      </w:r>
      <w:r>
        <w:t>un</w:t>
      </w:r>
      <w:r>
        <w:rPr>
          <w:spacing w:val="-7"/>
        </w:rPr>
        <w:t xml:space="preserve"> </w:t>
      </w:r>
      <w:r>
        <w:t>accès</w:t>
      </w:r>
      <w:r>
        <w:rPr>
          <w:spacing w:val="-10"/>
        </w:rPr>
        <w:t xml:space="preserve"> </w:t>
      </w:r>
      <w:r>
        <w:t>équitable</w:t>
      </w:r>
      <w:r>
        <w:rPr>
          <w:spacing w:val="-7"/>
        </w:rPr>
        <w:t xml:space="preserve"> </w:t>
      </w:r>
      <w:r>
        <w:t>pour</w:t>
      </w:r>
      <w:r>
        <w:rPr>
          <w:spacing w:val="-6"/>
        </w:rPr>
        <w:t xml:space="preserve"> </w:t>
      </w:r>
      <w:r>
        <w:t>tous</w:t>
      </w:r>
      <w:r>
        <w:rPr>
          <w:spacing w:val="-8"/>
        </w:rPr>
        <w:t xml:space="preserve"> </w:t>
      </w:r>
      <w:r>
        <w:t>aux</w:t>
      </w:r>
      <w:r>
        <w:rPr>
          <w:spacing w:val="-8"/>
        </w:rPr>
        <w:t xml:space="preserve"> </w:t>
      </w:r>
      <w:r>
        <w:t>produits</w:t>
      </w:r>
      <w:r>
        <w:rPr>
          <w:spacing w:val="-8"/>
        </w:rPr>
        <w:t xml:space="preserve"> </w:t>
      </w:r>
      <w:r>
        <w:t>agroalimentaires</w:t>
      </w:r>
      <w:r>
        <w:rPr>
          <w:spacing w:val="-8"/>
        </w:rPr>
        <w:t xml:space="preserve"> </w:t>
      </w:r>
      <w:r>
        <w:t>produits</w:t>
      </w:r>
      <w:r>
        <w:rPr>
          <w:spacing w:val="-5"/>
        </w:rPr>
        <w:t xml:space="preserve"> </w:t>
      </w:r>
      <w:r>
        <w:t>au</w:t>
      </w:r>
      <w:r>
        <w:rPr>
          <w:spacing w:val="-7"/>
        </w:rPr>
        <w:t xml:space="preserve"> </w:t>
      </w:r>
      <w:r>
        <w:t>Québec,</w:t>
      </w:r>
      <w:r>
        <w:rPr>
          <w:spacing w:val="-7"/>
        </w:rPr>
        <w:t xml:space="preserve"> </w:t>
      </w:r>
      <w:r>
        <w:t xml:space="preserve">il est proposé de mettre en place une nouvelle société d’État nommé la Banque alimentaire du </w:t>
      </w:r>
      <w:r>
        <w:rPr>
          <w:spacing w:val="-2"/>
        </w:rPr>
        <w:t>Québec.</w:t>
      </w:r>
    </w:p>
    <w:p w14:paraId="55EB06FC" w14:textId="77777777" w:rsidR="00CB34FC" w:rsidRDefault="00CB34FC">
      <w:pPr>
        <w:pStyle w:val="BodyText"/>
        <w:spacing w:before="41"/>
      </w:pPr>
    </w:p>
    <w:p w14:paraId="3477DC52" w14:textId="77777777" w:rsidR="00CB34FC" w:rsidRDefault="00A4284B">
      <w:pPr>
        <w:pStyle w:val="BodyText"/>
        <w:spacing w:line="276" w:lineRule="auto"/>
        <w:ind w:left="1080" w:right="1438"/>
        <w:jc w:val="both"/>
      </w:pPr>
      <w:r>
        <w:t>Son objectif premier étant de favoriser l’accès des Québécois à des produits locaux de qualité, la Banque doit ouvrir au moins trois antennes dans chacune des régions administratives du Québec. Également, elle doit offrir un rabais modulé en fonction du revenu du ménage aux résidents du Québec.</w:t>
      </w:r>
      <w:r>
        <w:rPr>
          <w:spacing w:val="-9"/>
        </w:rPr>
        <w:t xml:space="preserve"> </w:t>
      </w:r>
      <w:r>
        <w:t>Les</w:t>
      </w:r>
      <w:r>
        <w:rPr>
          <w:spacing w:val="-9"/>
        </w:rPr>
        <w:t xml:space="preserve"> </w:t>
      </w:r>
      <w:r>
        <w:t>non-résidents</w:t>
      </w:r>
      <w:r>
        <w:rPr>
          <w:spacing w:val="-9"/>
        </w:rPr>
        <w:t xml:space="preserve"> </w:t>
      </w:r>
      <w:r>
        <w:t>ont</w:t>
      </w:r>
      <w:r>
        <w:rPr>
          <w:spacing w:val="-9"/>
        </w:rPr>
        <w:t xml:space="preserve"> </w:t>
      </w:r>
      <w:r>
        <w:t>accès</w:t>
      </w:r>
      <w:r>
        <w:rPr>
          <w:spacing w:val="-9"/>
        </w:rPr>
        <w:t xml:space="preserve"> </w:t>
      </w:r>
      <w:r>
        <w:t>aux</w:t>
      </w:r>
      <w:r>
        <w:rPr>
          <w:spacing w:val="-9"/>
        </w:rPr>
        <w:t xml:space="preserve"> </w:t>
      </w:r>
      <w:r>
        <w:t>produits</w:t>
      </w:r>
      <w:r>
        <w:rPr>
          <w:spacing w:val="-12"/>
        </w:rPr>
        <w:t xml:space="preserve"> </w:t>
      </w:r>
      <w:r>
        <w:t>de</w:t>
      </w:r>
      <w:r>
        <w:rPr>
          <w:spacing w:val="-9"/>
        </w:rPr>
        <w:t xml:space="preserve"> </w:t>
      </w:r>
      <w:r>
        <w:t>la</w:t>
      </w:r>
      <w:r>
        <w:rPr>
          <w:spacing w:val="-11"/>
        </w:rPr>
        <w:t xml:space="preserve"> </w:t>
      </w:r>
      <w:r>
        <w:t>Banque,</w:t>
      </w:r>
      <w:r>
        <w:rPr>
          <w:spacing w:val="-9"/>
        </w:rPr>
        <w:t xml:space="preserve"> </w:t>
      </w:r>
      <w:r>
        <w:t>mais</w:t>
      </w:r>
      <w:r>
        <w:rPr>
          <w:spacing w:val="-10"/>
        </w:rPr>
        <w:t xml:space="preserve"> </w:t>
      </w:r>
      <w:r>
        <w:t>doivent</w:t>
      </w:r>
      <w:r>
        <w:rPr>
          <w:spacing w:val="-11"/>
        </w:rPr>
        <w:t xml:space="preserve"> </w:t>
      </w:r>
      <w:r>
        <w:t>en</w:t>
      </w:r>
      <w:r>
        <w:rPr>
          <w:spacing w:val="-9"/>
        </w:rPr>
        <w:t xml:space="preserve"> </w:t>
      </w:r>
      <w:r>
        <w:t>payer</w:t>
      </w:r>
      <w:r>
        <w:rPr>
          <w:spacing w:val="-10"/>
        </w:rPr>
        <w:t xml:space="preserve"> </w:t>
      </w:r>
      <w:r>
        <w:t>le</w:t>
      </w:r>
      <w:r>
        <w:rPr>
          <w:spacing w:val="-9"/>
        </w:rPr>
        <w:t xml:space="preserve"> </w:t>
      </w:r>
      <w:r>
        <w:t>plein</w:t>
      </w:r>
      <w:r>
        <w:rPr>
          <w:spacing w:val="-9"/>
        </w:rPr>
        <w:t xml:space="preserve"> </w:t>
      </w:r>
      <w:r>
        <w:t>prix.</w:t>
      </w:r>
    </w:p>
    <w:p w14:paraId="754C0968" w14:textId="77777777" w:rsidR="00CB34FC" w:rsidRDefault="00CB34FC">
      <w:pPr>
        <w:pStyle w:val="BodyText"/>
        <w:spacing w:before="40"/>
      </w:pPr>
    </w:p>
    <w:p w14:paraId="0111CFE6" w14:textId="77777777" w:rsidR="00CB34FC" w:rsidRDefault="00A4284B">
      <w:pPr>
        <w:pStyle w:val="BodyText"/>
        <w:ind w:left="1080"/>
        <w:jc w:val="both"/>
      </w:pPr>
      <w:r>
        <w:rPr>
          <w:u w:val="single"/>
        </w:rPr>
        <w:t>Plan</w:t>
      </w:r>
      <w:r>
        <w:rPr>
          <w:spacing w:val="-3"/>
          <w:u w:val="single"/>
        </w:rPr>
        <w:t xml:space="preserve"> </w:t>
      </w:r>
      <w:r>
        <w:rPr>
          <w:u w:val="single"/>
        </w:rPr>
        <w:t>d’action</w:t>
      </w:r>
      <w:r>
        <w:rPr>
          <w:spacing w:val="-5"/>
          <w:u w:val="single"/>
        </w:rPr>
        <w:t xml:space="preserve"> </w:t>
      </w:r>
      <w:r>
        <w:rPr>
          <w:u w:val="single"/>
        </w:rPr>
        <w:t>quinquennal</w:t>
      </w:r>
      <w:r>
        <w:rPr>
          <w:spacing w:val="-4"/>
          <w:u w:val="single"/>
        </w:rPr>
        <w:t xml:space="preserve"> </w:t>
      </w:r>
      <w:r>
        <w:rPr>
          <w:u w:val="single"/>
        </w:rPr>
        <w:t>sur</w:t>
      </w:r>
      <w:r>
        <w:rPr>
          <w:spacing w:val="-4"/>
          <w:u w:val="single"/>
        </w:rPr>
        <w:t xml:space="preserve"> </w:t>
      </w:r>
      <w:r>
        <w:rPr>
          <w:u w:val="single"/>
        </w:rPr>
        <w:t>l’état</w:t>
      </w:r>
      <w:r>
        <w:rPr>
          <w:spacing w:val="-5"/>
          <w:u w:val="single"/>
        </w:rPr>
        <w:t xml:space="preserve"> </w:t>
      </w:r>
      <w:r>
        <w:rPr>
          <w:u w:val="single"/>
        </w:rPr>
        <w:t>du</w:t>
      </w:r>
      <w:r>
        <w:rPr>
          <w:spacing w:val="-3"/>
          <w:u w:val="single"/>
        </w:rPr>
        <w:t xml:space="preserve"> </w:t>
      </w:r>
      <w:r>
        <w:rPr>
          <w:u w:val="single"/>
        </w:rPr>
        <w:t>zonage</w:t>
      </w:r>
      <w:r>
        <w:rPr>
          <w:spacing w:val="-5"/>
          <w:u w:val="single"/>
        </w:rPr>
        <w:t xml:space="preserve"> </w:t>
      </w:r>
      <w:r>
        <w:rPr>
          <w:spacing w:val="-2"/>
          <w:u w:val="single"/>
        </w:rPr>
        <w:t>agricole</w:t>
      </w:r>
    </w:p>
    <w:p w14:paraId="23615A70" w14:textId="77777777" w:rsidR="00CB34FC" w:rsidRDefault="00CB34FC">
      <w:pPr>
        <w:pStyle w:val="BodyText"/>
        <w:spacing w:before="83"/>
      </w:pPr>
    </w:p>
    <w:p w14:paraId="68D730C9" w14:textId="77777777" w:rsidR="00CB34FC" w:rsidRDefault="00A4284B">
      <w:pPr>
        <w:pStyle w:val="BodyText"/>
        <w:spacing w:line="276" w:lineRule="auto"/>
        <w:ind w:left="1080" w:right="1435"/>
      </w:pPr>
      <w:r>
        <w:t>Tous</w:t>
      </w:r>
      <w:r>
        <w:rPr>
          <w:spacing w:val="-5"/>
        </w:rPr>
        <w:t xml:space="preserve"> </w:t>
      </w:r>
      <w:r>
        <w:t>les</w:t>
      </w:r>
      <w:r>
        <w:rPr>
          <w:spacing w:val="-7"/>
        </w:rPr>
        <w:t xml:space="preserve"> </w:t>
      </w:r>
      <w:r>
        <w:t>cinq</w:t>
      </w:r>
      <w:r>
        <w:rPr>
          <w:spacing w:val="-7"/>
        </w:rPr>
        <w:t xml:space="preserve"> </w:t>
      </w:r>
      <w:r>
        <w:t>ans,</w:t>
      </w:r>
      <w:r>
        <w:rPr>
          <w:spacing w:val="-7"/>
        </w:rPr>
        <w:t xml:space="preserve"> </w:t>
      </w:r>
      <w:r>
        <w:t>le</w:t>
      </w:r>
      <w:r>
        <w:rPr>
          <w:spacing w:val="-7"/>
        </w:rPr>
        <w:t xml:space="preserve"> </w:t>
      </w:r>
      <w:r>
        <w:t>ministre</w:t>
      </w:r>
      <w:r>
        <w:rPr>
          <w:spacing w:val="-5"/>
        </w:rPr>
        <w:t xml:space="preserve"> </w:t>
      </w:r>
      <w:r>
        <w:t>responsable</w:t>
      </w:r>
      <w:r>
        <w:rPr>
          <w:spacing w:val="-7"/>
        </w:rPr>
        <w:t xml:space="preserve"> </w:t>
      </w:r>
      <w:r>
        <w:t>de</w:t>
      </w:r>
      <w:r>
        <w:rPr>
          <w:spacing w:val="-5"/>
        </w:rPr>
        <w:t xml:space="preserve"> </w:t>
      </w:r>
      <w:r>
        <w:t>l’application</w:t>
      </w:r>
      <w:r>
        <w:rPr>
          <w:spacing w:val="-7"/>
        </w:rPr>
        <w:t xml:space="preserve"> </w:t>
      </w:r>
      <w:r>
        <w:t>de</w:t>
      </w:r>
      <w:r>
        <w:rPr>
          <w:spacing w:val="-7"/>
        </w:rPr>
        <w:t xml:space="preserve"> </w:t>
      </w:r>
      <w:r>
        <w:t>la</w:t>
      </w:r>
      <w:r>
        <w:rPr>
          <w:spacing w:val="-7"/>
        </w:rPr>
        <w:t xml:space="preserve"> </w:t>
      </w:r>
      <w:r>
        <w:t>loi</w:t>
      </w:r>
      <w:r>
        <w:rPr>
          <w:spacing w:val="-7"/>
        </w:rPr>
        <w:t xml:space="preserve"> </w:t>
      </w:r>
      <w:r>
        <w:t>doit</w:t>
      </w:r>
      <w:r>
        <w:rPr>
          <w:spacing w:val="-7"/>
        </w:rPr>
        <w:t xml:space="preserve"> </w:t>
      </w:r>
      <w:r>
        <w:t>réaliser</w:t>
      </w:r>
      <w:r>
        <w:rPr>
          <w:spacing w:val="-8"/>
        </w:rPr>
        <w:t xml:space="preserve"> </w:t>
      </w:r>
      <w:r>
        <w:t>un</w:t>
      </w:r>
      <w:r>
        <w:rPr>
          <w:spacing w:val="-7"/>
        </w:rPr>
        <w:t xml:space="preserve"> </w:t>
      </w:r>
      <w:r>
        <w:t>plan</w:t>
      </w:r>
      <w:r>
        <w:rPr>
          <w:spacing w:val="-7"/>
        </w:rPr>
        <w:t xml:space="preserve"> </w:t>
      </w:r>
      <w:r>
        <w:t>d’action</w:t>
      </w:r>
      <w:r>
        <w:rPr>
          <w:spacing w:val="-7"/>
        </w:rPr>
        <w:t xml:space="preserve"> </w:t>
      </w:r>
      <w:r>
        <w:t>dont l’objectif est d’augmenter le territoire cultivable du Québec.</w:t>
      </w:r>
    </w:p>
    <w:p w14:paraId="227779E8" w14:textId="77777777" w:rsidR="00CB34FC" w:rsidRDefault="00CB34FC">
      <w:pPr>
        <w:pStyle w:val="BodyText"/>
        <w:spacing w:before="42"/>
      </w:pPr>
    </w:p>
    <w:p w14:paraId="5C8C8435" w14:textId="77777777" w:rsidR="00CB34FC" w:rsidRDefault="00A4284B">
      <w:pPr>
        <w:pStyle w:val="BodyText"/>
        <w:spacing w:line="276" w:lineRule="auto"/>
        <w:ind w:left="1080" w:right="1435"/>
      </w:pPr>
      <w:r>
        <w:t>Ce</w:t>
      </w:r>
      <w:r>
        <w:rPr>
          <w:spacing w:val="31"/>
        </w:rPr>
        <w:t xml:space="preserve"> </w:t>
      </w:r>
      <w:r>
        <w:t>plan</w:t>
      </w:r>
      <w:r>
        <w:rPr>
          <w:spacing w:val="30"/>
        </w:rPr>
        <w:t xml:space="preserve"> </w:t>
      </w:r>
      <w:r>
        <w:t>doit</w:t>
      </w:r>
      <w:r>
        <w:rPr>
          <w:spacing w:val="31"/>
        </w:rPr>
        <w:t xml:space="preserve"> </w:t>
      </w:r>
      <w:r>
        <w:t>être</w:t>
      </w:r>
      <w:r>
        <w:rPr>
          <w:spacing w:val="29"/>
        </w:rPr>
        <w:t xml:space="preserve"> </w:t>
      </w:r>
      <w:r>
        <w:t>réalisé</w:t>
      </w:r>
      <w:r>
        <w:rPr>
          <w:spacing w:val="29"/>
        </w:rPr>
        <w:t xml:space="preserve"> </w:t>
      </w:r>
      <w:r>
        <w:t>et</w:t>
      </w:r>
      <w:r>
        <w:rPr>
          <w:spacing w:val="31"/>
        </w:rPr>
        <w:t xml:space="preserve"> </w:t>
      </w:r>
      <w:r>
        <w:t>déposé</w:t>
      </w:r>
      <w:r>
        <w:rPr>
          <w:spacing w:val="29"/>
        </w:rPr>
        <w:t xml:space="preserve"> </w:t>
      </w:r>
      <w:r>
        <w:t>devant</w:t>
      </w:r>
      <w:r>
        <w:rPr>
          <w:spacing w:val="29"/>
        </w:rPr>
        <w:t xml:space="preserve"> </w:t>
      </w:r>
      <w:r>
        <w:t>l’Assemblée</w:t>
      </w:r>
      <w:r>
        <w:rPr>
          <w:spacing w:val="31"/>
        </w:rPr>
        <w:t xml:space="preserve"> </w:t>
      </w:r>
      <w:r>
        <w:t>nationale</w:t>
      </w:r>
      <w:r>
        <w:rPr>
          <w:spacing w:val="29"/>
        </w:rPr>
        <w:t xml:space="preserve"> </w:t>
      </w:r>
      <w:r>
        <w:t>dans</w:t>
      </w:r>
      <w:r>
        <w:rPr>
          <w:spacing w:val="31"/>
        </w:rPr>
        <w:t xml:space="preserve"> </w:t>
      </w:r>
      <w:r>
        <w:t>les</w:t>
      </w:r>
      <w:r>
        <w:rPr>
          <w:spacing w:val="29"/>
        </w:rPr>
        <w:t xml:space="preserve"> </w:t>
      </w:r>
      <w:r>
        <w:t>deux</w:t>
      </w:r>
      <w:r>
        <w:rPr>
          <w:spacing w:val="31"/>
        </w:rPr>
        <w:t xml:space="preserve"> </w:t>
      </w:r>
      <w:r>
        <w:t>premiers</w:t>
      </w:r>
      <w:r>
        <w:rPr>
          <w:spacing w:val="30"/>
        </w:rPr>
        <w:t xml:space="preserve"> </w:t>
      </w:r>
      <w:r>
        <w:t>mois suivants la date de l’élection générale.</w:t>
      </w:r>
    </w:p>
    <w:p w14:paraId="15B8D7AC" w14:textId="77777777" w:rsidR="00CB34FC" w:rsidRDefault="00CB34FC">
      <w:pPr>
        <w:pStyle w:val="BodyText"/>
        <w:spacing w:before="42"/>
      </w:pPr>
    </w:p>
    <w:p w14:paraId="6F36A2F8" w14:textId="77777777" w:rsidR="00CB34FC" w:rsidRDefault="00A4284B">
      <w:pPr>
        <w:pStyle w:val="BodyText"/>
        <w:ind w:left="1080"/>
      </w:pPr>
      <w:r>
        <w:rPr>
          <w:u w:val="single"/>
        </w:rPr>
        <w:t>Défrichement</w:t>
      </w:r>
      <w:r>
        <w:rPr>
          <w:spacing w:val="-5"/>
          <w:u w:val="single"/>
        </w:rPr>
        <w:t xml:space="preserve"> </w:t>
      </w:r>
      <w:r>
        <w:rPr>
          <w:u w:val="single"/>
        </w:rPr>
        <w:t>des</w:t>
      </w:r>
      <w:r>
        <w:rPr>
          <w:spacing w:val="-5"/>
          <w:u w:val="single"/>
        </w:rPr>
        <w:t xml:space="preserve"> </w:t>
      </w:r>
      <w:r>
        <w:rPr>
          <w:u w:val="single"/>
        </w:rPr>
        <w:t>nouvelles</w:t>
      </w:r>
      <w:r>
        <w:rPr>
          <w:spacing w:val="-6"/>
          <w:u w:val="single"/>
        </w:rPr>
        <w:t xml:space="preserve"> </w:t>
      </w:r>
      <w:r>
        <w:rPr>
          <w:u w:val="single"/>
        </w:rPr>
        <w:t>terres</w:t>
      </w:r>
      <w:r>
        <w:rPr>
          <w:spacing w:val="-3"/>
          <w:u w:val="single"/>
        </w:rPr>
        <w:t xml:space="preserve"> </w:t>
      </w:r>
      <w:r>
        <w:rPr>
          <w:spacing w:val="-2"/>
          <w:u w:val="single"/>
        </w:rPr>
        <w:t>agricoles</w:t>
      </w:r>
    </w:p>
    <w:p w14:paraId="1E16FADC" w14:textId="77777777" w:rsidR="00CB34FC" w:rsidRDefault="00CB34FC">
      <w:pPr>
        <w:pStyle w:val="BodyText"/>
        <w:spacing w:before="82"/>
      </w:pPr>
    </w:p>
    <w:p w14:paraId="72A279A6" w14:textId="77777777" w:rsidR="00CB34FC" w:rsidRDefault="00A4284B">
      <w:pPr>
        <w:pStyle w:val="BodyText"/>
        <w:spacing w:before="1" w:line="276" w:lineRule="auto"/>
        <w:ind w:left="1080" w:right="1435"/>
        <w:jc w:val="both"/>
      </w:pPr>
      <w:r>
        <w:t>Il est proposé que les modalités du défrichement des nouvelles terres agricoles soient établies par le ministère de l’Environnement et de la Lutte contre les changements climatiques. Les nouvelles modalités doivent prévoir que le bois défriché soit utilisé en considération des enjeux du développement durable.</w:t>
      </w:r>
    </w:p>
    <w:p w14:paraId="5E21CA31" w14:textId="77777777" w:rsidR="00CB34FC" w:rsidRDefault="00CB34FC">
      <w:pPr>
        <w:pStyle w:val="BodyText"/>
        <w:spacing w:line="276" w:lineRule="auto"/>
        <w:jc w:val="both"/>
        <w:sectPr w:rsidR="00CB34FC">
          <w:pgSz w:w="12240" w:h="15840"/>
          <w:pgMar w:top="980" w:right="360" w:bottom="960" w:left="720" w:header="709" w:footer="775" w:gutter="0"/>
          <w:cols w:space="720"/>
        </w:sectPr>
      </w:pPr>
    </w:p>
    <w:p w14:paraId="5156A16D" w14:textId="77777777" w:rsidR="00CB34FC" w:rsidRDefault="00CB34FC">
      <w:pPr>
        <w:pStyle w:val="BodyText"/>
        <w:spacing w:before="181"/>
      </w:pPr>
    </w:p>
    <w:p w14:paraId="037BB475" w14:textId="77777777" w:rsidR="00CB34FC" w:rsidRDefault="00A4284B" w:rsidP="00D81DD4">
      <w:pPr>
        <w:pStyle w:val="Heading6"/>
        <w:numPr>
          <w:ilvl w:val="0"/>
          <w:numId w:val="3"/>
        </w:numPr>
        <w:tabs>
          <w:tab w:val="left" w:pos="1798"/>
        </w:tabs>
        <w:ind w:left="1798" w:hanging="358"/>
        <w:jc w:val="both"/>
      </w:pPr>
      <w:r>
        <w:t>Analyse</w:t>
      </w:r>
      <w:r>
        <w:rPr>
          <w:spacing w:val="-6"/>
        </w:rPr>
        <w:t xml:space="preserve"> </w:t>
      </w:r>
      <w:r>
        <w:t>comparative</w:t>
      </w:r>
      <w:r>
        <w:rPr>
          <w:spacing w:val="-3"/>
        </w:rPr>
        <w:t xml:space="preserve"> </w:t>
      </w:r>
      <w:r>
        <w:t>(le</w:t>
      </w:r>
      <w:r>
        <w:rPr>
          <w:spacing w:val="-4"/>
        </w:rPr>
        <w:t xml:space="preserve"> </w:t>
      </w:r>
      <w:r>
        <w:t>cas</w:t>
      </w:r>
      <w:r>
        <w:rPr>
          <w:spacing w:val="-3"/>
        </w:rPr>
        <w:t xml:space="preserve"> </w:t>
      </w:r>
      <w:r>
        <w:rPr>
          <w:spacing w:val="-2"/>
        </w:rPr>
        <w:t>échéant)</w:t>
      </w:r>
    </w:p>
    <w:p w14:paraId="3BC6A886" w14:textId="77777777" w:rsidR="00CB34FC" w:rsidRDefault="00A4284B">
      <w:pPr>
        <w:pStyle w:val="BodyText"/>
        <w:spacing w:before="137" w:line="276" w:lineRule="auto"/>
        <w:ind w:left="1080" w:right="1433"/>
        <w:jc w:val="both"/>
      </w:pPr>
      <w:r>
        <w:rPr>
          <w:b/>
        </w:rPr>
        <w:t xml:space="preserve">Exemple </w:t>
      </w:r>
      <w:r>
        <w:t>: La Banque alimentaire du Québec est un concept déjà connu au Québec. Il existe des banques</w:t>
      </w:r>
      <w:r>
        <w:rPr>
          <w:spacing w:val="-14"/>
        </w:rPr>
        <w:t xml:space="preserve"> </w:t>
      </w:r>
      <w:r>
        <w:t>alimentaires</w:t>
      </w:r>
      <w:r>
        <w:rPr>
          <w:spacing w:val="-14"/>
        </w:rPr>
        <w:t xml:space="preserve"> </w:t>
      </w:r>
      <w:r>
        <w:t>qui</w:t>
      </w:r>
      <w:r>
        <w:rPr>
          <w:spacing w:val="-14"/>
        </w:rPr>
        <w:t xml:space="preserve"> </w:t>
      </w:r>
      <w:r>
        <w:t>relèvent</w:t>
      </w:r>
      <w:r>
        <w:rPr>
          <w:spacing w:val="-13"/>
        </w:rPr>
        <w:t xml:space="preserve"> </w:t>
      </w:r>
      <w:r>
        <w:t>des</w:t>
      </w:r>
      <w:r>
        <w:rPr>
          <w:spacing w:val="-14"/>
        </w:rPr>
        <w:t xml:space="preserve"> </w:t>
      </w:r>
      <w:r>
        <w:t>organisations</w:t>
      </w:r>
      <w:r>
        <w:rPr>
          <w:spacing w:val="-14"/>
        </w:rPr>
        <w:t xml:space="preserve"> </w:t>
      </w:r>
      <w:r>
        <w:t>caritatives.</w:t>
      </w:r>
      <w:r>
        <w:rPr>
          <w:spacing w:val="-13"/>
        </w:rPr>
        <w:t xml:space="preserve"> </w:t>
      </w:r>
      <w:r>
        <w:t>Ces</w:t>
      </w:r>
      <w:r>
        <w:rPr>
          <w:spacing w:val="-14"/>
        </w:rPr>
        <w:t xml:space="preserve"> </w:t>
      </w:r>
      <w:r>
        <w:t>entités</w:t>
      </w:r>
      <w:r>
        <w:rPr>
          <w:spacing w:val="-14"/>
        </w:rPr>
        <w:t xml:space="preserve"> </w:t>
      </w:r>
      <w:r>
        <w:t>ont</w:t>
      </w:r>
      <w:r>
        <w:rPr>
          <w:spacing w:val="-13"/>
        </w:rPr>
        <w:t xml:space="preserve"> </w:t>
      </w:r>
      <w:r>
        <w:t>pour</w:t>
      </w:r>
      <w:r>
        <w:rPr>
          <w:spacing w:val="-14"/>
        </w:rPr>
        <w:t xml:space="preserve"> </w:t>
      </w:r>
      <w:r>
        <w:t>objectif</w:t>
      </w:r>
      <w:r>
        <w:rPr>
          <w:spacing w:val="-14"/>
        </w:rPr>
        <w:t xml:space="preserve"> </w:t>
      </w:r>
      <w:r>
        <w:t>de</w:t>
      </w:r>
      <w:r>
        <w:rPr>
          <w:spacing w:val="-13"/>
        </w:rPr>
        <w:t xml:space="preserve"> </w:t>
      </w:r>
      <w:r>
        <w:t>lutter contre la faim, la malnutrition et le gaspillage alimentaire au Québec. Ce modèle existe dans «</w:t>
      </w:r>
      <w:r>
        <w:rPr>
          <w:spacing w:val="-5"/>
        </w:rPr>
        <w:t xml:space="preserve"> </w:t>
      </w:r>
      <w:r>
        <w:t>[…] près de 80 pays »</w:t>
      </w:r>
      <w:hyperlink w:anchor="_bookmark9" w:history="1">
        <w:r>
          <w:rPr>
            <w:position w:val="6"/>
            <w:sz w:val="16"/>
          </w:rPr>
          <w:t>10</w:t>
        </w:r>
        <w:r>
          <w:t>.</w:t>
        </w:r>
      </w:hyperlink>
    </w:p>
    <w:p w14:paraId="4F3BE31D" w14:textId="77777777" w:rsidR="00CB34FC" w:rsidRDefault="00CB34FC">
      <w:pPr>
        <w:pStyle w:val="BodyText"/>
        <w:spacing w:before="41"/>
      </w:pPr>
    </w:p>
    <w:p w14:paraId="47849F7C" w14:textId="77777777" w:rsidR="00CB34FC" w:rsidRDefault="00A4284B">
      <w:pPr>
        <w:ind w:left="1363" w:right="1673"/>
        <w:jc w:val="both"/>
        <w:rPr>
          <w:position w:val="5"/>
          <w:sz w:val="13"/>
        </w:rPr>
      </w:pPr>
      <w:r>
        <w:rPr>
          <w:sz w:val="20"/>
        </w:rPr>
        <w:t>L’objectif des banques alimentaires est de créer un lien entre le surplus et les besoins en établissant et en développant une infrastructure qui permette de collecter et de redistribuer la nourriture excédentaire et invendable. Cette infrastructure est une extension de la chaîne d’approvisionnement en aval de l’industrie alimentaire. Elle crée en effet une chaîne de distribution caritative en utilisant un produit qui a, pour de nombreuses raisons légitimes, perdu sa valeur commerciale, mais qui n’en reste pas moins salubre et propre à la consommation.</w:t>
      </w:r>
      <w:hyperlink w:anchor="_bookmark10" w:history="1">
        <w:r>
          <w:rPr>
            <w:position w:val="5"/>
            <w:sz w:val="13"/>
          </w:rPr>
          <w:t>11</w:t>
        </w:r>
      </w:hyperlink>
    </w:p>
    <w:p w14:paraId="45E72A9E" w14:textId="77777777" w:rsidR="00CB34FC" w:rsidRDefault="00CB34FC">
      <w:pPr>
        <w:pStyle w:val="BodyText"/>
        <w:spacing w:before="90"/>
        <w:rPr>
          <w:sz w:val="20"/>
        </w:rPr>
      </w:pPr>
    </w:p>
    <w:p w14:paraId="505ACFAE" w14:textId="77777777" w:rsidR="00CB34FC" w:rsidRDefault="00A4284B">
      <w:pPr>
        <w:pStyle w:val="BodyText"/>
        <w:ind w:left="1080"/>
        <w:jc w:val="both"/>
      </w:pPr>
      <w:r>
        <w:t>Ces</w:t>
      </w:r>
      <w:r>
        <w:rPr>
          <w:spacing w:val="-6"/>
        </w:rPr>
        <w:t xml:space="preserve"> </w:t>
      </w:r>
      <w:r>
        <w:t>aliments</w:t>
      </w:r>
      <w:r>
        <w:rPr>
          <w:spacing w:val="-3"/>
        </w:rPr>
        <w:t xml:space="preserve"> </w:t>
      </w:r>
      <w:r>
        <w:t>sont</w:t>
      </w:r>
      <w:r>
        <w:rPr>
          <w:spacing w:val="-6"/>
        </w:rPr>
        <w:t xml:space="preserve"> </w:t>
      </w:r>
      <w:r>
        <w:t>alors</w:t>
      </w:r>
      <w:r>
        <w:rPr>
          <w:spacing w:val="-4"/>
        </w:rPr>
        <w:t xml:space="preserve"> </w:t>
      </w:r>
      <w:r>
        <w:t>redistribués</w:t>
      </w:r>
      <w:r>
        <w:rPr>
          <w:spacing w:val="-4"/>
        </w:rPr>
        <w:t xml:space="preserve"> </w:t>
      </w:r>
      <w:r>
        <w:t>aux</w:t>
      </w:r>
      <w:r>
        <w:rPr>
          <w:spacing w:val="-5"/>
        </w:rPr>
        <w:t xml:space="preserve"> </w:t>
      </w:r>
      <w:r>
        <w:t>personnes</w:t>
      </w:r>
      <w:r>
        <w:rPr>
          <w:spacing w:val="-5"/>
        </w:rPr>
        <w:t xml:space="preserve"> </w:t>
      </w:r>
      <w:r>
        <w:t>dans</w:t>
      </w:r>
      <w:r>
        <w:rPr>
          <w:spacing w:val="-4"/>
        </w:rPr>
        <w:t xml:space="preserve"> </w:t>
      </w:r>
      <w:r>
        <w:t>le</w:t>
      </w:r>
      <w:r>
        <w:rPr>
          <w:spacing w:val="-3"/>
        </w:rPr>
        <w:t xml:space="preserve"> </w:t>
      </w:r>
      <w:r>
        <w:rPr>
          <w:spacing w:val="-2"/>
        </w:rPr>
        <w:t>besoin.</w:t>
      </w:r>
    </w:p>
    <w:p w14:paraId="46DE2FB6" w14:textId="77777777" w:rsidR="00CB34FC" w:rsidRDefault="00CB34FC">
      <w:pPr>
        <w:pStyle w:val="BodyText"/>
        <w:spacing w:before="82"/>
      </w:pPr>
    </w:p>
    <w:p w14:paraId="54D9295D" w14:textId="77777777" w:rsidR="00CB34FC" w:rsidRDefault="00A4284B">
      <w:pPr>
        <w:pStyle w:val="BodyText"/>
        <w:spacing w:before="1" w:line="276" w:lineRule="auto"/>
        <w:ind w:left="1080" w:right="1434"/>
        <w:jc w:val="both"/>
      </w:pPr>
      <w:r>
        <w:t>La Banque alimentaire du Québec, dans sa forme proposée ici, ne traitera pas avec des denrées dites indésirables, mais plutôt avec des produits agroalimentaires dans un contexte de fonctionnement «</w:t>
      </w:r>
      <w:r>
        <w:rPr>
          <w:spacing w:val="-6"/>
        </w:rPr>
        <w:t xml:space="preserve"> </w:t>
      </w:r>
      <w:r>
        <w:t>de la ferme à la table</w:t>
      </w:r>
      <w:r>
        <w:rPr>
          <w:spacing w:val="-10"/>
        </w:rPr>
        <w:t xml:space="preserve"> </w:t>
      </w:r>
      <w:r>
        <w:t>». Ce modèle spécifique est inconnu et innovateur. Elle traitera donc directement avec les producteurs agroalimentaires du Québec afin d’acheter leurs produits et les revendra directement aux citoyens à des coûts typiquement inférieurs que ceux pratiqués par les grandes chaînes de supermarchés. La Banque maintient cependant une caractéristique bien distincte des banques alimentaires : l’achat de surplus. Nous voulons que la Banque perpétue le travail des banques alimentaires en ce qui a trait à la réduction du gaspillage alimentaire. À cet effet, la Banque devra prioriser, lorsque c’est possible, l’achat de produits en surplus par rapport à des produits réguliers.</w:t>
      </w:r>
    </w:p>
    <w:p w14:paraId="2A14C33B" w14:textId="77777777" w:rsidR="00CB34FC" w:rsidRDefault="00CB34FC">
      <w:pPr>
        <w:pStyle w:val="BodyText"/>
        <w:spacing w:before="42"/>
      </w:pPr>
    </w:p>
    <w:p w14:paraId="79927E3B" w14:textId="77777777" w:rsidR="00CB34FC" w:rsidRDefault="00A4284B">
      <w:pPr>
        <w:pStyle w:val="BodyText"/>
        <w:spacing w:line="276" w:lineRule="auto"/>
        <w:ind w:left="1080" w:right="1433"/>
        <w:jc w:val="both"/>
      </w:pPr>
      <w:r>
        <w:t>Le rabais modulé selon le revenu offert aux résidents, mais non offert aux non-résidents, est un exemple de mise en place du modèle d’épiceries «</w:t>
      </w:r>
      <w:r>
        <w:rPr>
          <w:spacing w:val="-3"/>
        </w:rPr>
        <w:t xml:space="preserve"> </w:t>
      </w:r>
      <w:r>
        <w:t>payez ce que vous pouvez</w:t>
      </w:r>
      <w:r>
        <w:rPr>
          <w:spacing w:val="-4"/>
        </w:rPr>
        <w:t xml:space="preserve"> </w:t>
      </w:r>
      <w:r>
        <w:t>» qu’on a vu apparaître au Canada au courant des dernières années. Nous vous offrons ici l’exemple d’une épicerie de Toronto afin d’illustrer notre propos.</w:t>
      </w:r>
    </w:p>
    <w:p w14:paraId="0401886F" w14:textId="77777777" w:rsidR="00CB34FC" w:rsidRDefault="00CB34FC">
      <w:pPr>
        <w:pStyle w:val="BodyText"/>
        <w:spacing w:before="43"/>
      </w:pPr>
    </w:p>
    <w:p w14:paraId="49DBCC7C" w14:textId="713FC46A" w:rsidR="00CB34FC" w:rsidRDefault="00A4284B">
      <w:pPr>
        <w:pStyle w:val="BodyText"/>
        <w:spacing w:line="276" w:lineRule="auto"/>
        <w:ind w:left="1080" w:right="1433"/>
        <w:jc w:val="both"/>
      </w:pPr>
      <w:r>
        <w:t xml:space="preserve">En 2018, dans le quartier Junction, à Toronto, l’organisme </w:t>
      </w:r>
      <w:proofErr w:type="spellStart"/>
      <w:r>
        <w:t>Feed</w:t>
      </w:r>
      <w:proofErr w:type="spellEnd"/>
      <w:r>
        <w:t xml:space="preserve"> It </w:t>
      </w:r>
      <w:proofErr w:type="spellStart"/>
      <w:r>
        <w:t>Forward</w:t>
      </w:r>
      <w:proofErr w:type="spellEnd"/>
      <w:r>
        <w:t xml:space="preserve"> a ouvert une épicerie visant</w:t>
      </w:r>
      <w:r>
        <w:rPr>
          <w:spacing w:val="-4"/>
        </w:rPr>
        <w:t xml:space="preserve"> </w:t>
      </w:r>
      <w:r>
        <w:t>la</w:t>
      </w:r>
      <w:r>
        <w:rPr>
          <w:spacing w:val="-4"/>
        </w:rPr>
        <w:t xml:space="preserve"> </w:t>
      </w:r>
      <w:r>
        <w:t>remise</w:t>
      </w:r>
      <w:r>
        <w:rPr>
          <w:spacing w:val="-4"/>
        </w:rPr>
        <w:t xml:space="preserve"> </w:t>
      </w:r>
      <w:r>
        <w:t>en</w:t>
      </w:r>
      <w:r>
        <w:rPr>
          <w:spacing w:val="-4"/>
        </w:rPr>
        <w:t xml:space="preserve"> </w:t>
      </w:r>
      <w:r>
        <w:t>marché</w:t>
      </w:r>
      <w:r>
        <w:rPr>
          <w:spacing w:val="-6"/>
        </w:rPr>
        <w:t xml:space="preserve"> </w:t>
      </w:r>
      <w:r>
        <w:t>«</w:t>
      </w:r>
      <w:r>
        <w:rPr>
          <w:spacing w:val="-6"/>
        </w:rPr>
        <w:t xml:space="preserve"> </w:t>
      </w:r>
      <w:r>
        <w:t>d’aliments</w:t>
      </w:r>
      <w:r>
        <w:rPr>
          <w:spacing w:val="-3"/>
        </w:rPr>
        <w:t xml:space="preserve"> </w:t>
      </w:r>
      <w:r>
        <w:t>“déformés”</w:t>
      </w:r>
      <w:r>
        <w:rPr>
          <w:spacing w:val="-5"/>
        </w:rPr>
        <w:t xml:space="preserve"> </w:t>
      </w:r>
      <w:r>
        <w:t>ou</w:t>
      </w:r>
      <w:r>
        <w:rPr>
          <w:spacing w:val="-3"/>
        </w:rPr>
        <w:t xml:space="preserve"> </w:t>
      </w:r>
      <w:r>
        <w:t>“moches”</w:t>
      </w:r>
      <w:r>
        <w:rPr>
          <w:spacing w:val="-5"/>
        </w:rPr>
        <w:t xml:space="preserve"> </w:t>
      </w:r>
      <w:r>
        <w:t>jetés</w:t>
      </w:r>
      <w:r>
        <w:rPr>
          <w:spacing w:val="-4"/>
        </w:rPr>
        <w:t xml:space="preserve"> </w:t>
      </w:r>
      <w:r>
        <w:t>par</w:t>
      </w:r>
      <w:r>
        <w:rPr>
          <w:spacing w:val="-5"/>
        </w:rPr>
        <w:t xml:space="preserve"> </w:t>
      </w:r>
      <w:r>
        <w:t>les</w:t>
      </w:r>
      <w:r>
        <w:rPr>
          <w:spacing w:val="-4"/>
        </w:rPr>
        <w:t xml:space="preserve"> </w:t>
      </w:r>
      <w:r>
        <w:t>différents</w:t>
      </w:r>
      <w:r>
        <w:rPr>
          <w:spacing w:val="-4"/>
        </w:rPr>
        <w:t xml:space="preserve"> </w:t>
      </w:r>
      <w:r>
        <w:t>commerces</w:t>
      </w:r>
      <w:r w:rsidR="00D4522E">
        <w:t>,</w:t>
      </w:r>
      <w:r>
        <w:t xml:space="preserve"> comme des pâtisseries, des épiceries et des restaurants pour leur donner une seconde vie</w:t>
      </w:r>
      <w:r>
        <w:rPr>
          <w:spacing w:val="-1"/>
        </w:rPr>
        <w:t xml:space="preserve"> </w:t>
      </w:r>
      <w:r>
        <w:t>»</w:t>
      </w:r>
      <w:hyperlink w:anchor="_bookmark11" w:history="1">
        <w:r>
          <w:rPr>
            <w:position w:val="6"/>
            <w:sz w:val="16"/>
          </w:rPr>
          <w:t>12</w:t>
        </w:r>
      </w:hyperlink>
      <w:r>
        <w:t>. La nourriture est alors placée dans l’épicerie, mais sans qu’un prix soit affiché. Les gens font alors le choix</w:t>
      </w:r>
      <w:r>
        <w:rPr>
          <w:spacing w:val="-7"/>
        </w:rPr>
        <w:t xml:space="preserve"> </w:t>
      </w:r>
      <w:r>
        <w:t>de</w:t>
      </w:r>
      <w:r>
        <w:rPr>
          <w:spacing w:val="-9"/>
        </w:rPr>
        <w:t xml:space="preserve"> </w:t>
      </w:r>
      <w:r>
        <w:t>payer</w:t>
      </w:r>
      <w:r>
        <w:rPr>
          <w:spacing w:val="-8"/>
        </w:rPr>
        <w:t xml:space="preserve"> </w:t>
      </w:r>
      <w:r>
        <w:t>un</w:t>
      </w:r>
      <w:r>
        <w:rPr>
          <w:spacing w:val="-6"/>
        </w:rPr>
        <w:t xml:space="preserve"> </w:t>
      </w:r>
      <w:r>
        <w:t>prix</w:t>
      </w:r>
      <w:r>
        <w:rPr>
          <w:spacing w:val="-7"/>
        </w:rPr>
        <w:t xml:space="preserve"> </w:t>
      </w:r>
      <w:r>
        <w:t>«</w:t>
      </w:r>
      <w:r>
        <w:rPr>
          <w:spacing w:val="-6"/>
        </w:rPr>
        <w:t xml:space="preserve"> </w:t>
      </w:r>
      <w:r>
        <w:t>régulier</w:t>
      </w:r>
      <w:r>
        <w:rPr>
          <w:spacing w:val="-9"/>
        </w:rPr>
        <w:t xml:space="preserve"> </w:t>
      </w:r>
      <w:r>
        <w:t>»,</w:t>
      </w:r>
      <w:r>
        <w:rPr>
          <w:spacing w:val="-6"/>
        </w:rPr>
        <w:t xml:space="preserve"> </w:t>
      </w:r>
      <w:r>
        <w:t>ce</w:t>
      </w:r>
      <w:r>
        <w:rPr>
          <w:spacing w:val="-6"/>
        </w:rPr>
        <w:t xml:space="preserve"> </w:t>
      </w:r>
      <w:r>
        <w:t>qui</w:t>
      </w:r>
      <w:r>
        <w:rPr>
          <w:spacing w:val="-7"/>
        </w:rPr>
        <w:t xml:space="preserve"> </w:t>
      </w:r>
      <w:r>
        <w:t>encourage</w:t>
      </w:r>
      <w:r>
        <w:rPr>
          <w:spacing w:val="-6"/>
        </w:rPr>
        <w:t xml:space="preserve"> </w:t>
      </w:r>
      <w:r>
        <w:t>le</w:t>
      </w:r>
      <w:r>
        <w:rPr>
          <w:spacing w:val="-6"/>
        </w:rPr>
        <w:t xml:space="preserve"> </w:t>
      </w:r>
      <w:r>
        <w:t>fonctionnement</w:t>
      </w:r>
      <w:r>
        <w:rPr>
          <w:spacing w:val="-6"/>
        </w:rPr>
        <w:t xml:space="preserve"> </w:t>
      </w:r>
      <w:r>
        <w:t>de</w:t>
      </w:r>
      <w:r>
        <w:rPr>
          <w:spacing w:val="-6"/>
        </w:rPr>
        <w:t xml:space="preserve"> </w:t>
      </w:r>
      <w:r>
        <w:t>l’épicerie,</w:t>
      </w:r>
      <w:r>
        <w:rPr>
          <w:spacing w:val="-9"/>
        </w:rPr>
        <w:t xml:space="preserve"> </w:t>
      </w:r>
      <w:r>
        <w:t>ou</w:t>
      </w:r>
      <w:r>
        <w:rPr>
          <w:spacing w:val="-6"/>
        </w:rPr>
        <w:t xml:space="preserve"> </w:t>
      </w:r>
      <w:r>
        <w:t>de</w:t>
      </w:r>
      <w:r>
        <w:rPr>
          <w:spacing w:val="-9"/>
        </w:rPr>
        <w:t xml:space="preserve"> </w:t>
      </w:r>
      <w:r>
        <w:t>payer</w:t>
      </w:r>
      <w:r>
        <w:rPr>
          <w:spacing w:val="-8"/>
        </w:rPr>
        <w:t xml:space="preserve"> </w:t>
      </w:r>
      <w:r>
        <w:t>un prix</w:t>
      </w:r>
      <w:r>
        <w:rPr>
          <w:spacing w:val="-1"/>
        </w:rPr>
        <w:t xml:space="preserve"> </w:t>
      </w:r>
      <w:r>
        <w:t>plus</w:t>
      </w:r>
      <w:r>
        <w:rPr>
          <w:spacing w:val="2"/>
        </w:rPr>
        <w:t xml:space="preserve"> </w:t>
      </w:r>
      <w:r>
        <w:t>bas</w:t>
      </w:r>
      <w:r>
        <w:rPr>
          <w:spacing w:val="1"/>
        </w:rPr>
        <w:t xml:space="preserve"> </w:t>
      </w:r>
      <w:r>
        <w:t>s’ils</w:t>
      </w:r>
      <w:r>
        <w:rPr>
          <w:spacing w:val="1"/>
        </w:rPr>
        <w:t xml:space="preserve"> </w:t>
      </w:r>
      <w:r>
        <w:t>n’ont pas</w:t>
      </w:r>
      <w:r>
        <w:rPr>
          <w:spacing w:val="-1"/>
        </w:rPr>
        <w:t xml:space="preserve"> </w:t>
      </w:r>
      <w:r>
        <w:t>les</w:t>
      </w:r>
      <w:r>
        <w:rPr>
          <w:spacing w:val="1"/>
        </w:rPr>
        <w:t xml:space="preserve"> </w:t>
      </w:r>
      <w:r>
        <w:t>moyens</w:t>
      </w:r>
      <w:r>
        <w:rPr>
          <w:spacing w:val="2"/>
        </w:rPr>
        <w:t xml:space="preserve"> </w:t>
      </w:r>
      <w:r>
        <w:t>d’encourager</w:t>
      </w:r>
      <w:r>
        <w:rPr>
          <w:spacing w:val="1"/>
        </w:rPr>
        <w:t xml:space="preserve"> </w:t>
      </w:r>
      <w:r>
        <w:t>ce</w:t>
      </w:r>
      <w:r>
        <w:rPr>
          <w:spacing w:val="1"/>
        </w:rPr>
        <w:t xml:space="preserve"> </w:t>
      </w:r>
      <w:r>
        <w:t>modèle d’entreprise</w:t>
      </w:r>
      <w:r>
        <w:rPr>
          <w:spacing w:val="2"/>
        </w:rPr>
        <w:t xml:space="preserve"> </w:t>
      </w:r>
      <w:r>
        <w:t>d’économie</w:t>
      </w:r>
      <w:r>
        <w:rPr>
          <w:spacing w:val="2"/>
        </w:rPr>
        <w:t xml:space="preserve"> </w:t>
      </w:r>
      <w:r>
        <w:rPr>
          <w:spacing w:val="-2"/>
        </w:rPr>
        <w:t>sociale</w:t>
      </w:r>
      <w:hyperlink w:anchor="_bookmark12" w:history="1">
        <w:r>
          <w:rPr>
            <w:spacing w:val="-2"/>
            <w:position w:val="6"/>
            <w:sz w:val="16"/>
          </w:rPr>
          <w:t>13</w:t>
        </w:r>
      </w:hyperlink>
      <w:r>
        <w:rPr>
          <w:spacing w:val="-2"/>
        </w:rPr>
        <w:t>.</w:t>
      </w:r>
    </w:p>
    <w:p w14:paraId="104099CD" w14:textId="77777777" w:rsidR="00CB34FC" w:rsidRDefault="00A4284B">
      <w:pPr>
        <w:pStyle w:val="BodyText"/>
        <w:spacing w:before="1"/>
        <w:rPr>
          <w:sz w:val="12"/>
        </w:rPr>
      </w:pPr>
      <w:r>
        <w:rPr>
          <w:noProof/>
          <w:sz w:val="12"/>
        </w:rPr>
        <mc:AlternateContent>
          <mc:Choice Requires="wps">
            <w:drawing>
              <wp:anchor distT="0" distB="0" distL="0" distR="0" simplePos="0" relativeHeight="251658247" behindDoc="1" locked="0" layoutInCell="1" allowOverlap="1" wp14:anchorId="426880AD" wp14:editId="3E1D4BDB">
                <wp:simplePos x="0" y="0"/>
                <wp:positionH relativeFrom="page">
                  <wp:posOffset>1143304</wp:posOffset>
                </wp:positionH>
                <wp:positionV relativeFrom="paragraph">
                  <wp:posOffset>103619</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7169F815" id="Graphic 22" o:spid="_x0000_s1026" style="position:absolute;margin-left:90pt;margin-top:8.15pt;width:144.05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mMD5Q4AAAAAkBAAAPAAAAZHJzL2Rvd25yZXYueG1sTI/B&#10;TsMwEETvSPyDtUhcUOuUQAghTlUFcQCEKAVxduMljojtYLut+XuWE9x2dkezb+plMiPbow+DswIW&#10;8wwY2s6pwfYC3l7vZiWwEKVVcnQWBXxjgGVzfFTLSrmDfcH9JvaMQmyopAAd41RxHjqNRoa5m9DS&#10;7cN5IyNJ33Pl5YHCzcjPs6zgRg6WPmg5Yaux+9zsjIA2pdXt873uzh5w/fSeX/s2/3oU4vQkrW6A&#10;RUzxzwy/+IQODTFt3c6qwEbSZUZdIg1FDowMF0W5ALalxdUl8Kbm/xs0PwAAAP//AwBQSwECLQAU&#10;AAYACAAAACEAtoM4kv4AAADhAQAAEwAAAAAAAAAAAAAAAAAAAAAAW0NvbnRlbnRfVHlwZXNdLnht&#10;bFBLAQItABQABgAIAAAAIQA4/SH/1gAAAJQBAAALAAAAAAAAAAAAAAAAAC8BAABfcmVscy8ucmVs&#10;c1BLAQItABQABgAIAAAAIQCGUzrVIwIAAL0EAAAOAAAAAAAAAAAAAAAAAC4CAABkcnMvZTJvRG9j&#10;LnhtbFBLAQItABQABgAIAAAAIQCmMD5Q4AAAAAkBAAAPAAAAAAAAAAAAAAAAAH0EAABkcnMvZG93&#10;bnJldi54bWxQSwUGAAAAAAQABADzAAAAigUAAAAA&#10;" path="m1829054,l,,,7619r1829054,l1829054,xe" fillcolor="black" stroked="f">
                <v:path arrowok="t"/>
                <w10:wrap type="topAndBottom" anchorx="page"/>
              </v:shape>
            </w:pict>
          </mc:Fallback>
        </mc:AlternateContent>
      </w:r>
    </w:p>
    <w:p w14:paraId="1958FE67" w14:textId="77777777" w:rsidR="00CB34FC" w:rsidRDefault="00A4284B">
      <w:pPr>
        <w:spacing w:before="112"/>
        <w:ind w:left="1080" w:right="1440"/>
        <w:rPr>
          <w:sz w:val="20"/>
        </w:rPr>
      </w:pPr>
      <w:bookmarkStart w:id="9" w:name="_bookmark9"/>
      <w:bookmarkEnd w:id="9"/>
      <w:r>
        <w:rPr>
          <w:position w:val="5"/>
          <w:sz w:val="13"/>
        </w:rPr>
        <w:t>10</w:t>
      </w:r>
      <w:r>
        <w:rPr>
          <w:spacing w:val="62"/>
          <w:position w:val="5"/>
          <w:sz w:val="13"/>
        </w:rPr>
        <w:t xml:space="preserve">  </w:t>
      </w:r>
      <w:r>
        <w:rPr>
          <w:sz w:val="20"/>
        </w:rPr>
        <w:t>The</w:t>
      </w:r>
      <w:r>
        <w:rPr>
          <w:spacing w:val="40"/>
          <w:sz w:val="20"/>
        </w:rPr>
        <w:t xml:space="preserve">  </w:t>
      </w:r>
      <w:r>
        <w:rPr>
          <w:sz w:val="20"/>
        </w:rPr>
        <w:t>Global</w:t>
      </w:r>
      <w:r>
        <w:rPr>
          <w:spacing w:val="40"/>
          <w:sz w:val="20"/>
        </w:rPr>
        <w:t xml:space="preserve">  </w:t>
      </w:r>
      <w:r>
        <w:rPr>
          <w:sz w:val="20"/>
        </w:rPr>
        <w:t>Food</w:t>
      </w:r>
      <w:r>
        <w:rPr>
          <w:spacing w:val="40"/>
          <w:sz w:val="20"/>
        </w:rPr>
        <w:t xml:space="preserve">  </w:t>
      </w:r>
      <w:r>
        <w:rPr>
          <w:sz w:val="20"/>
        </w:rPr>
        <w:t>Banking</w:t>
      </w:r>
      <w:r>
        <w:rPr>
          <w:spacing w:val="40"/>
          <w:sz w:val="20"/>
        </w:rPr>
        <w:t xml:space="preserve">  </w:t>
      </w:r>
      <w:r>
        <w:rPr>
          <w:sz w:val="20"/>
        </w:rPr>
        <w:t>Network,</w:t>
      </w:r>
      <w:r>
        <w:rPr>
          <w:spacing w:val="40"/>
          <w:sz w:val="20"/>
        </w:rPr>
        <w:t xml:space="preserve">  </w:t>
      </w:r>
      <w:r>
        <w:rPr>
          <w:sz w:val="20"/>
        </w:rPr>
        <w:t>«</w:t>
      </w:r>
      <w:r>
        <w:rPr>
          <w:spacing w:val="40"/>
          <w:sz w:val="20"/>
        </w:rPr>
        <w:t xml:space="preserve">  </w:t>
      </w:r>
      <w:r>
        <w:rPr>
          <w:sz w:val="20"/>
        </w:rPr>
        <w:t>Comprendre</w:t>
      </w:r>
      <w:r>
        <w:rPr>
          <w:spacing w:val="40"/>
          <w:sz w:val="20"/>
        </w:rPr>
        <w:t xml:space="preserve">  </w:t>
      </w:r>
      <w:r>
        <w:rPr>
          <w:sz w:val="20"/>
        </w:rPr>
        <w:t>les</w:t>
      </w:r>
      <w:r>
        <w:rPr>
          <w:spacing w:val="40"/>
          <w:sz w:val="20"/>
        </w:rPr>
        <w:t xml:space="preserve">  </w:t>
      </w:r>
      <w:r>
        <w:rPr>
          <w:sz w:val="20"/>
        </w:rPr>
        <w:t>banques</w:t>
      </w:r>
      <w:r>
        <w:rPr>
          <w:spacing w:val="40"/>
          <w:sz w:val="20"/>
        </w:rPr>
        <w:t xml:space="preserve">  </w:t>
      </w:r>
      <w:r>
        <w:rPr>
          <w:sz w:val="20"/>
        </w:rPr>
        <w:t>alimentaires</w:t>
      </w:r>
      <w:r>
        <w:rPr>
          <w:spacing w:val="40"/>
          <w:sz w:val="20"/>
        </w:rPr>
        <w:t xml:space="preserve">  </w:t>
      </w:r>
      <w:r>
        <w:rPr>
          <w:sz w:val="20"/>
        </w:rPr>
        <w:t>»,</w:t>
      </w:r>
      <w:r>
        <w:rPr>
          <w:spacing w:val="40"/>
          <w:sz w:val="20"/>
        </w:rPr>
        <w:t xml:space="preserve">  </w:t>
      </w:r>
      <w:r>
        <w:rPr>
          <w:sz w:val="20"/>
        </w:rPr>
        <w:t>2021,</w:t>
      </w:r>
      <w:r>
        <w:rPr>
          <w:spacing w:val="40"/>
          <w:sz w:val="20"/>
        </w:rPr>
        <w:t xml:space="preserve">  </w:t>
      </w:r>
      <w:r>
        <w:rPr>
          <w:sz w:val="20"/>
        </w:rPr>
        <w:t>p.</w:t>
      </w:r>
      <w:r>
        <w:rPr>
          <w:spacing w:val="40"/>
          <w:sz w:val="20"/>
        </w:rPr>
        <w:t xml:space="preserve">  </w:t>
      </w:r>
      <w:r>
        <w:rPr>
          <w:sz w:val="20"/>
        </w:rPr>
        <w:t xml:space="preserve">2, </w:t>
      </w:r>
      <w:hyperlink r:id="rId26">
        <w:r>
          <w:rPr>
            <w:color w:val="0462C1"/>
            <w:spacing w:val="-2"/>
            <w:sz w:val="20"/>
            <w:u w:val="single" w:color="0462C1"/>
          </w:rPr>
          <w:t>https://www.foodbanking.org/wp-content/uploads/2022/12/GFN-CBA-1-FR-031122-R.pdf</w:t>
        </w:r>
        <w:r>
          <w:rPr>
            <w:spacing w:val="-2"/>
            <w:sz w:val="20"/>
          </w:rPr>
          <w:t>.</w:t>
        </w:r>
      </w:hyperlink>
    </w:p>
    <w:p w14:paraId="0624805A" w14:textId="77777777" w:rsidR="00CB34FC" w:rsidRDefault="00A4284B">
      <w:pPr>
        <w:spacing w:line="229" w:lineRule="exact"/>
        <w:ind w:left="1080"/>
        <w:rPr>
          <w:sz w:val="20"/>
        </w:rPr>
      </w:pPr>
      <w:bookmarkStart w:id="10" w:name="_bookmark10"/>
      <w:bookmarkEnd w:id="10"/>
      <w:r>
        <w:rPr>
          <w:position w:val="5"/>
          <w:sz w:val="13"/>
        </w:rPr>
        <w:t>11</w:t>
      </w:r>
      <w:r>
        <w:rPr>
          <w:spacing w:val="14"/>
          <w:position w:val="5"/>
          <w:sz w:val="13"/>
        </w:rPr>
        <w:t xml:space="preserve"> </w:t>
      </w:r>
      <w:r>
        <w:rPr>
          <w:i/>
          <w:spacing w:val="-5"/>
          <w:sz w:val="20"/>
        </w:rPr>
        <w:t>Id</w:t>
      </w:r>
      <w:r>
        <w:rPr>
          <w:spacing w:val="-5"/>
          <w:sz w:val="20"/>
        </w:rPr>
        <w:t>.</w:t>
      </w:r>
    </w:p>
    <w:p w14:paraId="415CA262" w14:textId="77777777" w:rsidR="00CB34FC" w:rsidRDefault="00A4284B">
      <w:pPr>
        <w:spacing w:before="2"/>
        <w:ind w:left="1080" w:right="1434"/>
        <w:rPr>
          <w:sz w:val="20"/>
        </w:rPr>
      </w:pPr>
      <w:bookmarkStart w:id="11" w:name="_bookmark11"/>
      <w:bookmarkEnd w:id="11"/>
      <w:r>
        <w:rPr>
          <w:position w:val="5"/>
          <w:sz w:val="13"/>
        </w:rPr>
        <w:t>12</w:t>
      </w:r>
      <w:r>
        <w:rPr>
          <w:spacing w:val="15"/>
          <w:position w:val="5"/>
          <w:sz w:val="13"/>
        </w:rPr>
        <w:t xml:space="preserve"> </w:t>
      </w:r>
      <w:r>
        <w:rPr>
          <w:sz w:val="20"/>
        </w:rPr>
        <w:t>Myriam</w:t>
      </w:r>
      <w:r>
        <w:rPr>
          <w:spacing w:val="-1"/>
          <w:sz w:val="20"/>
        </w:rPr>
        <w:t xml:space="preserve"> </w:t>
      </w:r>
      <w:r>
        <w:rPr>
          <w:sz w:val="20"/>
        </w:rPr>
        <w:t>EDDAHIA,</w:t>
      </w:r>
      <w:r>
        <w:rPr>
          <w:spacing w:val="-1"/>
          <w:sz w:val="20"/>
        </w:rPr>
        <w:t xml:space="preserve"> </w:t>
      </w:r>
      <w:r>
        <w:rPr>
          <w:sz w:val="20"/>
        </w:rPr>
        <w:t>«</w:t>
      </w:r>
      <w:r>
        <w:rPr>
          <w:spacing w:val="-6"/>
          <w:sz w:val="20"/>
        </w:rPr>
        <w:t xml:space="preserve"> </w:t>
      </w:r>
      <w:r>
        <w:rPr>
          <w:sz w:val="20"/>
        </w:rPr>
        <w:t>Une</w:t>
      </w:r>
      <w:r>
        <w:rPr>
          <w:spacing w:val="-1"/>
          <w:sz w:val="20"/>
        </w:rPr>
        <w:t xml:space="preserve"> </w:t>
      </w:r>
      <w:r>
        <w:rPr>
          <w:sz w:val="20"/>
        </w:rPr>
        <w:t>épicerie “payez</w:t>
      </w:r>
      <w:r>
        <w:rPr>
          <w:spacing w:val="-1"/>
          <w:sz w:val="20"/>
        </w:rPr>
        <w:t xml:space="preserve"> </w:t>
      </w:r>
      <w:r>
        <w:rPr>
          <w:sz w:val="20"/>
        </w:rPr>
        <w:t>ce</w:t>
      </w:r>
      <w:r>
        <w:rPr>
          <w:spacing w:val="-1"/>
          <w:sz w:val="20"/>
        </w:rPr>
        <w:t xml:space="preserve"> </w:t>
      </w:r>
      <w:r>
        <w:rPr>
          <w:sz w:val="20"/>
        </w:rPr>
        <w:t>que</w:t>
      </w:r>
      <w:r>
        <w:rPr>
          <w:spacing w:val="-1"/>
          <w:sz w:val="20"/>
        </w:rPr>
        <w:t xml:space="preserve"> </w:t>
      </w:r>
      <w:r>
        <w:rPr>
          <w:sz w:val="20"/>
        </w:rPr>
        <w:t>vous</w:t>
      </w:r>
      <w:r>
        <w:rPr>
          <w:spacing w:val="-1"/>
          <w:sz w:val="20"/>
        </w:rPr>
        <w:t xml:space="preserve"> </w:t>
      </w:r>
      <w:r>
        <w:rPr>
          <w:sz w:val="20"/>
        </w:rPr>
        <w:t>pouvez” ouvre</w:t>
      </w:r>
      <w:r>
        <w:rPr>
          <w:spacing w:val="-1"/>
          <w:sz w:val="20"/>
        </w:rPr>
        <w:t xml:space="preserve"> </w:t>
      </w:r>
      <w:r>
        <w:rPr>
          <w:sz w:val="20"/>
        </w:rPr>
        <w:t>à</w:t>
      </w:r>
      <w:r>
        <w:rPr>
          <w:spacing w:val="-1"/>
          <w:sz w:val="20"/>
        </w:rPr>
        <w:t xml:space="preserve"> </w:t>
      </w:r>
      <w:r>
        <w:rPr>
          <w:sz w:val="20"/>
        </w:rPr>
        <w:t>Toronto</w:t>
      </w:r>
      <w:r>
        <w:rPr>
          <w:spacing w:val="-7"/>
          <w:sz w:val="20"/>
        </w:rPr>
        <w:t xml:space="preserve"> </w:t>
      </w:r>
      <w:r>
        <w:rPr>
          <w:sz w:val="20"/>
        </w:rPr>
        <w:t>»,</w:t>
      </w:r>
      <w:r>
        <w:rPr>
          <w:spacing w:val="-3"/>
          <w:sz w:val="20"/>
        </w:rPr>
        <w:t xml:space="preserve"> </w:t>
      </w:r>
      <w:r>
        <w:rPr>
          <w:i/>
          <w:sz w:val="20"/>
        </w:rPr>
        <w:t>ICI</w:t>
      </w:r>
      <w:r>
        <w:rPr>
          <w:i/>
          <w:spacing w:val="-1"/>
          <w:sz w:val="20"/>
        </w:rPr>
        <w:t xml:space="preserve"> </w:t>
      </w:r>
      <w:r>
        <w:rPr>
          <w:i/>
          <w:sz w:val="20"/>
        </w:rPr>
        <w:t>Toronto</w:t>
      </w:r>
      <w:r>
        <w:rPr>
          <w:sz w:val="20"/>
        </w:rPr>
        <w:t>,</w:t>
      </w:r>
      <w:r>
        <w:rPr>
          <w:spacing w:val="-1"/>
          <w:sz w:val="20"/>
        </w:rPr>
        <w:t xml:space="preserve"> </w:t>
      </w:r>
      <w:r>
        <w:rPr>
          <w:sz w:val="20"/>
        </w:rPr>
        <w:t>Radio-Canada,</w:t>
      </w:r>
      <w:r>
        <w:rPr>
          <w:spacing w:val="-1"/>
          <w:sz w:val="20"/>
        </w:rPr>
        <w:t xml:space="preserve"> </w:t>
      </w:r>
      <w:r>
        <w:rPr>
          <w:sz w:val="20"/>
        </w:rPr>
        <w:t xml:space="preserve">2018, </w:t>
      </w:r>
      <w:hyperlink r:id="rId27">
        <w:r>
          <w:rPr>
            <w:color w:val="0462C1"/>
            <w:spacing w:val="-2"/>
            <w:sz w:val="20"/>
            <w:u w:val="single" w:color="0462C1"/>
          </w:rPr>
          <w:t>https://ici.radio-canada.ca/nouvelle/1107454/epicerie-payez-ce-que-vous-pouvez-ouverture-toronto</w:t>
        </w:r>
        <w:r>
          <w:rPr>
            <w:spacing w:val="-2"/>
            <w:sz w:val="20"/>
          </w:rPr>
          <w:t>.</w:t>
        </w:r>
      </w:hyperlink>
    </w:p>
    <w:p w14:paraId="19CE7174" w14:textId="77777777" w:rsidR="00CB34FC" w:rsidRDefault="00A4284B">
      <w:pPr>
        <w:spacing w:line="229" w:lineRule="exact"/>
        <w:ind w:left="1080"/>
        <w:rPr>
          <w:i/>
          <w:sz w:val="20"/>
        </w:rPr>
      </w:pPr>
      <w:bookmarkStart w:id="12" w:name="_bookmark12"/>
      <w:bookmarkEnd w:id="12"/>
      <w:r>
        <w:rPr>
          <w:position w:val="5"/>
          <w:sz w:val="13"/>
        </w:rPr>
        <w:t>13</w:t>
      </w:r>
      <w:r>
        <w:rPr>
          <w:spacing w:val="14"/>
          <w:position w:val="5"/>
          <w:sz w:val="13"/>
        </w:rPr>
        <w:t xml:space="preserve"> </w:t>
      </w:r>
      <w:r>
        <w:rPr>
          <w:i/>
          <w:spacing w:val="-5"/>
          <w:sz w:val="20"/>
        </w:rPr>
        <w:t>Id.</w:t>
      </w:r>
    </w:p>
    <w:p w14:paraId="1FE33F8A" w14:textId="77777777" w:rsidR="00CB34FC" w:rsidRDefault="00CB34FC">
      <w:pPr>
        <w:spacing w:line="229" w:lineRule="exact"/>
        <w:rPr>
          <w:i/>
          <w:sz w:val="20"/>
        </w:rPr>
        <w:sectPr w:rsidR="00CB34FC">
          <w:pgSz w:w="12240" w:h="15840"/>
          <w:pgMar w:top="980" w:right="360" w:bottom="960" w:left="720" w:header="709" w:footer="775" w:gutter="0"/>
          <w:cols w:space="720"/>
        </w:sectPr>
      </w:pPr>
    </w:p>
    <w:p w14:paraId="6C096726" w14:textId="77777777" w:rsidR="00CB34FC" w:rsidRDefault="00CB34FC">
      <w:pPr>
        <w:pStyle w:val="BodyText"/>
        <w:spacing w:before="181"/>
        <w:rPr>
          <w:i/>
        </w:rPr>
      </w:pPr>
    </w:p>
    <w:p w14:paraId="3FC70ABA" w14:textId="77777777" w:rsidR="00CB34FC" w:rsidRDefault="00A4284B">
      <w:pPr>
        <w:pStyle w:val="BodyText"/>
        <w:spacing w:line="276" w:lineRule="auto"/>
        <w:ind w:left="1080" w:right="1439"/>
        <w:jc w:val="both"/>
      </w:pPr>
      <w:r>
        <w:t>Ici,</w:t>
      </w:r>
      <w:r>
        <w:rPr>
          <w:spacing w:val="-4"/>
        </w:rPr>
        <w:t xml:space="preserve"> </w:t>
      </w:r>
      <w:r>
        <w:t>la</w:t>
      </w:r>
      <w:r>
        <w:rPr>
          <w:spacing w:val="-4"/>
        </w:rPr>
        <w:t xml:space="preserve"> </w:t>
      </w:r>
      <w:r>
        <w:t>Banque</w:t>
      </w:r>
      <w:r>
        <w:rPr>
          <w:spacing w:val="-4"/>
        </w:rPr>
        <w:t xml:space="preserve"> </w:t>
      </w:r>
      <w:r>
        <w:t>fait</w:t>
      </w:r>
      <w:r>
        <w:rPr>
          <w:spacing w:val="-4"/>
        </w:rPr>
        <w:t xml:space="preserve"> </w:t>
      </w:r>
      <w:r>
        <w:t>ce</w:t>
      </w:r>
      <w:r>
        <w:rPr>
          <w:spacing w:val="-4"/>
        </w:rPr>
        <w:t xml:space="preserve"> </w:t>
      </w:r>
      <w:r>
        <w:t>choix</w:t>
      </w:r>
      <w:r>
        <w:rPr>
          <w:spacing w:val="-5"/>
        </w:rPr>
        <w:t xml:space="preserve"> </w:t>
      </w:r>
      <w:r>
        <w:t>pour</w:t>
      </w:r>
      <w:r>
        <w:rPr>
          <w:spacing w:val="-5"/>
        </w:rPr>
        <w:t xml:space="preserve"> </w:t>
      </w:r>
      <w:r>
        <w:t>le</w:t>
      </w:r>
      <w:r>
        <w:rPr>
          <w:spacing w:val="-4"/>
        </w:rPr>
        <w:t xml:space="preserve"> </w:t>
      </w:r>
      <w:r>
        <w:t>citoyen :</w:t>
      </w:r>
      <w:r>
        <w:rPr>
          <w:spacing w:val="-4"/>
        </w:rPr>
        <w:t xml:space="preserve"> </w:t>
      </w:r>
      <w:r>
        <w:t>une</w:t>
      </w:r>
      <w:r>
        <w:rPr>
          <w:spacing w:val="-4"/>
        </w:rPr>
        <w:t xml:space="preserve"> </w:t>
      </w:r>
      <w:r>
        <w:t>personne</w:t>
      </w:r>
      <w:r>
        <w:rPr>
          <w:spacing w:val="-4"/>
        </w:rPr>
        <w:t xml:space="preserve"> </w:t>
      </w:r>
      <w:r>
        <w:t>avec</w:t>
      </w:r>
      <w:r>
        <w:rPr>
          <w:spacing w:val="-4"/>
        </w:rPr>
        <w:t xml:space="preserve"> </w:t>
      </w:r>
      <w:r>
        <w:t>un</w:t>
      </w:r>
      <w:r>
        <w:rPr>
          <w:spacing w:val="-4"/>
        </w:rPr>
        <w:t xml:space="preserve"> </w:t>
      </w:r>
      <w:r>
        <w:t>revenu</w:t>
      </w:r>
      <w:r>
        <w:rPr>
          <w:spacing w:val="-4"/>
        </w:rPr>
        <w:t xml:space="preserve"> </w:t>
      </w:r>
      <w:r>
        <w:t>plus</w:t>
      </w:r>
      <w:r>
        <w:rPr>
          <w:spacing w:val="-4"/>
        </w:rPr>
        <w:t xml:space="preserve"> </w:t>
      </w:r>
      <w:r>
        <w:t>élevé</w:t>
      </w:r>
      <w:r>
        <w:rPr>
          <w:spacing w:val="-6"/>
        </w:rPr>
        <w:t xml:space="preserve"> </w:t>
      </w:r>
      <w:r>
        <w:t>payera</w:t>
      </w:r>
      <w:r>
        <w:rPr>
          <w:spacing w:val="-4"/>
        </w:rPr>
        <w:t xml:space="preserve"> </w:t>
      </w:r>
      <w:r>
        <w:t>le</w:t>
      </w:r>
      <w:r>
        <w:rPr>
          <w:spacing w:val="-4"/>
        </w:rPr>
        <w:t xml:space="preserve"> </w:t>
      </w:r>
      <w:r>
        <w:t>plein prix</w:t>
      </w:r>
      <w:r>
        <w:rPr>
          <w:spacing w:val="-7"/>
        </w:rPr>
        <w:t xml:space="preserve"> </w:t>
      </w:r>
      <w:r>
        <w:t>pour</w:t>
      </w:r>
      <w:r>
        <w:rPr>
          <w:spacing w:val="-8"/>
        </w:rPr>
        <w:t xml:space="preserve"> </w:t>
      </w:r>
      <w:r>
        <w:t>ses</w:t>
      </w:r>
      <w:r>
        <w:rPr>
          <w:spacing w:val="-7"/>
        </w:rPr>
        <w:t xml:space="preserve"> </w:t>
      </w:r>
      <w:r>
        <w:t>denrées,</w:t>
      </w:r>
      <w:r>
        <w:rPr>
          <w:spacing w:val="-6"/>
        </w:rPr>
        <w:t xml:space="preserve"> </w:t>
      </w:r>
      <w:r>
        <w:t>alors</w:t>
      </w:r>
      <w:r>
        <w:rPr>
          <w:spacing w:val="-8"/>
        </w:rPr>
        <w:t xml:space="preserve"> </w:t>
      </w:r>
      <w:r>
        <w:t>qu’une</w:t>
      </w:r>
      <w:r>
        <w:rPr>
          <w:spacing w:val="-9"/>
        </w:rPr>
        <w:t xml:space="preserve"> </w:t>
      </w:r>
      <w:r>
        <w:t>personne</w:t>
      </w:r>
      <w:r>
        <w:rPr>
          <w:spacing w:val="-8"/>
        </w:rPr>
        <w:t xml:space="preserve"> </w:t>
      </w:r>
      <w:r>
        <w:t>à</w:t>
      </w:r>
      <w:r>
        <w:rPr>
          <w:spacing w:val="-9"/>
        </w:rPr>
        <w:t xml:space="preserve"> </w:t>
      </w:r>
      <w:r>
        <w:t>bas</w:t>
      </w:r>
      <w:r>
        <w:rPr>
          <w:spacing w:val="-9"/>
        </w:rPr>
        <w:t xml:space="preserve"> </w:t>
      </w:r>
      <w:r>
        <w:t>ou</w:t>
      </w:r>
      <w:r>
        <w:rPr>
          <w:spacing w:val="-9"/>
        </w:rPr>
        <w:t xml:space="preserve"> </w:t>
      </w:r>
      <w:r>
        <w:t>modestes</w:t>
      </w:r>
      <w:r>
        <w:rPr>
          <w:spacing w:val="-9"/>
        </w:rPr>
        <w:t xml:space="preserve"> </w:t>
      </w:r>
      <w:r>
        <w:t>revenus</w:t>
      </w:r>
      <w:r>
        <w:rPr>
          <w:spacing w:val="-9"/>
        </w:rPr>
        <w:t xml:space="preserve"> </w:t>
      </w:r>
      <w:r>
        <w:t>payera</w:t>
      </w:r>
      <w:r>
        <w:rPr>
          <w:spacing w:val="-9"/>
        </w:rPr>
        <w:t xml:space="preserve"> </w:t>
      </w:r>
      <w:r>
        <w:t>un</w:t>
      </w:r>
      <w:r>
        <w:rPr>
          <w:spacing w:val="-6"/>
        </w:rPr>
        <w:t xml:space="preserve"> </w:t>
      </w:r>
      <w:r>
        <w:t>prix</w:t>
      </w:r>
      <w:r>
        <w:rPr>
          <w:spacing w:val="-7"/>
        </w:rPr>
        <w:t xml:space="preserve"> </w:t>
      </w:r>
      <w:r>
        <w:t>réduit</w:t>
      </w:r>
      <w:r>
        <w:rPr>
          <w:spacing w:val="-7"/>
        </w:rPr>
        <w:t xml:space="preserve"> </w:t>
      </w:r>
      <w:r>
        <w:t>pour ses produits agroalimentaires.</w:t>
      </w:r>
    </w:p>
    <w:p w14:paraId="51F34707" w14:textId="77777777" w:rsidR="00CB34FC" w:rsidRDefault="00CB34FC">
      <w:pPr>
        <w:pStyle w:val="BodyText"/>
        <w:spacing w:before="137"/>
      </w:pPr>
    </w:p>
    <w:p w14:paraId="7CF8BFFD" w14:textId="77777777" w:rsidR="00CB34FC" w:rsidRDefault="00A4284B" w:rsidP="00D81DD4">
      <w:pPr>
        <w:pStyle w:val="Heading6"/>
        <w:numPr>
          <w:ilvl w:val="0"/>
          <w:numId w:val="3"/>
        </w:numPr>
        <w:tabs>
          <w:tab w:val="left" w:pos="1797"/>
        </w:tabs>
        <w:spacing w:before="1" w:line="276" w:lineRule="auto"/>
        <w:ind w:left="1080" w:right="1967" w:firstLine="359"/>
      </w:pPr>
      <w:r>
        <w:t>Groupes</w:t>
      </w:r>
      <w:r>
        <w:rPr>
          <w:spacing w:val="-3"/>
        </w:rPr>
        <w:t xml:space="preserve"> </w:t>
      </w:r>
      <w:r>
        <w:t>ou</w:t>
      </w:r>
      <w:r>
        <w:rPr>
          <w:spacing w:val="-3"/>
        </w:rPr>
        <w:t xml:space="preserve"> </w:t>
      </w:r>
      <w:r>
        <w:t>individus</w:t>
      </w:r>
      <w:r>
        <w:rPr>
          <w:spacing w:val="-3"/>
        </w:rPr>
        <w:t xml:space="preserve"> </w:t>
      </w:r>
      <w:r>
        <w:t>qui</w:t>
      </w:r>
      <w:r>
        <w:rPr>
          <w:spacing w:val="-5"/>
        </w:rPr>
        <w:t xml:space="preserve"> </w:t>
      </w:r>
      <w:r>
        <w:t>devraient</w:t>
      </w:r>
      <w:r>
        <w:rPr>
          <w:spacing w:val="-4"/>
        </w:rPr>
        <w:t xml:space="preserve"> </w:t>
      </w:r>
      <w:r>
        <w:t>être</w:t>
      </w:r>
      <w:r>
        <w:rPr>
          <w:spacing w:val="-5"/>
        </w:rPr>
        <w:t xml:space="preserve"> </w:t>
      </w:r>
      <w:r>
        <w:t>conviés</w:t>
      </w:r>
      <w:r>
        <w:rPr>
          <w:spacing w:val="-5"/>
        </w:rPr>
        <w:t xml:space="preserve"> </w:t>
      </w:r>
      <w:r>
        <w:t>à</w:t>
      </w:r>
      <w:r>
        <w:rPr>
          <w:spacing w:val="-3"/>
        </w:rPr>
        <w:t xml:space="preserve"> </w:t>
      </w:r>
      <w:r>
        <w:t>une</w:t>
      </w:r>
      <w:r>
        <w:rPr>
          <w:spacing w:val="-3"/>
        </w:rPr>
        <w:t xml:space="preserve"> </w:t>
      </w:r>
      <w:r>
        <w:t>consultation</w:t>
      </w:r>
      <w:r>
        <w:rPr>
          <w:spacing w:val="-6"/>
        </w:rPr>
        <w:t xml:space="preserve"> </w:t>
      </w:r>
      <w:r>
        <w:t>sur</w:t>
      </w:r>
      <w:r>
        <w:rPr>
          <w:spacing w:val="-3"/>
        </w:rPr>
        <w:t xml:space="preserve"> </w:t>
      </w:r>
      <w:r>
        <w:t>le</w:t>
      </w:r>
      <w:r>
        <w:rPr>
          <w:spacing w:val="-5"/>
        </w:rPr>
        <w:t xml:space="preserve"> </w:t>
      </w:r>
      <w:r>
        <w:t>sujet Exemple :</w:t>
      </w:r>
    </w:p>
    <w:p w14:paraId="6DEA550D" w14:textId="77777777" w:rsidR="00CB34FC" w:rsidRDefault="00A4284B" w:rsidP="00D81DD4">
      <w:pPr>
        <w:pStyle w:val="ListParagraph"/>
        <w:numPr>
          <w:ilvl w:val="0"/>
          <w:numId w:val="2"/>
        </w:numPr>
        <w:tabs>
          <w:tab w:val="left" w:pos="1800"/>
        </w:tabs>
        <w:spacing w:before="96"/>
        <w:rPr>
          <w:rFonts w:ascii="Arial Narrow" w:hAnsi="Arial Narrow"/>
          <w:sz w:val="24"/>
        </w:rPr>
      </w:pPr>
      <w:r>
        <w:rPr>
          <w:rFonts w:ascii="Arial Narrow" w:hAnsi="Arial Narrow"/>
          <w:sz w:val="24"/>
        </w:rPr>
        <w:t>Les</w:t>
      </w:r>
      <w:r>
        <w:rPr>
          <w:rFonts w:ascii="Arial Narrow" w:hAnsi="Arial Narrow"/>
          <w:spacing w:val="-7"/>
          <w:sz w:val="24"/>
        </w:rPr>
        <w:t xml:space="preserve"> </w:t>
      </w:r>
      <w:r>
        <w:rPr>
          <w:rFonts w:ascii="Arial Narrow" w:hAnsi="Arial Narrow"/>
          <w:sz w:val="24"/>
        </w:rPr>
        <w:t>Banques</w:t>
      </w:r>
      <w:r>
        <w:rPr>
          <w:rFonts w:ascii="Arial Narrow" w:hAnsi="Arial Narrow"/>
          <w:spacing w:val="-5"/>
          <w:sz w:val="24"/>
        </w:rPr>
        <w:t xml:space="preserve"> </w:t>
      </w:r>
      <w:r>
        <w:rPr>
          <w:rFonts w:ascii="Arial Narrow" w:hAnsi="Arial Narrow"/>
          <w:sz w:val="24"/>
        </w:rPr>
        <w:t>alimentaires</w:t>
      </w:r>
      <w:r>
        <w:rPr>
          <w:rFonts w:ascii="Arial Narrow" w:hAnsi="Arial Narrow"/>
          <w:spacing w:val="-5"/>
          <w:sz w:val="24"/>
        </w:rPr>
        <w:t xml:space="preserve"> </w:t>
      </w:r>
      <w:r>
        <w:rPr>
          <w:rFonts w:ascii="Arial Narrow" w:hAnsi="Arial Narrow"/>
          <w:sz w:val="24"/>
        </w:rPr>
        <w:t>du</w:t>
      </w:r>
      <w:r>
        <w:rPr>
          <w:rFonts w:ascii="Arial Narrow" w:hAnsi="Arial Narrow"/>
          <w:spacing w:val="-3"/>
          <w:sz w:val="24"/>
        </w:rPr>
        <w:t xml:space="preserve"> </w:t>
      </w:r>
      <w:r>
        <w:rPr>
          <w:rFonts w:ascii="Arial Narrow" w:hAnsi="Arial Narrow"/>
          <w:sz w:val="24"/>
        </w:rPr>
        <w:t>Québec,</w:t>
      </w:r>
      <w:r>
        <w:rPr>
          <w:rFonts w:ascii="Arial Narrow" w:hAnsi="Arial Narrow"/>
          <w:spacing w:val="2"/>
          <w:sz w:val="24"/>
        </w:rPr>
        <w:t xml:space="preserve"> </w:t>
      </w:r>
      <w:hyperlink r:id="rId28">
        <w:r>
          <w:rPr>
            <w:rFonts w:ascii="Arial Narrow" w:hAnsi="Arial Narrow"/>
            <w:color w:val="0462C1"/>
            <w:spacing w:val="-2"/>
            <w:sz w:val="24"/>
            <w:u w:val="single" w:color="0462C1"/>
          </w:rPr>
          <w:t>https://banquesalimentaires.org/</w:t>
        </w:r>
      </w:hyperlink>
    </w:p>
    <w:p w14:paraId="51CDD593" w14:textId="77777777" w:rsidR="00CB34FC" w:rsidRDefault="00A4284B" w:rsidP="00D81DD4">
      <w:pPr>
        <w:pStyle w:val="ListParagraph"/>
        <w:numPr>
          <w:ilvl w:val="0"/>
          <w:numId w:val="2"/>
        </w:numPr>
        <w:tabs>
          <w:tab w:val="left" w:pos="1800"/>
        </w:tabs>
        <w:spacing w:before="136"/>
        <w:rPr>
          <w:rFonts w:ascii="Arial Narrow" w:hAnsi="Arial Narrow"/>
          <w:sz w:val="24"/>
        </w:rPr>
      </w:pPr>
      <w:r>
        <w:rPr>
          <w:rFonts w:ascii="Arial Narrow" w:hAnsi="Arial Narrow"/>
          <w:sz w:val="24"/>
        </w:rPr>
        <w:t>L’Union</w:t>
      </w:r>
      <w:r>
        <w:rPr>
          <w:rFonts w:ascii="Arial Narrow" w:hAnsi="Arial Narrow"/>
          <w:spacing w:val="-5"/>
          <w:sz w:val="24"/>
        </w:rPr>
        <w:t xml:space="preserve"> </w:t>
      </w:r>
      <w:r>
        <w:rPr>
          <w:rFonts w:ascii="Arial Narrow" w:hAnsi="Arial Narrow"/>
          <w:sz w:val="24"/>
        </w:rPr>
        <w:t>des</w:t>
      </w:r>
      <w:r>
        <w:rPr>
          <w:rFonts w:ascii="Arial Narrow" w:hAnsi="Arial Narrow"/>
          <w:spacing w:val="-5"/>
          <w:sz w:val="24"/>
        </w:rPr>
        <w:t xml:space="preserve"> </w:t>
      </w:r>
      <w:r>
        <w:rPr>
          <w:rFonts w:ascii="Arial Narrow" w:hAnsi="Arial Narrow"/>
          <w:sz w:val="24"/>
        </w:rPr>
        <w:t>producteurs</w:t>
      </w:r>
      <w:r>
        <w:rPr>
          <w:rFonts w:ascii="Arial Narrow" w:hAnsi="Arial Narrow"/>
          <w:spacing w:val="-7"/>
          <w:sz w:val="24"/>
        </w:rPr>
        <w:t xml:space="preserve"> </w:t>
      </w:r>
      <w:r>
        <w:rPr>
          <w:rFonts w:ascii="Arial Narrow" w:hAnsi="Arial Narrow"/>
          <w:sz w:val="24"/>
        </w:rPr>
        <w:t>agricoles,</w:t>
      </w:r>
      <w:r>
        <w:rPr>
          <w:rFonts w:ascii="Arial Narrow" w:hAnsi="Arial Narrow"/>
          <w:spacing w:val="1"/>
          <w:sz w:val="24"/>
        </w:rPr>
        <w:t xml:space="preserve"> </w:t>
      </w:r>
      <w:hyperlink r:id="rId29">
        <w:r>
          <w:rPr>
            <w:rFonts w:ascii="Arial Narrow" w:hAnsi="Arial Narrow"/>
            <w:color w:val="0462C1"/>
            <w:spacing w:val="-2"/>
            <w:sz w:val="24"/>
            <w:u w:val="single" w:color="0462C1"/>
          </w:rPr>
          <w:t>https://www.upa.qc.ca/</w:t>
        </w:r>
      </w:hyperlink>
    </w:p>
    <w:p w14:paraId="608739FF" w14:textId="77777777" w:rsidR="00CB34FC" w:rsidRDefault="00CB34FC">
      <w:pPr>
        <w:pStyle w:val="BodyText"/>
        <w:spacing w:before="273"/>
      </w:pPr>
    </w:p>
    <w:p w14:paraId="3EC8E46C" w14:textId="77777777" w:rsidR="00CB34FC" w:rsidRDefault="00A4284B" w:rsidP="00D81DD4">
      <w:pPr>
        <w:pStyle w:val="Heading6"/>
        <w:numPr>
          <w:ilvl w:val="0"/>
          <w:numId w:val="3"/>
        </w:numPr>
        <w:tabs>
          <w:tab w:val="left" w:pos="1798"/>
        </w:tabs>
        <w:ind w:left="1798" w:hanging="358"/>
      </w:pPr>
      <w:r>
        <w:t>Recommandation</w:t>
      </w:r>
      <w:r>
        <w:rPr>
          <w:spacing w:val="38"/>
        </w:rPr>
        <w:t xml:space="preserve"> </w:t>
      </w:r>
      <w:r>
        <w:t>du</w:t>
      </w:r>
      <w:r>
        <w:rPr>
          <w:spacing w:val="41"/>
        </w:rPr>
        <w:t xml:space="preserve"> </w:t>
      </w:r>
      <w:r>
        <w:t>ou</w:t>
      </w:r>
      <w:r>
        <w:rPr>
          <w:spacing w:val="41"/>
        </w:rPr>
        <w:t xml:space="preserve"> </w:t>
      </w:r>
      <w:r>
        <w:t>de</w:t>
      </w:r>
      <w:r>
        <w:rPr>
          <w:spacing w:val="41"/>
        </w:rPr>
        <w:t xml:space="preserve"> </w:t>
      </w:r>
      <w:r>
        <w:t>la</w:t>
      </w:r>
      <w:r>
        <w:rPr>
          <w:spacing w:val="43"/>
        </w:rPr>
        <w:t xml:space="preserve"> </w:t>
      </w:r>
      <w:r>
        <w:t>ministre</w:t>
      </w:r>
      <w:r>
        <w:rPr>
          <w:spacing w:val="42"/>
        </w:rPr>
        <w:t xml:space="preserve"> </w:t>
      </w:r>
      <w:r>
        <w:t>(ou</w:t>
      </w:r>
      <w:r>
        <w:rPr>
          <w:spacing w:val="40"/>
        </w:rPr>
        <w:t xml:space="preserve"> </w:t>
      </w:r>
      <w:r>
        <w:t>du</w:t>
      </w:r>
      <w:r>
        <w:rPr>
          <w:spacing w:val="40"/>
        </w:rPr>
        <w:t xml:space="preserve"> </w:t>
      </w:r>
      <w:r>
        <w:t>député</w:t>
      </w:r>
      <w:r>
        <w:rPr>
          <w:spacing w:val="45"/>
        </w:rPr>
        <w:t xml:space="preserve"> </w:t>
      </w:r>
      <w:r>
        <w:t>ou</w:t>
      </w:r>
      <w:r>
        <w:rPr>
          <w:spacing w:val="40"/>
        </w:rPr>
        <w:t xml:space="preserve"> </w:t>
      </w:r>
      <w:r>
        <w:t>de</w:t>
      </w:r>
      <w:r>
        <w:rPr>
          <w:spacing w:val="41"/>
        </w:rPr>
        <w:t xml:space="preserve"> </w:t>
      </w:r>
      <w:r>
        <w:t>la</w:t>
      </w:r>
      <w:r>
        <w:rPr>
          <w:spacing w:val="42"/>
        </w:rPr>
        <w:t xml:space="preserve"> </w:t>
      </w:r>
      <w:r>
        <w:t>députée</w:t>
      </w:r>
      <w:r>
        <w:rPr>
          <w:spacing w:val="44"/>
        </w:rPr>
        <w:t xml:space="preserve"> </w:t>
      </w:r>
      <w:r>
        <w:t>du</w:t>
      </w:r>
      <w:r>
        <w:rPr>
          <w:spacing w:val="41"/>
        </w:rPr>
        <w:t xml:space="preserve"> </w:t>
      </w:r>
      <w:r>
        <w:rPr>
          <w:spacing w:val="-2"/>
        </w:rPr>
        <w:t>parti</w:t>
      </w:r>
    </w:p>
    <w:p w14:paraId="3BEFD595" w14:textId="77777777" w:rsidR="00CB34FC" w:rsidRDefault="00A4284B">
      <w:pPr>
        <w:spacing w:before="137"/>
        <w:ind w:left="1800"/>
        <w:rPr>
          <w:b/>
          <w:sz w:val="24"/>
        </w:rPr>
      </w:pPr>
      <w:r>
        <w:rPr>
          <w:b/>
          <w:spacing w:val="-2"/>
          <w:sz w:val="24"/>
        </w:rPr>
        <w:t>d’opposition)</w:t>
      </w:r>
    </w:p>
    <w:p w14:paraId="7AE18081" w14:textId="77777777" w:rsidR="00CB34FC" w:rsidRDefault="00A4284B">
      <w:pPr>
        <w:pStyle w:val="BodyText"/>
        <w:spacing w:before="138" w:line="276" w:lineRule="auto"/>
        <w:ind w:left="1080" w:right="1437"/>
        <w:jc w:val="both"/>
      </w:pPr>
      <w:r>
        <w:rPr>
          <w:b/>
        </w:rPr>
        <w:t>Exemple</w:t>
      </w:r>
      <w:r>
        <w:rPr>
          <w:b/>
          <w:spacing w:val="-1"/>
        </w:rPr>
        <w:t xml:space="preserve"> </w:t>
      </w:r>
      <w:r>
        <w:t>:</w:t>
      </w:r>
      <w:r>
        <w:rPr>
          <w:spacing w:val="-7"/>
        </w:rPr>
        <w:t xml:space="preserve"> </w:t>
      </w:r>
      <w:r>
        <w:t>Après</w:t>
      </w:r>
      <w:r>
        <w:rPr>
          <w:spacing w:val="-8"/>
        </w:rPr>
        <w:t xml:space="preserve"> </w:t>
      </w:r>
      <w:r>
        <w:t>une</w:t>
      </w:r>
      <w:r>
        <w:rPr>
          <w:spacing w:val="-7"/>
        </w:rPr>
        <w:t xml:space="preserve"> </w:t>
      </w:r>
      <w:r>
        <w:t>analyse</w:t>
      </w:r>
      <w:r>
        <w:rPr>
          <w:spacing w:val="-7"/>
        </w:rPr>
        <w:t xml:space="preserve"> </w:t>
      </w:r>
      <w:r>
        <w:t>approfondie</w:t>
      </w:r>
      <w:r>
        <w:rPr>
          <w:spacing w:val="-7"/>
        </w:rPr>
        <w:t xml:space="preserve"> </w:t>
      </w:r>
      <w:r>
        <w:t>des</w:t>
      </w:r>
      <w:r>
        <w:rPr>
          <w:spacing w:val="-8"/>
        </w:rPr>
        <w:t xml:space="preserve"> </w:t>
      </w:r>
      <w:r>
        <w:t>enjeux</w:t>
      </w:r>
      <w:r>
        <w:rPr>
          <w:spacing w:val="-10"/>
        </w:rPr>
        <w:t xml:space="preserve"> </w:t>
      </w:r>
      <w:r>
        <w:t>et</w:t>
      </w:r>
      <w:r>
        <w:rPr>
          <w:spacing w:val="-7"/>
        </w:rPr>
        <w:t xml:space="preserve"> </w:t>
      </w:r>
      <w:r>
        <w:t>des</w:t>
      </w:r>
      <w:r>
        <w:rPr>
          <w:spacing w:val="-10"/>
        </w:rPr>
        <w:t xml:space="preserve"> </w:t>
      </w:r>
      <w:r>
        <w:t>défis</w:t>
      </w:r>
      <w:r>
        <w:rPr>
          <w:spacing w:val="-8"/>
        </w:rPr>
        <w:t xml:space="preserve"> </w:t>
      </w:r>
      <w:r>
        <w:t>actuels</w:t>
      </w:r>
      <w:r>
        <w:rPr>
          <w:spacing w:val="-8"/>
        </w:rPr>
        <w:t xml:space="preserve"> </w:t>
      </w:r>
      <w:r>
        <w:t>que</w:t>
      </w:r>
      <w:r>
        <w:rPr>
          <w:spacing w:val="-7"/>
        </w:rPr>
        <w:t xml:space="preserve"> </w:t>
      </w:r>
      <w:r>
        <w:t>vivent</w:t>
      </w:r>
      <w:r>
        <w:rPr>
          <w:spacing w:val="-7"/>
        </w:rPr>
        <w:t xml:space="preserve"> </w:t>
      </w:r>
      <w:r>
        <w:t>les</w:t>
      </w:r>
      <w:r>
        <w:rPr>
          <w:spacing w:val="-7"/>
        </w:rPr>
        <w:t xml:space="preserve"> </w:t>
      </w:r>
      <w:r>
        <w:t>Québécois en ce qui a trait à l’accès à une nourriture de qualité, ainsi que des propositions formulées dans ce mémoire, il semble clair que la présentation d’un projet de loi allant dans le sens des propositions qui sont faites ici est largement justifiée.</w:t>
      </w:r>
    </w:p>
    <w:p w14:paraId="380BCABA" w14:textId="77777777" w:rsidR="00CB34FC" w:rsidRDefault="00CB34FC">
      <w:pPr>
        <w:pStyle w:val="BodyText"/>
        <w:spacing w:before="41"/>
      </w:pPr>
    </w:p>
    <w:p w14:paraId="376D10C5" w14:textId="77777777" w:rsidR="00CB34FC" w:rsidRDefault="00A4284B">
      <w:pPr>
        <w:pStyle w:val="BodyText"/>
        <w:spacing w:before="1" w:line="276" w:lineRule="auto"/>
        <w:ind w:left="1080" w:right="1434"/>
        <w:jc w:val="both"/>
      </w:pPr>
      <w:r>
        <w:t>En mettant en œuvre ces propositions, nous contribuerons de manière significative à l’accomplissement</w:t>
      </w:r>
      <w:r>
        <w:rPr>
          <w:spacing w:val="-8"/>
        </w:rPr>
        <w:t xml:space="preserve"> </w:t>
      </w:r>
      <w:r>
        <w:t>des</w:t>
      </w:r>
      <w:r>
        <w:rPr>
          <w:spacing w:val="-9"/>
        </w:rPr>
        <w:t xml:space="preserve"> </w:t>
      </w:r>
      <w:r>
        <w:t>objectifs</w:t>
      </w:r>
      <w:r>
        <w:rPr>
          <w:spacing w:val="-8"/>
        </w:rPr>
        <w:t xml:space="preserve"> </w:t>
      </w:r>
      <w:r>
        <w:t>liés</w:t>
      </w:r>
      <w:r>
        <w:rPr>
          <w:spacing w:val="-9"/>
        </w:rPr>
        <w:t xml:space="preserve"> </w:t>
      </w:r>
      <w:r>
        <w:t>à</w:t>
      </w:r>
      <w:r>
        <w:rPr>
          <w:spacing w:val="-8"/>
        </w:rPr>
        <w:t xml:space="preserve"> </w:t>
      </w:r>
      <w:r>
        <w:t>l’autosuffisance</w:t>
      </w:r>
      <w:r>
        <w:rPr>
          <w:spacing w:val="-8"/>
        </w:rPr>
        <w:t xml:space="preserve"> </w:t>
      </w:r>
      <w:r>
        <w:t>alimentaire</w:t>
      </w:r>
      <w:r>
        <w:rPr>
          <w:spacing w:val="-8"/>
        </w:rPr>
        <w:t xml:space="preserve"> </w:t>
      </w:r>
      <w:r>
        <w:t>et</w:t>
      </w:r>
      <w:r>
        <w:rPr>
          <w:spacing w:val="-8"/>
        </w:rPr>
        <w:t xml:space="preserve"> </w:t>
      </w:r>
      <w:r>
        <w:t>à</w:t>
      </w:r>
      <w:r>
        <w:rPr>
          <w:spacing w:val="-8"/>
        </w:rPr>
        <w:t xml:space="preserve"> </w:t>
      </w:r>
      <w:r>
        <w:t>l’enchâssement</w:t>
      </w:r>
      <w:r>
        <w:rPr>
          <w:spacing w:val="-8"/>
        </w:rPr>
        <w:t xml:space="preserve"> </w:t>
      </w:r>
      <w:r>
        <w:t>d’un</w:t>
      </w:r>
      <w:r>
        <w:rPr>
          <w:spacing w:val="-8"/>
        </w:rPr>
        <w:t xml:space="preserve"> </w:t>
      </w:r>
      <w:r>
        <w:t>«</w:t>
      </w:r>
      <w:r>
        <w:rPr>
          <w:spacing w:val="-4"/>
        </w:rPr>
        <w:t xml:space="preserve"> </w:t>
      </w:r>
      <w:r>
        <w:t>droit</w:t>
      </w:r>
      <w:r>
        <w:rPr>
          <w:spacing w:val="-9"/>
        </w:rPr>
        <w:t xml:space="preserve"> </w:t>
      </w:r>
      <w:r>
        <w:t>à l’alimentation</w:t>
      </w:r>
      <w:r>
        <w:rPr>
          <w:spacing w:val="-9"/>
        </w:rPr>
        <w:t xml:space="preserve"> </w:t>
      </w:r>
      <w:r>
        <w:t>», tel que défini par le Haut-Commissariat des Nations Unies aux droits de l’homme, dans le cadre législatif québécois</w:t>
      </w:r>
      <w:hyperlink w:anchor="_bookmark13" w:history="1">
        <w:r>
          <w:rPr>
            <w:position w:val="6"/>
            <w:sz w:val="16"/>
          </w:rPr>
          <w:t>14</w:t>
        </w:r>
        <w:r>
          <w:t>.</w:t>
        </w:r>
      </w:hyperlink>
    </w:p>
    <w:p w14:paraId="6E292F2E" w14:textId="77777777" w:rsidR="00CB34FC" w:rsidRDefault="00CB34FC">
      <w:pPr>
        <w:pStyle w:val="BodyText"/>
        <w:spacing w:before="42"/>
      </w:pPr>
    </w:p>
    <w:p w14:paraId="3D03DAD7" w14:textId="77777777" w:rsidR="00CB34FC" w:rsidRDefault="00A4284B">
      <w:pPr>
        <w:pStyle w:val="BodyText"/>
        <w:spacing w:line="276" w:lineRule="auto"/>
        <w:ind w:left="1080" w:right="1444"/>
        <w:jc w:val="both"/>
      </w:pPr>
      <w:r>
        <w:t>Il</w:t>
      </w:r>
      <w:r>
        <w:rPr>
          <w:spacing w:val="-4"/>
        </w:rPr>
        <w:t xml:space="preserve"> </w:t>
      </w:r>
      <w:r>
        <w:t>est</w:t>
      </w:r>
      <w:r>
        <w:rPr>
          <w:spacing w:val="-5"/>
        </w:rPr>
        <w:t xml:space="preserve"> </w:t>
      </w:r>
      <w:r>
        <w:t>donc</w:t>
      </w:r>
      <w:r>
        <w:rPr>
          <w:spacing w:val="-5"/>
        </w:rPr>
        <w:t xml:space="preserve"> </w:t>
      </w:r>
      <w:r>
        <w:t>recommandé</w:t>
      </w:r>
      <w:r>
        <w:rPr>
          <w:spacing w:val="-5"/>
        </w:rPr>
        <w:t xml:space="preserve"> </w:t>
      </w:r>
      <w:r>
        <w:t>que</w:t>
      </w:r>
      <w:r>
        <w:rPr>
          <w:spacing w:val="-3"/>
        </w:rPr>
        <w:t xml:space="preserve"> </w:t>
      </w:r>
      <w:r>
        <w:t>le</w:t>
      </w:r>
      <w:r>
        <w:rPr>
          <w:spacing w:val="-3"/>
        </w:rPr>
        <w:t xml:space="preserve"> </w:t>
      </w:r>
      <w:r>
        <w:t>Conseil</w:t>
      </w:r>
      <w:r>
        <w:rPr>
          <w:spacing w:val="-4"/>
        </w:rPr>
        <w:t xml:space="preserve"> </w:t>
      </w:r>
      <w:r>
        <w:t>des</w:t>
      </w:r>
      <w:r>
        <w:rPr>
          <w:spacing w:val="-4"/>
        </w:rPr>
        <w:t xml:space="preserve"> </w:t>
      </w:r>
      <w:r>
        <w:t>ministres</w:t>
      </w:r>
      <w:r>
        <w:rPr>
          <w:spacing w:val="-3"/>
        </w:rPr>
        <w:t xml:space="preserve"> </w:t>
      </w:r>
      <w:r>
        <w:t>soutienne</w:t>
      </w:r>
      <w:r>
        <w:rPr>
          <w:spacing w:val="-5"/>
        </w:rPr>
        <w:t xml:space="preserve"> </w:t>
      </w:r>
      <w:r>
        <w:t>la</w:t>
      </w:r>
      <w:r>
        <w:rPr>
          <w:spacing w:val="-3"/>
        </w:rPr>
        <w:t xml:space="preserve"> </w:t>
      </w:r>
      <w:r>
        <w:t>présentation</w:t>
      </w:r>
      <w:r>
        <w:rPr>
          <w:spacing w:val="-3"/>
        </w:rPr>
        <w:t xml:space="preserve"> </w:t>
      </w:r>
      <w:r>
        <w:t>d’un</w:t>
      </w:r>
      <w:r>
        <w:rPr>
          <w:spacing w:val="-3"/>
        </w:rPr>
        <w:t xml:space="preserve"> </w:t>
      </w:r>
      <w:r>
        <w:t>projet</w:t>
      </w:r>
      <w:r>
        <w:rPr>
          <w:spacing w:val="-3"/>
        </w:rPr>
        <w:t xml:space="preserve"> </w:t>
      </w:r>
      <w:r>
        <w:t>de</w:t>
      </w:r>
      <w:r>
        <w:rPr>
          <w:spacing w:val="-3"/>
        </w:rPr>
        <w:t xml:space="preserve"> </w:t>
      </w:r>
      <w:r>
        <w:t>loi</w:t>
      </w:r>
      <w:r>
        <w:rPr>
          <w:spacing w:val="-5"/>
        </w:rPr>
        <w:t xml:space="preserve"> </w:t>
      </w:r>
      <w:r>
        <w:t>en ce sens devant l’Assemblée nationale.</w:t>
      </w:r>
    </w:p>
    <w:p w14:paraId="57EF4FEF" w14:textId="77777777" w:rsidR="00CB34FC" w:rsidRDefault="00CB34FC">
      <w:pPr>
        <w:pStyle w:val="BodyText"/>
        <w:rPr>
          <w:sz w:val="20"/>
        </w:rPr>
      </w:pPr>
    </w:p>
    <w:p w14:paraId="12DA57E6" w14:textId="77777777" w:rsidR="00CB34FC" w:rsidRDefault="00CB34FC">
      <w:pPr>
        <w:pStyle w:val="BodyText"/>
        <w:rPr>
          <w:sz w:val="20"/>
        </w:rPr>
      </w:pPr>
    </w:p>
    <w:p w14:paraId="5D6ABE63" w14:textId="77777777" w:rsidR="00CB34FC" w:rsidRDefault="00CB34FC">
      <w:pPr>
        <w:pStyle w:val="BodyText"/>
        <w:rPr>
          <w:sz w:val="20"/>
        </w:rPr>
      </w:pPr>
    </w:p>
    <w:p w14:paraId="6316BFC4" w14:textId="77777777" w:rsidR="00CB34FC" w:rsidRDefault="00CB34FC">
      <w:pPr>
        <w:pStyle w:val="BodyText"/>
        <w:rPr>
          <w:sz w:val="20"/>
        </w:rPr>
      </w:pPr>
    </w:p>
    <w:p w14:paraId="7AC7C04E" w14:textId="77777777" w:rsidR="00CB34FC" w:rsidRDefault="00CB34FC">
      <w:pPr>
        <w:pStyle w:val="BodyText"/>
        <w:rPr>
          <w:sz w:val="20"/>
        </w:rPr>
      </w:pPr>
    </w:p>
    <w:p w14:paraId="5C296513" w14:textId="77777777" w:rsidR="00CB34FC" w:rsidRDefault="00CB34FC">
      <w:pPr>
        <w:pStyle w:val="BodyText"/>
        <w:rPr>
          <w:sz w:val="20"/>
        </w:rPr>
      </w:pPr>
    </w:p>
    <w:p w14:paraId="3B1763BE" w14:textId="77777777" w:rsidR="00CB34FC" w:rsidRDefault="00CB34FC">
      <w:pPr>
        <w:pStyle w:val="BodyText"/>
        <w:rPr>
          <w:sz w:val="20"/>
        </w:rPr>
      </w:pPr>
    </w:p>
    <w:p w14:paraId="0B5A41B3" w14:textId="77777777" w:rsidR="00CB34FC" w:rsidRDefault="00CB34FC">
      <w:pPr>
        <w:pStyle w:val="BodyText"/>
        <w:rPr>
          <w:sz w:val="20"/>
        </w:rPr>
      </w:pPr>
    </w:p>
    <w:p w14:paraId="2097230E" w14:textId="77777777" w:rsidR="00CB34FC" w:rsidRDefault="00CB34FC">
      <w:pPr>
        <w:pStyle w:val="BodyText"/>
        <w:rPr>
          <w:sz w:val="20"/>
        </w:rPr>
      </w:pPr>
    </w:p>
    <w:p w14:paraId="61289E4F" w14:textId="77777777" w:rsidR="00CB34FC" w:rsidRDefault="00CB34FC">
      <w:pPr>
        <w:pStyle w:val="BodyText"/>
        <w:rPr>
          <w:sz w:val="20"/>
        </w:rPr>
      </w:pPr>
    </w:p>
    <w:p w14:paraId="6E4E2ED0" w14:textId="77777777" w:rsidR="00CB34FC" w:rsidRDefault="00CB34FC">
      <w:pPr>
        <w:pStyle w:val="BodyText"/>
        <w:rPr>
          <w:sz w:val="20"/>
        </w:rPr>
      </w:pPr>
    </w:p>
    <w:p w14:paraId="4866D3E7" w14:textId="77777777" w:rsidR="00CB34FC" w:rsidRDefault="00CB34FC">
      <w:pPr>
        <w:pStyle w:val="BodyText"/>
        <w:rPr>
          <w:sz w:val="20"/>
        </w:rPr>
      </w:pPr>
    </w:p>
    <w:p w14:paraId="2BDC25F4" w14:textId="77777777" w:rsidR="00CB34FC" w:rsidRDefault="00CB34FC">
      <w:pPr>
        <w:pStyle w:val="BodyText"/>
        <w:rPr>
          <w:sz w:val="20"/>
        </w:rPr>
      </w:pPr>
    </w:p>
    <w:p w14:paraId="37A8BDBC" w14:textId="77777777" w:rsidR="00CB34FC" w:rsidRDefault="00CB34FC">
      <w:pPr>
        <w:pStyle w:val="BodyText"/>
        <w:rPr>
          <w:sz w:val="20"/>
        </w:rPr>
      </w:pPr>
    </w:p>
    <w:p w14:paraId="5F83A2B2" w14:textId="77777777" w:rsidR="00CB34FC" w:rsidRDefault="00CB34FC">
      <w:pPr>
        <w:pStyle w:val="BodyText"/>
        <w:rPr>
          <w:sz w:val="20"/>
        </w:rPr>
      </w:pPr>
    </w:p>
    <w:p w14:paraId="580578DB" w14:textId="77777777" w:rsidR="00CB34FC" w:rsidRDefault="00CB34FC">
      <w:pPr>
        <w:pStyle w:val="BodyText"/>
        <w:rPr>
          <w:sz w:val="20"/>
        </w:rPr>
      </w:pPr>
    </w:p>
    <w:p w14:paraId="64FA3C81" w14:textId="77777777" w:rsidR="00CB34FC" w:rsidRDefault="00CB34FC">
      <w:pPr>
        <w:pStyle w:val="BodyText"/>
        <w:rPr>
          <w:sz w:val="20"/>
        </w:rPr>
      </w:pPr>
    </w:p>
    <w:p w14:paraId="6EEFFD9F" w14:textId="77777777" w:rsidR="00CB34FC" w:rsidRDefault="00CB34FC">
      <w:pPr>
        <w:pStyle w:val="BodyText"/>
        <w:rPr>
          <w:sz w:val="20"/>
        </w:rPr>
      </w:pPr>
    </w:p>
    <w:p w14:paraId="07E1B806" w14:textId="77777777" w:rsidR="00CB34FC" w:rsidRDefault="00A4284B">
      <w:pPr>
        <w:pStyle w:val="BodyText"/>
        <w:spacing w:before="1"/>
        <w:rPr>
          <w:sz w:val="20"/>
        </w:rPr>
      </w:pPr>
      <w:r>
        <w:rPr>
          <w:noProof/>
          <w:sz w:val="20"/>
        </w:rPr>
        <mc:AlternateContent>
          <mc:Choice Requires="wps">
            <w:drawing>
              <wp:anchor distT="0" distB="0" distL="0" distR="0" simplePos="0" relativeHeight="251658248" behindDoc="1" locked="0" layoutInCell="1" allowOverlap="1" wp14:anchorId="04F3F6B1" wp14:editId="1E4B8785">
                <wp:simplePos x="0" y="0"/>
                <wp:positionH relativeFrom="page">
                  <wp:posOffset>1143304</wp:posOffset>
                </wp:positionH>
                <wp:positionV relativeFrom="paragraph">
                  <wp:posOffset>161678</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10B5D3C7" id="Graphic 23" o:spid="_x0000_s1026" style="position:absolute;margin-left:90pt;margin-top:12.75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JR7rk4AAAAAkBAAAPAAAAZHJzL2Rvd25yZXYueG1sTI/B&#10;TsMwEETvSPyDtUhcUOu0pSGEOFUVxAEQohTE2Y2XOCK2g+225u9ZTnCc2dHsm2qVzMAO6EPvrIDZ&#10;NAOGtnWqt52At9e7SQEsRGmVHJxFAd8YYFWfnlSyVO5oX/CwjR2jEhtKKUDHOJach1ajkWHqRrR0&#10;+3DeyEjSd1x5eaRyM/B5luXcyN7SBy1HbDS2n9u9EdCktL59vtftxQNunt4X175ZfD0KcX6W1jfA&#10;Iqb4F4ZffEKHmph2bm9VYAPpIqMtUcB8uQRGgcu8mAHbkZFfAa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AJR7rk4AAAAAkBAAAPAAAAAAAAAAAAAAAAAH0EAABkcnMvZG93&#10;bnJldi54bWxQSwUGAAAAAAQABADzAAAAigUAAAAA&#10;" path="m1829054,l,,,7619r1829054,l1829054,xe" fillcolor="black" stroked="f">
                <v:path arrowok="t"/>
                <w10:wrap type="topAndBottom" anchorx="page"/>
              </v:shape>
            </w:pict>
          </mc:Fallback>
        </mc:AlternateContent>
      </w:r>
    </w:p>
    <w:p w14:paraId="795D6A02" w14:textId="7698A822" w:rsidR="00CB34FC" w:rsidRDefault="00A4284B">
      <w:pPr>
        <w:spacing w:before="110"/>
        <w:ind w:left="1080" w:right="1435"/>
        <w:rPr>
          <w:sz w:val="20"/>
        </w:rPr>
      </w:pPr>
      <w:bookmarkStart w:id="13" w:name="_bookmark13"/>
      <w:bookmarkEnd w:id="13"/>
      <w:r>
        <w:rPr>
          <w:position w:val="5"/>
          <w:sz w:val="13"/>
        </w:rPr>
        <w:t>14</w:t>
      </w:r>
      <w:r>
        <w:rPr>
          <w:spacing w:val="13"/>
          <w:position w:val="5"/>
          <w:sz w:val="13"/>
        </w:rPr>
        <w:t xml:space="preserve"> </w:t>
      </w:r>
      <w:r>
        <w:rPr>
          <w:sz w:val="20"/>
        </w:rPr>
        <w:t>Haut</w:t>
      </w:r>
      <w:r w:rsidR="00B173D9">
        <w:rPr>
          <w:sz w:val="20"/>
        </w:rPr>
        <w:t>s-Commissariats</w:t>
      </w:r>
      <w:r>
        <w:rPr>
          <w:spacing w:val="-4"/>
          <w:sz w:val="20"/>
        </w:rPr>
        <w:t xml:space="preserve"> </w:t>
      </w:r>
      <w:r>
        <w:rPr>
          <w:sz w:val="20"/>
        </w:rPr>
        <w:t>des</w:t>
      </w:r>
      <w:r>
        <w:rPr>
          <w:spacing w:val="-4"/>
          <w:sz w:val="20"/>
        </w:rPr>
        <w:t xml:space="preserve"> </w:t>
      </w:r>
      <w:r>
        <w:rPr>
          <w:sz w:val="20"/>
        </w:rPr>
        <w:t>Nations</w:t>
      </w:r>
      <w:r>
        <w:rPr>
          <w:spacing w:val="-1"/>
          <w:sz w:val="20"/>
        </w:rPr>
        <w:t xml:space="preserve"> </w:t>
      </w:r>
      <w:r>
        <w:rPr>
          <w:sz w:val="20"/>
        </w:rPr>
        <w:t>unies</w:t>
      </w:r>
      <w:r>
        <w:rPr>
          <w:spacing w:val="-4"/>
          <w:sz w:val="20"/>
        </w:rPr>
        <w:t xml:space="preserve"> </w:t>
      </w:r>
      <w:r>
        <w:rPr>
          <w:sz w:val="20"/>
        </w:rPr>
        <w:t>aux</w:t>
      </w:r>
      <w:r>
        <w:rPr>
          <w:spacing w:val="-4"/>
          <w:sz w:val="20"/>
        </w:rPr>
        <w:t xml:space="preserve"> </w:t>
      </w:r>
      <w:r>
        <w:rPr>
          <w:sz w:val="20"/>
        </w:rPr>
        <w:t>droits</w:t>
      </w:r>
      <w:r>
        <w:rPr>
          <w:spacing w:val="-4"/>
          <w:sz w:val="20"/>
        </w:rPr>
        <w:t xml:space="preserve"> </w:t>
      </w:r>
      <w:r>
        <w:rPr>
          <w:sz w:val="20"/>
        </w:rPr>
        <w:t>de</w:t>
      </w:r>
      <w:r>
        <w:rPr>
          <w:spacing w:val="-4"/>
          <w:sz w:val="20"/>
        </w:rPr>
        <w:t xml:space="preserve"> </w:t>
      </w:r>
      <w:r>
        <w:rPr>
          <w:sz w:val="20"/>
        </w:rPr>
        <w:t>l’homme,</w:t>
      </w:r>
      <w:r>
        <w:rPr>
          <w:spacing w:val="-3"/>
          <w:sz w:val="20"/>
        </w:rPr>
        <w:t xml:space="preserve"> </w:t>
      </w:r>
      <w:r>
        <w:rPr>
          <w:sz w:val="20"/>
        </w:rPr>
        <w:t>«</w:t>
      </w:r>
      <w:r>
        <w:rPr>
          <w:spacing w:val="-4"/>
          <w:sz w:val="20"/>
        </w:rPr>
        <w:t xml:space="preserve"> </w:t>
      </w:r>
      <w:r>
        <w:rPr>
          <w:sz w:val="20"/>
        </w:rPr>
        <w:t>Le</w:t>
      </w:r>
      <w:r>
        <w:rPr>
          <w:spacing w:val="-1"/>
          <w:sz w:val="20"/>
        </w:rPr>
        <w:t xml:space="preserve"> </w:t>
      </w:r>
      <w:r>
        <w:rPr>
          <w:sz w:val="20"/>
        </w:rPr>
        <w:t>HCDH</w:t>
      </w:r>
      <w:r>
        <w:rPr>
          <w:spacing w:val="-4"/>
          <w:sz w:val="20"/>
        </w:rPr>
        <w:t xml:space="preserve"> </w:t>
      </w:r>
      <w:r>
        <w:rPr>
          <w:sz w:val="20"/>
        </w:rPr>
        <w:t>et</w:t>
      </w:r>
      <w:r>
        <w:rPr>
          <w:spacing w:val="-4"/>
          <w:sz w:val="20"/>
        </w:rPr>
        <w:t xml:space="preserve"> </w:t>
      </w:r>
      <w:r>
        <w:rPr>
          <w:sz w:val="20"/>
        </w:rPr>
        <w:t>le</w:t>
      </w:r>
      <w:r>
        <w:rPr>
          <w:spacing w:val="-1"/>
          <w:sz w:val="20"/>
        </w:rPr>
        <w:t xml:space="preserve"> </w:t>
      </w:r>
      <w:r>
        <w:rPr>
          <w:sz w:val="20"/>
        </w:rPr>
        <w:t>droit</w:t>
      </w:r>
      <w:r>
        <w:rPr>
          <w:spacing w:val="-4"/>
          <w:sz w:val="20"/>
        </w:rPr>
        <w:t xml:space="preserve"> </w:t>
      </w:r>
      <w:r>
        <w:rPr>
          <w:sz w:val="20"/>
        </w:rPr>
        <w:t>à</w:t>
      </w:r>
      <w:r>
        <w:rPr>
          <w:spacing w:val="-3"/>
          <w:sz w:val="20"/>
        </w:rPr>
        <w:t xml:space="preserve"> </w:t>
      </w:r>
      <w:r>
        <w:rPr>
          <w:sz w:val="20"/>
        </w:rPr>
        <w:t>l’alimentation</w:t>
      </w:r>
      <w:r>
        <w:rPr>
          <w:spacing w:val="-1"/>
          <w:sz w:val="20"/>
        </w:rPr>
        <w:t xml:space="preserve"> </w:t>
      </w:r>
      <w:r>
        <w:rPr>
          <w:sz w:val="20"/>
        </w:rPr>
        <w:t xml:space="preserve">», </w:t>
      </w:r>
      <w:proofErr w:type="spellStart"/>
      <w:r>
        <w:rPr>
          <w:i/>
          <w:sz w:val="20"/>
        </w:rPr>
        <w:t>OHCR</w:t>
      </w:r>
      <w:proofErr w:type="spellEnd"/>
      <w:r>
        <w:rPr>
          <w:sz w:val="20"/>
        </w:rPr>
        <w:t>,</w:t>
      </w:r>
      <w:r>
        <w:rPr>
          <w:spacing w:val="-3"/>
          <w:sz w:val="20"/>
        </w:rPr>
        <w:t xml:space="preserve"> </w:t>
      </w:r>
      <w:r>
        <w:rPr>
          <w:sz w:val="20"/>
        </w:rPr>
        <w:t xml:space="preserve">2021, </w:t>
      </w:r>
      <w:hyperlink r:id="rId30">
        <w:r>
          <w:rPr>
            <w:spacing w:val="-2"/>
            <w:sz w:val="20"/>
          </w:rPr>
          <w:t>https://www.ohchr.org/fr/food.</w:t>
        </w:r>
      </w:hyperlink>
    </w:p>
    <w:p w14:paraId="0FB8D8E6" w14:textId="77777777" w:rsidR="00CB34FC" w:rsidRDefault="00CB34FC">
      <w:pPr>
        <w:rPr>
          <w:sz w:val="20"/>
        </w:rPr>
        <w:sectPr w:rsidR="00CB34FC">
          <w:pgSz w:w="12240" w:h="15840"/>
          <w:pgMar w:top="980" w:right="360" w:bottom="960" w:left="720" w:header="709" w:footer="775" w:gutter="0"/>
          <w:cols w:space="720"/>
        </w:sectPr>
      </w:pPr>
    </w:p>
    <w:p w14:paraId="4165A0EF" w14:textId="77777777" w:rsidR="00CB34FC" w:rsidRDefault="00CB34FC">
      <w:pPr>
        <w:pStyle w:val="BodyText"/>
        <w:rPr>
          <w:sz w:val="32"/>
        </w:rPr>
      </w:pPr>
    </w:p>
    <w:p w14:paraId="72DBBF32" w14:textId="77777777" w:rsidR="00CB34FC" w:rsidRDefault="00CB34FC">
      <w:pPr>
        <w:pStyle w:val="BodyText"/>
        <w:spacing w:before="133"/>
        <w:rPr>
          <w:sz w:val="32"/>
        </w:rPr>
      </w:pPr>
    </w:p>
    <w:p w14:paraId="7342E137" w14:textId="77777777" w:rsidR="00CB34FC" w:rsidRDefault="00A4284B">
      <w:pPr>
        <w:pStyle w:val="Heading2"/>
        <w:ind w:left="4613" w:right="2186" w:hanging="1438"/>
        <w:jc w:val="left"/>
        <w:rPr>
          <w:rFonts w:ascii="Times New Roman" w:hAnsi="Times New Roman"/>
        </w:rPr>
      </w:pPr>
      <w:r>
        <w:rPr>
          <w:rFonts w:ascii="Times New Roman" w:hAnsi="Times New Roman"/>
          <w:noProof/>
        </w:rPr>
        <mc:AlternateContent>
          <mc:Choice Requires="wps">
            <w:drawing>
              <wp:anchor distT="0" distB="0" distL="0" distR="0" simplePos="0" relativeHeight="251658249" behindDoc="1" locked="0" layoutInCell="1" allowOverlap="1" wp14:anchorId="529ABB07" wp14:editId="1505E0D9">
                <wp:simplePos x="0" y="0"/>
                <wp:positionH relativeFrom="page">
                  <wp:posOffset>1908810</wp:posOffset>
                </wp:positionH>
                <wp:positionV relativeFrom="paragraph">
                  <wp:posOffset>505565</wp:posOffset>
                </wp:positionV>
                <wp:extent cx="4114800" cy="8509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85090"/>
                        </a:xfrm>
                        <a:custGeom>
                          <a:avLst/>
                          <a:gdLst/>
                          <a:ahLst/>
                          <a:cxnLst/>
                          <a:rect l="l" t="t" r="r" b="b"/>
                          <a:pathLst>
                            <a:path w="4114800" h="85090">
                              <a:moveTo>
                                <a:pt x="4114800" y="0"/>
                              </a:moveTo>
                              <a:lnTo>
                                <a:pt x="0" y="0"/>
                              </a:lnTo>
                              <a:lnTo>
                                <a:pt x="0" y="85090"/>
                              </a:lnTo>
                              <a:lnTo>
                                <a:pt x="4114800" y="85090"/>
                              </a:lnTo>
                              <a:lnTo>
                                <a:pt x="4114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w16cei="http://schemas.microsoft.com/office/word/2026/wordml/cei">
            <w:pict>
              <v:shape w14:anchorId="1E5329AC" id="Graphic 26" o:spid="_x0000_s1026" style="position:absolute;margin-left:150.3pt;margin-top:39.8pt;width:324pt;height:6.7pt;z-index:-15720960;visibility:visible;mso-wrap-style:square;mso-wrap-distance-left:0;mso-wrap-distance-top:0;mso-wrap-distance-right:0;mso-wrap-distance-bottom:0;mso-position-horizontal:absolute;mso-position-horizontal-relative:page;mso-position-vertical:absolute;mso-position-vertical-relative:text;v-text-anchor:top" coordsize="4114800,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Cv7GAIAAMEEAAAOAAAAZHJzL2Uyb0RvYy54bWysVMFu2zAMvQ/YPwi6L3aKbsiMOMXQosOA&#10;oivQDDsrshwbk02NVGL370fJkWtspw3zQabEJ/rxkfT2ZuysOBukFvpSrle5FKbXULX9sZTf9vfv&#10;NlKQV32lLPSmlC+G5M3u7Zvt4ApzBQ3YyqDgID0Vgytl470rsox0YzpFK3CmZ2cN2CnPWzxmFaqB&#10;o3c2u8rzD9kAWDkEbYj49G5yyl2MX9dG+691TcYLW0rm5uOKcT2ENdttVXFE5ZpWX2iof2DRqbbn&#10;j86h7pRX4oTtH6G6ViMQ1H6locugrlttYg6czTr/LZvnRjkTc2FxyM0y0f8Lqx/Pz+4JA3VyD6B/&#10;ECuSDY6K2RM2dMGMNXYBy8TFGFV8mVU0oxeaD6/X6+tNzmJr9m3e5x+jypkq0mV9Iv/ZQAykzg/k&#10;pyJUyVJNsvTYJxO5lKGINhbRS8FFRCm4iIepiE75cC+wC6YYFkyaRCR4OzibPUScD0nMfFMqTPUV&#10;Y/sllrNaoJIvvV2MN2GWiSd/ek+45Xf/Dp0ETfG0BTKhblPqsxHl4MOl4AS2re5ba4MAhMfDrUVx&#10;VmE84hPE5CsLWOyGqQFCKxygenlCMfDMlJJ+nhQaKeyXnpsyDFgyMBmHZKC3txDHMGqP5Pfjd4VO&#10;ODZL6bl/HiG1vCpSZ4SkZmy42cOnk4e6DW0TuU2MLhuek5jAZabDIC73EfX659n9AgAA//8DAFBL&#10;AwQUAAYACAAAACEAoDxtB90AAAAJAQAADwAAAGRycy9kb3ducmV2LnhtbEyPzU7DMBCE70i8g7VI&#10;3KhdWkEb4lQNokIcW+DAzY03P8JeR7HbhLdnOdHTzmpHs9/km8k7ccYhdoE0zGcKBFIVbEeNho/3&#10;3d0KREyGrHGBUMMPRtgU11e5yWwYaY/nQ2oEh1DMjIY2pT6TMlYtehNnoUfiWx0GbxKvQyPtYEYO&#10;907eK/UgvemIP7Smx+cWq+/DyWvYt1/jW6VUWW9fSlkud+7ztZ5rfXszbZ9AJJzSvxn+8BkdCmY6&#10;hhPZKJyGBaezVcPjmicb1ssViyOLhQJZ5PKyQfELAAD//wMAUEsBAi0AFAAGAAgAAAAhALaDOJL+&#10;AAAA4QEAABMAAAAAAAAAAAAAAAAAAAAAAFtDb250ZW50X1R5cGVzXS54bWxQSwECLQAUAAYACAAA&#10;ACEAOP0h/9YAAACUAQAACwAAAAAAAAAAAAAAAAAvAQAAX3JlbHMvLnJlbHNQSwECLQAUAAYACAAA&#10;ACEAOJgr+xgCAADBBAAADgAAAAAAAAAAAAAAAAAuAgAAZHJzL2Uyb0RvYy54bWxQSwECLQAUAAYA&#10;CAAAACEAoDxtB90AAAAJAQAADwAAAAAAAAAAAAAAAAByBAAAZHJzL2Rvd25yZXYueG1sUEsFBgAA&#10;AAAEAAQA8wAAAHwFAAAAAA==&#10;" path="m4114800,l,,,85090r4114800,l4114800,xe" fillcolor="black" stroked="f">
                <v:path arrowok="t"/>
                <w10:wrap type="topAndBottom" anchorx="page"/>
              </v:shape>
            </w:pict>
          </mc:Fallback>
        </mc:AlternateContent>
      </w:r>
      <w:r>
        <w:rPr>
          <w:rFonts w:ascii="Times New Roman" w:hAnsi="Times New Roman"/>
          <w:color w:val="17365D"/>
          <w:spacing w:val="17"/>
        </w:rPr>
        <w:t>ASSEMBLÉE</w:t>
      </w:r>
      <w:r>
        <w:rPr>
          <w:rFonts w:ascii="Times New Roman" w:hAnsi="Times New Roman"/>
          <w:color w:val="17365D"/>
          <w:spacing w:val="15"/>
        </w:rPr>
        <w:t xml:space="preserve"> </w:t>
      </w:r>
      <w:r>
        <w:rPr>
          <w:rFonts w:ascii="Times New Roman" w:hAnsi="Times New Roman"/>
          <w:color w:val="17365D"/>
          <w:spacing w:val="17"/>
        </w:rPr>
        <w:t>NATIONALE</w:t>
      </w:r>
      <w:r>
        <w:rPr>
          <w:rFonts w:ascii="Times New Roman" w:hAnsi="Times New Roman"/>
          <w:color w:val="17365D"/>
          <w:spacing w:val="13"/>
        </w:rPr>
        <w:t xml:space="preserve"> </w:t>
      </w:r>
      <w:r>
        <w:rPr>
          <w:rFonts w:ascii="Times New Roman" w:hAnsi="Times New Roman"/>
          <w:color w:val="17365D"/>
          <w:spacing w:val="21"/>
        </w:rPr>
        <w:t xml:space="preserve">DU </w:t>
      </w:r>
      <w:r>
        <w:rPr>
          <w:rFonts w:ascii="Times New Roman" w:hAnsi="Times New Roman"/>
          <w:color w:val="17365D"/>
          <w:spacing w:val="14"/>
        </w:rPr>
        <w:t>QUÉBEC</w:t>
      </w:r>
    </w:p>
    <w:p w14:paraId="67C6E527" w14:textId="77777777" w:rsidR="00CB34FC" w:rsidRDefault="00A4284B">
      <w:pPr>
        <w:spacing w:before="288" w:after="43"/>
        <w:ind w:left="546" w:right="445"/>
        <w:jc w:val="center"/>
        <w:rPr>
          <w:rFonts w:ascii="Times New Roman" w:hAnsi="Times New Roman"/>
          <w:b/>
          <w:sz w:val="28"/>
        </w:rPr>
      </w:pPr>
      <w:r>
        <w:rPr>
          <w:rFonts w:ascii="Times New Roman" w:hAnsi="Times New Roman"/>
          <w:b/>
          <w:color w:val="17365D"/>
          <w:spacing w:val="15"/>
          <w:sz w:val="28"/>
        </w:rPr>
        <w:t>FORUM</w:t>
      </w:r>
      <w:r>
        <w:rPr>
          <w:rFonts w:ascii="Times New Roman" w:hAnsi="Times New Roman"/>
          <w:b/>
          <w:color w:val="17365D"/>
          <w:spacing w:val="27"/>
          <w:sz w:val="28"/>
        </w:rPr>
        <w:t xml:space="preserve"> </w:t>
      </w:r>
      <w:r>
        <w:rPr>
          <w:rFonts w:ascii="Times New Roman" w:hAnsi="Times New Roman"/>
          <w:b/>
          <w:color w:val="17365D"/>
          <w:spacing w:val="14"/>
          <w:sz w:val="28"/>
        </w:rPr>
        <w:t>ÉTUDIANT</w:t>
      </w:r>
    </w:p>
    <w:p w14:paraId="5451F1D8" w14:textId="77777777" w:rsidR="00CB34FC" w:rsidRDefault="00A4284B">
      <w:pPr>
        <w:spacing w:line="134" w:lineRule="exact"/>
        <w:ind w:left="2286"/>
        <w:rPr>
          <w:rFonts w:ascii="Times New Roman"/>
          <w:position w:val="-2"/>
          <w:sz w:val="13"/>
        </w:rPr>
      </w:pPr>
      <w:r>
        <w:rPr>
          <w:rFonts w:ascii="Times New Roman"/>
          <w:noProof/>
          <w:position w:val="-2"/>
          <w:sz w:val="13"/>
        </w:rPr>
        <mc:AlternateContent>
          <mc:Choice Requires="wpg">
            <w:drawing>
              <wp:inline distT="0" distB="0" distL="0" distR="0" wp14:anchorId="1D8FAE7D" wp14:editId="2C25BA18">
                <wp:extent cx="4114800" cy="8509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85090"/>
                          <a:chOff x="0" y="0"/>
                          <a:chExt cx="4114800" cy="85090"/>
                        </a:xfrm>
                      </wpg:grpSpPr>
                      <wps:wsp>
                        <wps:cNvPr id="28" name="Graphic 28"/>
                        <wps:cNvSpPr/>
                        <wps:spPr>
                          <a:xfrm>
                            <a:off x="0" y="0"/>
                            <a:ext cx="4114800" cy="85090"/>
                          </a:xfrm>
                          <a:custGeom>
                            <a:avLst/>
                            <a:gdLst/>
                            <a:ahLst/>
                            <a:cxnLst/>
                            <a:rect l="l" t="t" r="r" b="b"/>
                            <a:pathLst>
                              <a:path w="4114800" h="85090">
                                <a:moveTo>
                                  <a:pt x="4114800" y="0"/>
                                </a:moveTo>
                                <a:lnTo>
                                  <a:pt x="0" y="0"/>
                                </a:lnTo>
                                <a:lnTo>
                                  <a:pt x="0" y="85090"/>
                                </a:lnTo>
                                <a:lnTo>
                                  <a:pt x="4114800" y="85090"/>
                                </a:lnTo>
                                <a:lnTo>
                                  <a:pt x="4114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rto="http://schemas.microsoft.com/office/word/2006/arto" xmlns:w16cei="http://schemas.microsoft.com/office/word/2026/wordml/cei">
            <w:pict>
              <v:group w14:anchorId="7D725FC4" id="Group 27" o:spid="_x0000_s1026" style="width:324pt;height:6.7pt;mso-position-horizontal-relative:char;mso-position-vertical-relative:line" coordsize="4114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CzObAIAAPcFAAAOAAAAZHJzL2Uyb0RvYy54bWykVN9r2zAQfh/sfxB6X5yUbnQmThntGgal&#10;KzRjz4os/2CyTjspcfrf7yRbjmlhsM4P9ifd6XT33edbX586zY4KXQum4KvFkjNlJJStqQv+Y3f3&#10;4Yoz54UphQajCv6sHL/evH+37m2uLqABXSpkFMS4vLcFb7y3eZY52ahOuAVYZchYAXbC0xLrrETR&#10;U/ROZxfL5aesBywtglTO0e7tYOSbGL+qlPTfq8opz3TBKTcf3xjf+/DONmuR1yhs08oxDfGGLDrR&#10;Grp0CnUrvGAHbF+F6lqJ4KDyCwldBlXVShVroGpWyxfVbBEONtZS531tJ5qI2hc8vTmsfDhu0T7Z&#10;RxyyJ3gP8pcjXrLe1vncHtb12flUYRcOURHsFBl9nhhVJ88kbV6uVpdXSyJeku3q4/LzyLhsqC2v&#10;Tsnm61/PZSIfLo2pTan0lrTjzvS4/6PnqRFWRdZdKP8RWVsW/IKEbERHEt6OaqEdYilcTl6BwXHl&#10;RjLfzs9Up8jlwfmtgki0ON47Pwi2TEg0CcmTSRBJ9kHwOgrec0aCR85I8PtB8Fb4cC50L0DWzzrV&#10;pEYFawdHtYPo50O7pn6mVlOqZx9t5r7U9ZlXsqWvjfEGn0kYFC3Z03fwm9/7b95RcLO4UoNTRCJt&#10;hdInEOmgzTnhDnRb3rVaBwIc1vsbjewowiiJTyCTjszcSJguHwQQ0B7KZ9JPT4opuPt9EKg4098M&#10;KTQMowQwgX0C6PUNxJEVuUfnd6efAi2zBAvu6f96gCRUkSdlhKIm33DSwJeDh6oNsom5DRmNC/pp&#10;IorTJZYyTsIwvubr6HWe15s/AAAA//8DAFBLAwQUAAYACAAAACEAQMSnTNsAAAAEAQAADwAAAGRy&#10;cy9kb3ducmV2LnhtbEyPQWvCQBCF74X+h2WE3uom1YrEbESk7UkK1ULpbUzGJJidDdk1if++017s&#10;ZeDxHm++l65H26ieOl87NhBPI1DEuStqLg18Hl4fl6B8QC6wcUwGruRhnd3fpZgUbuAP6vehVFLC&#10;PkEDVQhtorXPK7Lop64lFu/kOotBZFfqosNBym2jn6JooS3WLB8qbGlbUX7eX6yBtwGHzSx+6Xfn&#10;0/b6fXh+/9rFZMzDZNysQAUawy0Mv/iCDpkwHd2FC68aAzIk/F3xFvOlyKOEZnPQWar/w2c/AAAA&#10;//8DAFBLAQItABQABgAIAAAAIQC2gziS/gAAAOEBAAATAAAAAAAAAAAAAAAAAAAAAABbQ29udGVu&#10;dF9UeXBlc10ueG1sUEsBAi0AFAAGAAgAAAAhADj9If/WAAAAlAEAAAsAAAAAAAAAAAAAAAAALwEA&#10;AF9yZWxzLy5yZWxzUEsBAi0AFAAGAAgAAAAhACuoLM5sAgAA9wUAAA4AAAAAAAAAAAAAAAAALgIA&#10;AGRycy9lMm9Eb2MueG1sUEsBAi0AFAAGAAgAAAAhAEDEp0zbAAAABAEAAA8AAAAAAAAAAAAAAAAA&#10;xgQAAGRycy9kb3ducmV2LnhtbFBLBQYAAAAABAAEAPMAAADOBQAAAAA=&#10;">
                <v:shape id="Graphic 28" o:spid="_x0000_s1027" style="position:absolute;width:41148;height:850;visibility:visible;mso-wrap-style:square;v-text-anchor:top" coordsize="411480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xUwAAAANsAAAAPAAAAZHJzL2Rvd25yZXYueG1sRE/Pa8Iw&#10;FL4P/B/CE7zNRJExqlGsKLqjbh68PZrXpti8lCba+t8vh8GOH9/v1WZwjXhSF2rPGmZTBYK48Kbm&#10;SsPP9+H9E0SIyAYbz6ThRQE269HbCjPjez7T8xIrkUI4ZKjBxthmUobCksMw9S1x4krfOYwJdpU0&#10;HfYp3DVyrtSHdFhzarDY0s5Scb88nIazvfVfhVJ5ud3nMl8cmuuxnGk9GQ/bJYhIQ/wX/7lPRsM8&#10;jU1f0g+Q618AAAD//wMAUEsBAi0AFAAGAAgAAAAhANvh9svuAAAAhQEAABMAAAAAAAAAAAAAAAAA&#10;AAAAAFtDb250ZW50X1R5cGVzXS54bWxQSwECLQAUAAYACAAAACEAWvQsW78AAAAVAQAACwAAAAAA&#10;AAAAAAAAAAAfAQAAX3JlbHMvLnJlbHNQSwECLQAUAAYACAAAACEAlvPsVMAAAADbAAAADwAAAAAA&#10;AAAAAAAAAAAHAgAAZHJzL2Rvd25yZXYueG1sUEsFBgAAAAADAAMAtwAAAPQCAAAAAA==&#10;" path="m4114800,l,,,85090r4114800,l4114800,xe" fillcolor="black" stroked="f">
                  <v:path arrowok="t"/>
                </v:shape>
                <w10:anchorlock/>
              </v:group>
            </w:pict>
          </mc:Fallback>
        </mc:AlternateContent>
      </w:r>
    </w:p>
    <w:p w14:paraId="66B7BBCA" w14:textId="77777777" w:rsidR="00CB34FC" w:rsidRDefault="00A4284B">
      <w:pPr>
        <w:pStyle w:val="BodyText"/>
        <w:tabs>
          <w:tab w:val="left" w:pos="7525"/>
        </w:tabs>
        <w:spacing w:before="304"/>
        <w:ind w:left="1080"/>
        <w:rPr>
          <w:rFonts w:ascii="Garamond" w:hAnsi="Garamond"/>
        </w:rPr>
      </w:pPr>
      <w:r>
        <w:rPr>
          <w:rFonts w:ascii="Garamond" w:hAnsi="Garamond"/>
        </w:rPr>
        <w:t>Première</w:t>
      </w:r>
      <w:r>
        <w:rPr>
          <w:rFonts w:ascii="Garamond" w:hAnsi="Garamond"/>
          <w:spacing w:val="-4"/>
        </w:rPr>
        <w:t xml:space="preserve"> </w:t>
      </w:r>
      <w:r>
        <w:rPr>
          <w:rFonts w:ascii="Garamond" w:hAnsi="Garamond"/>
          <w:spacing w:val="-2"/>
        </w:rPr>
        <w:t>session</w:t>
      </w:r>
      <w:r>
        <w:rPr>
          <w:rFonts w:ascii="Garamond" w:hAnsi="Garamond"/>
        </w:rPr>
        <w:tab/>
      </w:r>
      <w:r>
        <w:rPr>
          <w:rFonts w:ascii="Garamond" w:hAnsi="Garamond"/>
          <w:spacing w:val="-2"/>
        </w:rPr>
        <w:t>28</w:t>
      </w:r>
      <w:r>
        <w:rPr>
          <w:rFonts w:ascii="Garamond" w:hAnsi="Garamond"/>
          <w:spacing w:val="-2"/>
          <w:vertAlign w:val="superscript"/>
        </w:rPr>
        <w:t>e</w:t>
      </w:r>
      <w:r>
        <w:rPr>
          <w:rFonts w:ascii="Garamond" w:hAnsi="Garamond"/>
          <w:spacing w:val="-10"/>
        </w:rPr>
        <w:t xml:space="preserve"> </w:t>
      </w:r>
      <w:r>
        <w:rPr>
          <w:rFonts w:ascii="Garamond" w:hAnsi="Garamond"/>
          <w:spacing w:val="-2"/>
        </w:rPr>
        <w:t>législature</w:t>
      </w:r>
    </w:p>
    <w:p w14:paraId="31AC29CC" w14:textId="77777777" w:rsidR="00CB34FC" w:rsidRDefault="00CB34FC">
      <w:pPr>
        <w:pStyle w:val="BodyText"/>
        <w:rPr>
          <w:rFonts w:ascii="Garamond"/>
        </w:rPr>
      </w:pPr>
    </w:p>
    <w:p w14:paraId="34CC42CA" w14:textId="77777777" w:rsidR="00CB34FC" w:rsidRDefault="00CB34FC">
      <w:pPr>
        <w:pStyle w:val="BodyText"/>
        <w:rPr>
          <w:rFonts w:ascii="Garamond"/>
        </w:rPr>
      </w:pPr>
    </w:p>
    <w:p w14:paraId="1B2B0465" w14:textId="77777777" w:rsidR="00CB34FC" w:rsidRDefault="00CB34FC">
      <w:pPr>
        <w:pStyle w:val="BodyText"/>
        <w:rPr>
          <w:rFonts w:ascii="Garamond"/>
        </w:rPr>
      </w:pPr>
    </w:p>
    <w:p w14:paraId="5C545554" w14:textId="77777777" w:rsidR="00CB34FC" w:rsidRDefault="00CB34FC">
      <w:pPr>
        <w:pStyle w:val="BodyText"/>
        <w:rPr>
          <w:rFonts w:ascii="Garamond"/>
        </w:rPr>
      </w:pPr>
    </w:p>
    <w:p w14:paraId="2A5A7206" w14:textId="77777777" w:rsidR="00CB34FC" w:rsidRDefault="00CB34FC">
      <w:pPr>
        <w:pStyle w:val="BodyText"/>
        <w:spacing w:before="20"/>
        <w:rPr>
          <w:rFonts w:ascii="Garamond"/>
        </w:rPr>
      </w:pPr>
    </w:p>
    <w:p w14:paraId="6AD52958" w14:textId="77777777" w:rsidR="00CB34FC" w:rsidRDefault="00A4284B">
      <w:pPr>
        <w:pStyle w:val="Heading6"/>
        <w:ind w:left="2674" w:firstLine="0"/>
        <w:rPr>
          <w:rFonts w:ascii="Garamond"/>
        </w:rPr>
      </w:pPr>
      <w:r>
        <w:rPr>
          <w:rFonts w:ascii="Garamond"/>
        </w:rPr>
        <w:t>PROJET</w:t>
      </w:r>
      <w:r>
        <w:rPr>
          <w:rFonts w:ascii="Garamond"/>
          <w:spacing w:val="-3"/>
        </w:rPr>
        <w:t xml:space="preserve"> </w:t>
      </w:r>
      <w:r>
        <w:rPr>
          <w:rFonts w:ascii="Garamond"/>
        </w:rPr>
        <w:t>DE</w:t>
      </w:r>
      <w:r>
        <w:rPr>
          <w:rFonts w:ascii="Garamond"/>
          <w:spacing w:val="-6"/>
        </w:rPr>
        <w:t xml:space="preserve"> </w:t>
      </w:r>
      <w:r>
        <w:rPr>
          <w:rFonts w:ascii="Garamond"/>
        </w:rPr>
        <w:t>LOI</w:t>
      </w:r>
      <w:r>
        <w:rPr>
          <w:rFonts w:ascii="Garamond"/>
          <w:spacing w:val="-3"/>
        </w:rPr>
        <w:t xml:space="preserve"> </w:t>
      </w:r>
      <w:r>
        <w:rPr>
          <w:rFonts w:ascii="Garamond"/>
        </w:rPr>
        <w:t>N</w:t>
      </w:r>
      <w:r>
        <w:rPr>
          <w:rFonts w:ascii="Garamond"/>
          <w:vertAlign w:val="superscript"/>
        </w:rPr>
        <w:t>o</w:t>
      </w:r>
      <w:r>
        <w:rPr>
          <w:rFonts w:ascii="Garamond"/>
          <w:spacing w:val="-4"/>
        </w:rPr>
        <w:t xml:space="preserve"> </w:t>
      </w:r>
      <w:r>
        <w:rPr>
          <w:rFonts w:ascii="Garamond"/>
          <w:spacing w:val="-10"/>
        </w:rPr>
        <w:t>2</w:t>
      </w:r>
    </w:p>
    <w:p w14:paraId="0E9FF4A8" w14:textId="77777777" w:rsidR="00CB34FC" w:rsidRDefault="00CB34FC">
      <w:pPr>
        <w:pStyle w:val="BodyText"/>
        <w:rPr>
          <w:rFonts w:ascii="Garamond"/>
          <w:b/>
        </w:rPr>
      </w:pPr>
    </w:p>
    <w:p w14:paraId="297982DC" w14:textId="77777777" w:rsidR="00CB34FC" w:rsidRDefault="00CB34FC">
      <w:pPr>
        <w:pStyle w:val="BodyText"/>
        <w:rPr>
          <w:rFonts w:ascii="Garamond"/>
          <w:b/>
        </w:rPr>
      </w:pPr>
    </w:p>
    <w:p w14:paraId="359E03BF" w14:textId="77777777" w:rsidR="00CB34FC" w:rsidRDefault="00CB34FC">
      <w:pPr>
        <w:pStyle w:val="BodyText"/>
        <w:rPr>
          <w:rFonts w:ascii="Garamond"/>
          <w:b/>
        </w:rPr>
      </w:pPr>
    </w:p>
    <w:p w14:paraId="0A02775A" w14:textId="77777777" w:rsidR="00CB34FC" w:rsidRDefault="00CB34FC">
      <w:pPr>
        <w:pStyle w:val="BodyText"/>
        <w:rPr>
          <w:rFonts w:ascii="Garamond"/>
          <w:b/>
        </w:rPr>
      </w:pPr>
    </w:p>
    <w:p w14:paraId="1BA97DAE" w14:textId="77777777" w:rsidR="00CB34FC" w:rsidRDefault="00CB34FC">
      <w:pPr>
        <w:pStyle w:val="BodyText"/>
        <w:rPr>
          <w:rFonts w:ascii="Garamond"/>
          <w:b/>
        </w:rPr>
      </w:pPr>
    </w:p>
    <w:p w14:paraId="504748B6" w14:textId="77777777" w:rsidR="00CB34FC" w:rsidRDefault="00CB34FC">
      <w:pPr>
        <w:pStyle w:val="BodyText"/>
        <w:rPr>
          <w:rFonts w:ascii="Garamond"/>
          <w:b/>
        </w:rPr>
      </w:pPr>
    </w:p>
    <w:p w14:paraId="59BD596A" w14:textId="77777777" w:rsidR="00CB34FC" w:rsidRDefault="00CB34FC">
      <w:pPr>
        <w:pStyle w:val="BodyText"/>
        <w:rPr>
          <w:rFonts w:ascii="Garamond"/>
          <w:b/>
        </w:rPr>
      </w:pPr>
    </w:p>
    <w:p w14:paraId="501C158B" w14:textId="77777777" w:rsidR="00CB34FC" w:rsidRDefault="00CB34FC">
      <w:pPr>
        <w:pStyle w:val="BodyText"/>
        <w:spacing w:before="28"/>
        <w:rPr>
          <w:rFonts w:ascii="Garamond"/>
          <w:b/>
        </w:rPr>
      </w:pPr>
    </w:p>
    <w:p w14:paraId="60734DC3" w14:textId="77777777" w:rsidR="00CB34FC" w:rsidRDefault="00A4284B">
      <w:pPr>
        <w:pStyle w:val="BodyText"/>
        <w:ind w:left="2677"/>
        <w:rPr>
          <w:rFonts w:ascii="Garamond" w:hAnsi="Garamond"/>
        </w:rPr>
      </w:pPr>
      <w:r>
        <w:rPr>
          <w:rFonts w:ascii="Garamond" w:hAnsi="Garamond"/>
        </w:rPr>
        <w:t>Loi</w:t>
      </w:r>
      <w:r>
        <w:rPr>
          <w:rFonts w:ascii="Garamond" w:hAnsi="Garamond"/>
          <w:spacing w:val="-2"/>
        </w:rPr>
        <w:t xml:space="preserve"> </w:t>
      </w:r>
      <w:r>
        <w:rPr>
          <w:rFonts w:ascii="Garamond" w:hAnsi="Garamond"/>
        </w:rPr>
        <w:t>favorisant</w:t>
      </w:r>
      <w:r>
        <w:rPr>
          <w:rFonts w:ascii="Garamond" w:hAnsi="Garamond"/>
          <w:spacing w:val="-1"/>
        </w:rPr>
        <w:t xml:space="preserve"> </w:t>
      </w:r>
      <w:r>
        <w:rPr>
          <w:rFonts w:ascii="Garamond" w:hAnsi="Garamond"/>
        </w:rPr>
        <w:t>l’autosuffisance</w:t>
      </w:r>
      <w:r>
        <w:rPr>
          <w:rFonts w:ascii="Garamond" w:hAnsi="Garamond"/>
          <w:spacing w:val="-1"/>
        </w:rPr>
        <w:t xml:space="preserve"> </w:t>
      </w:r>
      <w:r>
        <w:rPr>
          <w:rFonts w:ascii="Garamond" w:hAnsi="Garamond"/>
        </w:rPr>
        <w:t>alimentaire</w:t>
      </w:r>
      <w:r>
        <w:rPr>
          <w:rFonts w:ascii="Garamond" w:hAnsi="Garamond"/>
          <w:spacing w:val="-1"/>
        </w:rPr>
        <w:t xml:space="preserve"> </w:t>
      </w:r>
      <w:r>
        <w:rPr>
          <w:rFonts w:ascii="Garamond" w:hAnsi="Garamond"/>
        </w:rPr>
        <w:t>du</w:t>
      </w:r>
      <w:r>
        <w:rPr>
          <w:rFonts w:ascii="Garamond" w:hAnsi="Garamond"/>
          <w:spacing w:val="-1"/>
        </w:rPr>
        <w:t xml:space="preserve"> </w:t>
      </w:r>
      <w:r>
        <w:rPr>
          <w:rFonts w:ascii="Garamond" w:hAnsi="Garamond"/>
          <w:spacing w:val="-2"/>
        </w:rPr>
        <w:t>Québec</w:t>
      </w:r>
    </w:p>
    <w:p w14:paraId="427B0AA1" w14:textId="77777777" w:rsidR="00CB34FC" w:rsidRDefault="00CB34FC">
      <w:pPr>
        <w:pStyle w:val="BodyText"/>
        <w:rPr>
          <w:rFonts w:ascii="Garamond"/>
        </w:rPr>
      </w:pPr>
    </w:p>
    <w:p w14:paraId="0553A5B2" w14:textId="77777777" w:rsidR="00CB34FC" w:rsidRDefault="00CB34FC">
      <w:pPr>
        <w:pStyle w:val="BodyText"/>
        <w:rPr>
          <w:rFonts w:ascii="Garamond"/>
        </w:rPr>
      </w:pPr>
    </w:p>
    <w:p w14:paraId="75086405" w14:textId="77777777" w:rsidR="00CB34FC" w:rsidRDefault="00CB34FC">
      <w:pPr>
        <w:pStyle w:val="BodyText"/>
        <w:rPr>
          <w:rFonts w:ascii="Garamond"/>
        </w:rPr>
      </w:pPr>
    </w:p>
    <w:p w14:paraId="5DF20329" w14:textId="77777777" w:rsidR="00CB34FC" w:rsidRDefault="00CB34FC">
      <w:pPr>
        <w:pStyle w:val="BodyText"/>
        <w:rPr>
          <w:rFonts w:ascii="Garamond"/>
        </w:rPr>
      </w:pPr>
    </w:p>
    <w:p w14:paraId="287012BD" w14:textId="77777777" w:rsidR="00CB34FC" w:rsidRDefault="00CB34FC">
      <w:pPr>
        <w:pStyle w:val="BodyText"/>
        <w:rPr>
          <w:rFonts w:ascii="Garamond"/>
        </w:rPr>
      </w:pPr>
    </w:p>
    <w:p w14:paraId="6E8BA424" w14:textId="77777777" w:rsidR="00CB34FC" w:rsidRDefault="00CB34FC">
      <w:pPr>
        <w:pStyle w:val="BodyText"/>
        <w:rPr>
          <w:rFonts w:ascii="Garamond"/>
        </w:rPr>
      </w:pPr>
    </w:p>
    <w:p w14:paraId="7E24DDDA" w14:textId="77777777" w:rsidR="00CB34FC" w:rsidRDefault="00CB34FC">
      <w:pPr>
        <w:pStyle w:val="BodyText"/>
        <w:rPr>
          <w:rFonts w:ascii="Garamond"/>
        </w:rPr>
      </w:pPr>
    </w:p>
    <w:p w14:paraId="6760003C" w14:textId="77777777" w:rsidR="00CB34FC" w:rsidRDefault="00CB34FC">
      <w:pPr>
        <w:pStyle w:val="BodyText"/>
        <w:rPr>
          <w:rFonts w:ascii="Garamond"/>
        </w:rPr>
      </w:pPr>
    </w:p>
    <w:p w14:paraId="68F5EA5E" w14:textId="77777777" w:rsidR="00CB34FC" w:rsidRDefault="00CB34FC">
      <w:pPr>
        <w:pStyle w:val="BodyText"/>
        <w:rPr>
          <w:rFonts w:ascii="Garamond"/>
        </w:rPr>
      </w:pPr>
    </w:p>
    <w:p w14:paraId="3D2CF98E" w14:textId="77777777" w:rsidR="00CB34FC" w:rsidRDefault="00CB34FC">
      <w:pPr>
        <w:pStyle w:val="BodyText"/>
        <w:rPr>
          <w:rFonts w:ascii="Garamond"/>
        </w:rPr>
      </w:pPr>
    </w:p>
    <w:p w14:paraId="016E9B86" w14:textId="77777777" w:rsidR="00CB34FC" w:rsidRDefault="00CB34FC">
      <w:pPr>
        <w:pStyle w:val="BodyText"/>
        <w:rPr>
          <w:rFonts w:ascii="Garamond"/>
        </w:rPr>
      </w:pPr>
    </w:p>
    <w:p w14:paraId="0B511C7B" w14:textId="77777777" w:rsidR="00CB34FC" w:rsidRDefault="00CB34FC">
      <w:pPr>
        <w:pStyle w:val="BodyText"/>
        <w:rPr>
          <w:rFonts w:ascii="Garamond"/>
        </w:rPr>
      </w:pPr>
    </w:p>
    <w:p w14:paraId="41BE4206" w14:textId="77777777" w:rsidR="00CB34FC" w:rsidRDefault="00CB34FC">
      <w:pPr>
        <w:pStyle w:val="BodyText"/>
        <w:rPr>
          <w:rFonts w:ascii="Garamond"/>
        </w:rPr>
      </w:pPr>
    </w:p>
    <w:p w14:paraId="3AF7AD05" w14:textId="77777777" w:rsidR="00CB34FC" w:rsidRDefault="00CB34FC">
      <w:pPr>
        <w:pStyle w:val="BodyText"/>
        <w:rPr>
          <w:rFonts w:ascii="Garamond"/>
        </w:rPr>
      </w:pPr>
    </w:p>
    <w:p w14:paraId="4AB569E3" w14:textId="77777777" w:rsidR="00CB34FC" w:rsidRDefault="00CB34FC">
      <w:pPr>
        <w:pStyle w:val="BodyText"/>
        <w:spacing w:before="116"/>
        <w:rPr>
          <w:rFonts w:ascii="Garamond"/>
        </w:rPr>
      </w:pPr>
    </w:p>
    <w:p w14:paraId="2CAC17D6" w14:textId="77777777" w:rsidR="00CB34FC" w:rsidRDefault="00A4284B">
      <w:pPr>
        <w:pStyle w:val="Heading5"/>
        <w:ind w:left="902" w:right="356"/>
        <w:jc w:val="center"/>
        <w:rPr>
          <w:rFonts w:ascii="Garamond" w:hAnsi="Garamond"/>
        </w:rPr>
      </w:pPr>
      <w:r>
        <w:rPr>
          <w:rFonts w:ascii="Garamond" w:hAnsi="Garamond"/>
          <w:spacing w:val="-2"/>
        </w:rPr>
        <w:t>QUÉBEC</w:t>
      </w:r>
    </w:p>
    <w:p w14:paraId="611B3592" w14:textId="77777777" w:rsidR="00CB34FC" w:rsidRDefault="00CB34FC">
      <w:pPr>
        <w:pStyle w:val="Heading5"/>
        <w:jc w:val="center"/>
        <w:rPr>
          <w:rFonts w:ascii="Garamond" w:hAnsi="Garamond"/>
        </w:rPr>
        <w:sectPr w:rsidR="00CB34FC">
          <w:headerReference w:type="default" r:id="rId31"/>
          <w:footerReference w:type="default" r:id="rId32"/>
          <w:pgSz w:w="12240" w:h="15840"/>
          <w:pgMar w:top="980" w:right="360" w:bottom="960" w:left="720" w:header="709" w:footer="775" w:gutter="0"/>
          <w:cols w:space="720"/>
        </w:sectPr>
      </w:pPr>
    </w:p>
    <w:p w14:paraId="6BE31128" w14:textId="77777777" w:rsidR="00CB34FC" w:rsidRDefault="00CB34FC">
      <w:pPr>
        <w:pStyle w:val="BodyText"/>
        <w:rPr>
          <w:rFonts w:ascii="Garamond"/>
          <w:b/>
        </w:rPr>
      </w:pPr>
    </w:p>
    <w:p w14:paraId="011613B0" w14:textId="77777777" w:rsidR="00CB34FC" w:rsidRDefault="00CB34FC">
      <w:pPr>
        <w:pStyle w:val="BodyText"/>
        <w:rPr>
          <w:rFonts w:ascii="Garamond"/>
          <w:b/>
        </w:rPr>
      </w:pPr>
    </w:p>
    <w:p w14:paraId="46FDE6A2" w14:textId="77777777" w:rsidR="00CB34FC" w:rsidRDefault="00CB34FC">
      <w:pPr>
        <w:pStyle w:val="BodyText"/>
        <w:spacing w:before="185"/>
        <w:rPr>
          <w:rFonts w:ascii="Garamond"/>
          <w:b/>
        </w:rPr>
      </w:pPr>
    </w:p>
    <w:p w14:paraId="1585A853" w14:textId="77777777" w:rsidR="00CB34FC" w:rsidRDefault="00A4284B">
      <w:pPr>
        <w:ind w:left="1080"/>
        <w:rPr>
          <w:rFonts w:ascii="Garamond"/>
          <w:b/>
          <w:sz w:val="24"/>
        </w:rPr>
      </w:pPr>
      <w:r>
        <w:rPr>
          <w:rFonts w:ascii="Garamond"/>
          <w:b/>
          <w:sz w:val="24"/>
        </w:rPr>
        <w:t>NOTES</w:t>
      </w:r>
      <w:r>
        <w:rPr>
          <w:rFonts w:ascii="Garamond"/>
          <w:b/>
          <w:spacing w:val="-5"/>
          <w:sz w:val="24"/>
        </w:rPr>
        <w:t xml:space="preserve"> </w:t>
      </w:r>
      <w:r>
        <w:rPr>
          <w:rFonts w:ascii="Garamond"/>
          <w:b/>
          <w:spacing w:val="-2"/>
          <w:sz w:val="24"/>
        </w:rPr>
        <w:t>EXPLICATIVES</w:t>
      </w:r>
    </w:p>
    <w:p w14:paraId="4397446E" w14:textId="77777777" w:rsidR="00CB34FC" w:rsidRDefault="00CB34FC">
      <w:pPr>
        <w:pStyle w:val="BodyText"/>
        <w:rPr>
          <w:rFonts w:ascii="Garamond"/>
          <w:b/>
        </w:rPr>
      </w:pPr>
    </w:p>
    <w:p w14:paraId="1D29065B" w14:textId="77777777" w:rsidR="00CB34FC" w:rsidRDefault="00CB34FC">
      <w:pPr>
        <w:pStyle w:val="BodyText"/>
        <w:spacing w:before="1"/>
        <w:rPr>
          <w:rFonts w:ascii="Garamond"/>
          <w:b/>
        </w:rPr>
      </w:pPr>
    </w:p>
    <w:p w14:paraId="49E59518" w14:textId="77777777" w:rsidR="00CB34FC" w:rsidRDefault="00A4284B">
      <w:pPr>
        <w:ind w:left="1080"/>
        <w:rPr>
          <w:rFonts w:ascii="Garamond" w:hAnsi="Garamond"/>
          <w:i/>
          <w:sz w:val="24"/>
        </w:rPr>
      </w:pPr>
      <w:r>
        <w:rPr>
          <w:rFonts w:ascii="Garamond" w:hAnsi="Garamond"/>
          <w:i/>
          <w:sz w:val="24"/>
        </w:rPr>
        <w:t>Ce</w:t>
      </w:r>
      <w:r>
        <w:rPr>
          <w:rFonts w:ascii="Garamond" w:hAnsi="Garamond"/>
          <w:i/>
          <w:spacing w:val="-5"/>
          <w:sz w:val="24"/>
        </w:rPr>
        <w:t xml:space="preserve"> </w:t>
      </w:r>
      <w:r>
        <w:rPr>
          <w:rFonts w:ascii="Garamond" w:hAnsi="Garamond"/>
          <w:i/>
          <w:sz w:val="24"/>
        </w:rPr>
        <w:t>projet</w:t>
      </w:r>
      <w:r>
        <w:rPr>
          <w:rFonts w:ascii="Garamond" w:hAnsi="Garamond"/>
          <w:i/>
          <w:spacing w:val="-2"/>
          <w:sz w:val="24"/>
        </w:rPr>
        <w:t xml:space="preserve"> </w:t>
      </w:r>
      <w:r>
        <w:rPr>
          <w:rFonts w:ascii="Garamond" w:hAnsi="Garamond"/>
          <w:i/>
          <w:sz w:val="24"/>
        </w:rPr>
        <w:t>de</w:t>
      </w:r>
      <w:r>
        <w:rPr>
          <w:rFonts w:ascii="Garamond" w:hAnsi="Garamond"/>
          <w:i/>
          <w:spacing w:val="-2"/>
          <w:sz w:val="24"/>
        </w:rPr>
        <w:t xml:space="preserve"> </w:t>
      </w:r>
      <w:r>
        <w:rPr>
          <w:rFonts w:ascii="Garamond" w:hAnsi="Garamond"/>
          <w:i/>
          <w:sz w:val="24"/>
        </w:rPr>
        <w:t>loi</w:t>
      </w:r>
      <w:r>
        <w:rPr>
          <w:rFonts w:ascii="Garamond" w:hAnsi="Garamond"/>
          <w:i/>
          <w:spacing w:val="-2"/>
          <w:sz w:val="24"/>
        </w:rPr>
        <w:t xml:space="preserve"> </w:t>
      </w:r>
      <w:r>
        <w:rPr>
          <w:rFonts w:ascii="Garamond" w:hAnsi="Garamond"/>
          <w:i/>
          <w:sz w:val="24"/>
        </w:rPr>
        <w:t>favorise</w:t>
      </w:r>
      <w:r>
        <w:rPr>
          <w:rFonts w:ascii="Garamond" w:hAnsi="Garamond"/>
          <w:i/>
          <w:spacing w:val="-4"/>
          <w:sz w:val="24"/>
        </w:rPr>
        <w:t xml:space="preserve"> </w:t>
      </w:r>
      <w:r>
        <w:rPr>
          <w:rFonts w:ascii="Garamond" w:hAnsi="Garamond"/>
          <w:i/>
          <w:sz w:val="24"/>
        </w:rPr>
        <w:t>l’autosuffisance</w:t>
      </w:r>
      <w:r>
        <w:rPr>
          <w:rFonts w:ascii="Garamond" w:hAnsi="Garamond"/>
          <w:i/>
          <w:spacing w:val="-2"/>
          <w:sz w:val="24"/>
        </w:rPr>
        <w:t xml:space="preserve"> </w:t>
      </w:r>
      <w:r>
        <w:rPr>
          <w:rFonts w:ascii="Garamond" w:hAnsi="Garamond"/>
          <w:i/>
          <w:sz w:val="24"/>
        </w:rPr>
        <w:t>alimentaire</w:t>
      </w:r>
      <w:r>
        <w:rPr>
          <w:rFonts w:ascii="Garamond" w:hAnsi="Garamond"/>
          <w:i/>
          <w:spacing w:val="-2"/>
          <w:sz w:val="24"/>
        </w:rPr>
        <w:t xml:space="preserve"> </w:t>
      </w:r>
      <w:r>
        <w:rPr>
          <w:rFonts w:ascii="Garamond" w:hAnsi="Garamond"/>
          <w:i/>
          <w:sz w:val="24"/>
        </w:rPr>
        <w:t>du</w:t>
      </w:r>
      <w:r>
        <w:rPr>
          <w:rFonts w:ascii="Garamond" w:hAnsi="Garamond"/>
          <w:i/>
          <w:spacing w:val="-2"/>
          <w:sz w:val="24"/>
        </w:rPr>
        <w:t xml:space="preserve"> </w:t>
      </w:r>
      <w:r>
        <w:rPr>
          <w:rFonts w:ascii="Garamond" w:hAnsi="Garamond"/>
          <w:i/>
          <w:sz w:val="24"/>
        </w:rPr>
        <w:t>Québec et</w:t>
      </w:r>
      <w:r>
        <w:rPr>
          <w:rFonts w:ascii="Garamond" w:hAnsi="Garamond"/>
          <w:i/>
          <w:spacing w:val="-2"/>
          <w:sz w:val="24"/>
        </w:rPr>
        <w:t xml:space="preserve"> </w:t>
      </w:r>
      <w:r>
        <w:rPr>
          <w:rFonts w:ascii="Garamond" w:hAnsi="Garamond"/>
          <w:i/>
          <w:sz w:val="24"/>
        </w:rPr>
        <w:t>facilite</w:t>
      </w:r>
      <w:r>
        <w:rPr>
          <w:rFonts w:ascii="Garamond" w:hAnsi="Garamond"/>
          <w:i/>
          <w:spacing w:val="-3"/>
          <w:sz w:val="24"/>
        </w:rPr>
        <w:t xml:space="preserve"> </w:t>
      </w:r>
      <w:r>
        <w:rPr>
          <w:rFonts w:ascii="Garamond" w:hAnsi="Garamond"/>
          <w:i/>
          <w:sz w:val="24"/>
        </w:rPr>
        <w:t>l'accès</w:t>
      </w:r>
      <w:r>
        <w:rPr>
          <w:rFonts w:ascii="Garamond" w:hAnsi="Garamond"/>
          <w:i/>
          <w:spacing w:val="-2"/>
          <w:sz w:val="24"/>
        </w:rPr>
        <w:t xml:space="preserve"> </w:t>
      </w:r>
      <w:r>
        <w:rPr>
          <w:rFonts w:ascii="Garamond" w:hAnsi="Garamond"/>
          <w:i/>
          <w:sz w:val="24"/>
        </w:rPr>
        <w:t>aux</w:t>
      </w:r>
      <w:r>
        <w:rPr>
          <w:rFonts w:ascii="Garamond" w:hAnsi="Garamond"/>
          <w:i/>
          <w:spacing w:val="-2"/>
          <w:sz w:val="24"/>
        </w:rPr>
        <w:t xml:space="preserve"> </w:t>
      </w:r>
      <w:r>
        <w:rPr>
          <w:rFonts w:ascii="Garamond" w:hAnsi="Garamond"/>
          <w:i/>
          <w:sz w:val="24"/>
        </w:rPr>
        <w:t>produits</w:t>
      </w:r>
      <w:r>
        <w:rPr>
          <w:rFonts w:ascii="Garamond" w:hAnsi="Garamond"/>
          <w:i/>
          <w:spacing w:val="-2"/>
          <w:sz w:val="24"/>
        </w:rPr>
        <w:t xml:space="preserve"> locaux.</w:t>
      </w:r>
    </w:p>
    <w:p w14:paraId="079590DD" w14:textId="77777777" w:rsidR="00CB34FC" w:rsidRDefault="00CB34FC">
      <w:pPr>
        <w:pStyle w:val="BodyText"/>
        <w:rPr>
          <w:rFonts w:ascii="Garamond"/>
          <w:i/>
        </w:rPr>
      </w:pPr>
    </w:p>
    <w:p w14:paraId="0FE32B48" w14:textId="77777777" w:rsidR="00CB34FC" w:rsidRDefault="00A4284B">
      <w:pPr>
        <w:ind w:left="1080"/>
        <w:rPr>
          <w:rFonts w:ascii="Garamond" w:hAnsi="Garamond"/>
          <w:i/>
          <w:sz w:val="24"/>
        </w:rPr>
      </w:pPr>
      <w:r>
        <w:rPr>
          <w:rFonts w:ascii="Garamond" w:hAnsi="Garamond"/>
          <w:i/>
          <w:sz w:val="24"/>
        </w:rPr>
        <w:t>À</w:t>
      </w:r>
      <w:r>
        <w:rPr>
          <w:rFonts w:ascii="Garamond" w:hAnsi="Garamond"/>
          <w:i/>
          <w:spacing w:val="-5"/>
          <w:sz w:val="24"/>
        </w:rPr>
        <w:t xml:space="preserve"> </w:t>
      </w:r>
      <w:r>
        <w:rPr>
          <w:rFonts w:ascii="Garamond" w:hAnsi="Garamond"/>
          <w:i/>
          <w:sz w:val="24"/>
        </w:rPr>
        <w:t>cette</w:t>
      </w:r>
      <w:r>
        <w:rPr>
          <w:rFonts w:ascii="Garamond" w:hAnsi="Garamond"/>
          <w:i/>
          <w:spacing w:val="-1"/>
          <w:sz w:val="24"/>
        </w:rPr>
        <w:t xml:space="preserve"> </w:t>
      </w:r>
      <w:r>
        <w:rPr>
          <w:rFonts w:ascii="Garamond" w:hAnsi="Garamond"/>
          <w:i/>
          <w:sz w:val="24"/>
        </w:rPr>
        <w:t>fin,</w:t>
      </w:r>
      <w:r>
        <w:rPr>
          <w:rFonts w:ascii="Garamond" w:hAnsi="Garamond"/>
          <w:i/>
          <w:spacing w:val="-2"/>
          <w:sz w:val="24"/>
        </w:rPr>
        <w:t xml:space="preserve"> </w:t>
      </w:r>
      <w:r>
        <w:rPr>
          <w:rFonts w:ascii="Garamond" w:hAnsi="Garamond"/>
          <w:i/>
          <w:sz w:val="24"/>
        </w:rPr>
        <w:t>il</w:t>
      </w:r>
      <w:r>
        <w:rPr>
          <w:rFonts w:ascii="Garamond" w:hAnsi="Garamond"/>
          <w:i/>
          <w:spacing w:val="-1"/>
          <w:sz w:val="24"/>
        </w:rPr>
        <w:t xml:space="preserve"> </w:t>
      </w:r>
      <w:r>
        <w:rPr>
          <w:rFonts w:ascii="Garamond" w:hAnsi="Garamond"/>
          <w:i/>
          <w:sz w:val="24"/>
        </w:rPr>
        <w:t>prévoit</w:t>
      </w:r>
      <w:r>
        <w:rPr>
          <w:rFonts w:ascii="Garamond" w:hAnsi="Garamond"/>
          <w:i/>
          <w:spacing w:val="-2"/>
          <w:sz w:val="24"/>
        </w:rPr>
        <w:t xml:space="preserve"> </w:t>
      </w:r>
      <w:r>
        <w:rPr>
          <w:rFonts w:ascii="Garamond" w:hAnsi="Garamond"/>
          <w:i/>
          <w:sz w:val="24"/>
        </w:rPr>
        <w:t>une</w:t>
      </w:r>
      <w:r>
        <w:rPr>
          <w:rFonts w:ascii="Garamond" w:hAnsi="Garamond"/>
          <w:i/>
          <w:spacing w:val="-2"/>
          <w:sz w:val="24"/>
        </w:rPr>
        <w:t xml:space="preserve"> </w:t>
      </w:r>
      <w:r>
        <w:rPr>
          <w:rFonts w:ascii="Garamond" w:hAnsi="Garamond"/>
          <w:i/>
          <w:sz w:val="24"/>
        </w:rPr>
        <w:t>aide</w:t>
      </w:r>
      <w:r>
        <w:rPr>
          <w:rFonts w:ascii="Garamond" w:hAnsi="Garamond"/>
          <w:i/>
          <w:spacing w:val="-4"/>
          <w:sz w:val="24"/>
        </w:rPr>
        <w:t xml:space="preserve"> </w:t>
      </w:r>
      <w:r>
        <w:rPr>
          <w:rFonts w:ascii="Garamond" w:hAnsi="Garamond"/>
          <w:i/>
          <w:sz w:val="24"/>
        </w:rPr>
        <w:t>financière</w:t>
      </w:r>
      <w:r>
        <w:rPr>
          <w:rFonts w:ascii="Garamond" w:hAnsi="Garamond"/>
          <w:i/>
          <w:spacing w:val="-1"/>
          <w:sz w:val="24"/>
        </w:rPr>
        <w:t xml:space="preserve"> </w:t>
      </w:r>
      <w:r>
        <w:rPr>
          <w:rFonts w:ascii="Garamond" w:hAnsi="Garamond"/>
          <w:i/>
          <w:sz w:val="24"/>
        </w:rPr>
        <w:t>sous</w:t>
      </w:r>
      <w:r>
        <w:rPr>
          <w:rFonts w:ascii="Garamond" w:hAnsi="Garamond"/>
          <w:i/>
          <w:spacing w:val="-2"/>
          <w:sz w:val="24"/>
        </w:rPr>
        <w:t xml:space="preserve"> </w:t>
      </w:r>
      <w:r>
        <w:rPr>
          <w:rFonts w:ascii="Garamond" w:hAnsi="Garamond"/>
          <w:i/>
          <w:sz w:val="24"/>
        </w:rPr>
        <w:t>forme</w:t>
      </w:r>
      <w:r>
        <w:rPr>
          <w:rFonts w:ascii="Garamond" w:hAnsi="Garamond"/>
          <w:i/>
          <w:spacing w:val="-1"/>
          <w:sz w:val="24"/>
        </w:rPr>
        <w:t xml:space="preserve"> </w:t>
      </w:r>
      <w:r>
        <w:rPr>
          <w:rFonts w:ascii="Garamond" w:hAnsi="Garamond"/>
          <w:i/>
          <w:sz w:val="24"/>
        </w:rPr>
        <w:t>de</w:t>
      </w:r>
      <w:r>
        <w:rPr>
          <w:rFonts w:ascii="Garamond" w:hAnsi="Garamond"/>
          <w:i/>
          <w:spacing w:val="-2"/>
          <w:sz w:val="24"/>
        </w:rPr>
        <w:t xml:space="preserve"> </w:t>
      </w:r>
      <w:r>
        <w:rPr>
          <w:rFonts w:ascii="Garamond" w:hAnsi="Garamond"/>
          <w:i/>
          <w:sz w:val="24"/>
        </w:rPr>
        <w:t>crédit</w:t>
      </w:r>
      <w:r>
        <w:rPr>
          <w:rFonts w:ascii="Garamond" w:hAnsi="Garamond"/>
          <w:i/>
          <w:spacing w:val="-1"/>
          <w:sz w:val="24"/>
        </w:rPr>
        <w:t xml:space="preserve"> </w:t>
      </w:r>
      <w:r>
        <w:rPr>
          <w:rFonts w:ascii="Garamond" w:hAnsi="Garamond"/>
          <w:i/>
          <w:sz w:val="24"/>
        </w:rPr>
        <w:t>d’impôt</w:t>
      </w:r>
      <w:r>
        <w:rPr>
          <w:rFonts w:ascii="Garamond" w:hAnsi="Garamond"/>
          <w:i/>
          <w:spacing w:val="-2"/>
          <w:sz w:val="24"/>
        </w:rPr>
        <w:t xml:space="preserve"> </w:t>
      </w:r>
      <w:r>
        <w:rPr>
          <w:rFonts w:ascii="Garamond" w:hAnsi="Garamond"/>
          <w:i/>
          <w:sz w:val="24"/>
        </w:rPr>
        <w:t>aux</w:t>
      </w:r>
      <w:r>
        <w:rPr>
          <w:rFonts w:ascii="Garamond" w:hAnsi="Garamond"/>
          <w:i/>
          <w:spacing w:val="-1"/>
          <w:sz w:val="24"/>
        </w:rPr>
        <w:t xml:space="preserve"> </w:t>
      </w:r>
      <w:r>
        <w:rPr>
          <w:rFonts w:ascii="Garamond" w:hAnsi="Garamond"/>
          <w:i/>
          <w:sz w:val="24"/>
        </w:rPr>
        <w:t>producteurs</w:t>
      </w:r>
      <w:r>
        <w:rPr>
          <w:rFonts w:ascii="Garamond" w:hAnsi="Garamond"/>
          <w:i/>
          <w:spacing w:val="-2"/>
          <w:sz w:val="24"/>
        </w:rPr>
        <w:t xml:space="preserve"> </w:t>
      </w:r>
      <w:r>
        <w:rPr>
          <w:rFonts w:ascii="Garamond" w:hAnsi="Garamond"/>
          <w:i/>
          <w:sz w:val="24"/>
        </w:rPr>
        <w:t>agricoles</w:t>
      </w:r>
      <w:r>
        <w:rPr>
          <w:rFonts w:ascii="Garamond" w:hAnsi="Garamond"/>
          <w:i/>
          <w:spacing w:val="-2"/>
          <w:sz w:val="24"/>
        </w:rPr>
        <w:t xml:space="preserve"> québécois.</w:t>
      </w:r>
    </w:p>
    <w:p w14:paraId="19001717" w14:textId="77777777" w:rsidR="00CB34FC" w:rsidRDefault="00CB34FC">
      <w:pPr>
        <w:pStyle w:val="BodyText"/>
        <w:rPr>
          <w:rFonts w:ascii="Garamond"/>
          <w:i/>
        </w:rPr>
      </w:pPr>
    </w:p>
    <w:p w14:paraId="33828E18" w14:textId="77777777" w:rsidR="00CB34FC" w:rsidRDefault="00A4284B">
      <w:pPr>
        <w:ind w:left="1080" w:right="1437"/>
        <w:jc w:val="both"/>
        <w:rPr>
          <w:rFonts w:ascii="Garamond" w:hAnsi="Garamond"/>
          <w:i/>
          <w:sz w:val="24"/>
        </w:rPr>
      </w:pPr>
      <w:r>
        <w:rPr>
          <w:rFonts w:ascii="Garamond" w:hAnsi="Garamond"/>
          <w:i/>
          <w:sz w:val="24"/>
        </w:rPr>
        <w:t>Le</w:t>
      </w:r>
      <w:r>
        <w:rPr>
          <w:rFonts w:ascii="Garamond" w:hAnsi="Garamond"/>
          <w:i/>
          <w:spacing w:val="-2"/>
          <w:sz w:val="24"/>
        </w:rPr>
        <w:t xml:space="preserve"> </w:t>
      </w:r>
      <w:r>
        <w:rPr>
          <w:rFonts w:ascii="Garamond" w:hAnsi="Garamond"/>
          <w:i/>
          <w:sz w:val="24"/>
        </w:rPr>
        <w:t>projet</w:t>
      </w:r>
      <w:r>
        <w:rPr>
          <w:rFonts w:ascii="Garamond" w:hAnsi="Garamond"/>
          <w:i/>
          <w:spacing w:val="-2"/>
          <w:sz w:val="24"/>
        </w:rPr>
        <w:t xml:space="preserve"> </w:t>
      </w:r>
      <w:r>
        <w:rPr>
          <w:rFonts w:ascii="Garamond" w:hAnsi="Garamond"/>
          <w:i/>
          <w:sz w:val="24"/>
        </w:rPr>
        <w:t>de</w:t>
      </w:r>
      <w:r>
        <w:rPr>
          <w:rFonts w:ascii="Garamond" w:hAnsi="Garamond"/>
          <w:i/>
          <w:spacing w:val="-2"/>
          <w:sz w:val="24"/>
        </w:rPr>
        <w:t xml:space="preserve"> </w:t>
      </w:r>
      <w:r>
        <w:rPr>
          <w:rFonts w:ascii="Garamond" w:hAnsi="Garamond"/>
          <w:i/>
          <w:sz w:val="24"/>
        </w:rPr>
        <w:t>loi</w:t>
      </w:r>
      <w:r>
        <w:rPr>
          <w:rFonts w:ascii="Garamond" w:hAnsi="Garamond"/>
          <w:i/>
          <w:spacing w:val="-2"/>
          <w:sz w:val="24"/>
        </w:rPr>
        <w:t xml:space="preserve"> </w:t>
      </w:r>
      <w:r>
        <w:rPr>
          <w:rFonts w:ascii="Garamond" w:hAnsi="Garamond"/>
          <w:i/>
          <w:sz w:val="24"/>
        </w:rPr>
        <w:t>prévoit</w:t>
      </w:r>
      <w:r>
        <w:rPr>
          <w:rFonts w:ascii="Garamond" w:hAnsi="Garamond"/>
          <w:i/>
          <w:spacing w:val="-2"/>
          <w:sz w:val="24"/>
        </w:rPr>
        <w:t xml:space="preserve"> </w:t>
      </w:r>
      <w:r>
        <w:rPr>
          <w:rFonts w:ascii="Garamond" w:hAnsi="Garamond"/>
          <w:i/>
          <w:sz w:val="24"/>
        </w:rPr>
        <w:t>que</w:t>
      </w:r>
      <w:r>
        <w:rPr>
          <w:rFonts w:ascii="Garamond" w:hAnsi="Garamond"/>
          <w:i/>
          <w:spacing w:val="-2"/>
          <w:sz w:val="24"/>
        </w:rPr>
        <w:t xml:space="preserve"> </w:t>
      </w:r>
      <w:r>
        <w:rPr>
          <w:rFonts w:ascii="Garamond" w:hAnsi="Garamond"/>
          <w:i/>
          <w:sz w:val="24"/>
        </w:rPr>
        <w:t>le</w:t>
      </w:r>
      <w:r>
        <w:rPr>
          <w:rFonts w:ascii="Garamond" w:hAnsi="Garamond"/>
          <w:i/>
          <w:spacing w:val="-2"/>
          <w:sz w:val="24"/>
        </w:rPr>
        <w:t xml:space="preserve"> </w:t>
      </w:r>
      <w:r>
        <w:rPr>
          <w:rFonts w:ascii="Garamond" w:hAnsi="Garamond"/>
          <w:i/>
          <w:sz w:val="24"/>
        </w:rPr>
        <w:t>gouvernement</w:t>
      </w:r>
      <w:r>
        <w:rPr>
          <w:rFonts w:ascii="Garamond" w:hAnsi="Garamond"/>
          <w:i/>
          <w:spacing w:val="-2"/>
          <w:sz w:val="24"/>
        </w:rPr>
        <w:t xml:space="preserve"> </w:t>
      </w:r>
      <w:r>
        <w:rPr>
          <w:rFonts w:ascii="Garamond" w:hAnsi="Garamond"/>
          <w:i/>
          <w:sz w:val="24"/>
        </w:rPr>
        <w:t>doit</w:t>
      </w:r>
      <w:r>
        <w:rPr>
          <w:rFonts w:ascii="Garamond" w:hAnsi="Garamond"/>
          <w:i/>
          <w:spacing w:val="-2"/>
          <w:sz w:val="24"/>
        </w:rPr>
        <w:t xml:space="preserve"> </w:t>
      </w:r>
      <w:r>
        <w:rPr>
          <w:rFonts w:ascii="Garamond" w:hAnsi="Garamond"/>
          <w:i/>
          <w:sz w:val="24"/>
        </w:rPr>
        <w:t>établir</w:t>
      </w:r>
      <w:r>
        <w:rPr>
          <w:rFonts w:ascii="Garamond" w:hAnsi="Garamond"/>
          <w:i/>
          <w:spacing w:val="-3"/>
          <w:sz w:val="24"/>
        </w:rPr>
        <w:t xml:space="preserve"> </w:t>
      </w:r>
      <w:r>
        <w:rPr>
          <w:rFonts w:ascii="Garamond" w:hAnsi="Garamond"/>
          <w:i/>
          <w:sz w:val="24"/>
        </w:rPr>
        <w:t>un</w:t>
      </w:r>
      <w:r>
        <w:rPr>
          <w:rFonts w:ascii="Garamond" w:hAnsi="Garamond"/>
          <w:i/>
          <w:spacing w:val="-1"/>
          <w:sz w:val="24"/>
        </w:rPr>
        <w:t xml:space="preserve"> </w:t>
      </w:r>
      <w:r>
        <w:rPr>
          <w:rFonts w:ascii="Garamond" w:hAnsi="Garamond"/>
          <w:i/>
          <w:sz w:val="24"/>
        </w:rPr>
        <w:t>plan</w:t>
      </w:r>
      <w:r>
        <w:rPr>
          <w:rFonts w:ascii="Garamond" w:hAnsi="Garamond"/>
          <w:i/>
          <w:spacing w:val="-3"/>
          <w:sz w:val="24"/>
        </w:rPr>
        <w:t xml:space="preserve"> </w:t>
      </w:r>
      <w:r>
        <w:rPr>
          <w:rFonts w:ascii="Garamond" w:hAnsi="Garamond"/>
          <w:i/>
          <w:sz w:val="24"/>
        </w:rPr>
        <w:t>d’action</w:t>
      </w:r>
      <w:r>
        <w:rPr>
          <w:rFonts w:ascii="Garamond" w:hAnsi="Garamond"/>
          <w:i/>
          <w:spacing w:val="-3"/>
          <w:sz w:val="24"/>
        </w:rPr>
        <w:t xml:space="preserve"> </w:t>
      </w:r>
      <w:r>
        <w:rPr>
          <w:rFonts w:ascii="Garamond" w:hAnsi="Garamond"/>
          <w:i/>
          <w:sz w:val="24"/>
        </w:rPr>
        <w:t>visant</w:t>
      </w:r>
      <w:r>
        <w:rPr>
          <w:rFonts w:ascii="Garamond" w:hAnsi="Garamond"/>
          <w:i/>
          <w:spacing w:val="-2"/>
          <w:sz w:val="24"/>
        </w:rPr>
        <w:t xml:space="preserve"> </w:t>
      </w:r>
      <w:r>
        <w:rPr>
          <w:rFonts w:ascii="Garamond" w:hAnsi="Garamond"/>
          <w:i/>
          <w:sz w:val="24"/>
        </w:rPr>
        <w:t>l’augmentation</w:t>
      </w:r>
      <w:r>
        <w:rPr>
          <w:rFonts w:ascii="Garamond" w:hAnsi="Garamond"/>
          <w:i/>
          <w:spacing w:val="-3"/>
          <w:sz w:val="24"/>
        </w:rPr>
        <w:t xml:space="preserve"> </w:t>
      </w:r>
      <w:r>
        <w:rPr>
          <w:rFonts w:ascii="Garamond" w:hAnsi="Garamond"/>
          <w:i/>
          <w:sz w:val="24"/>
        </w:rPr>
        <w:t>de</w:t>
      </w:r>
      <w:r>
        <w:rPr>
          <w:rFonts w:ascii="Garamond" w:hAnsi="Garamond"/>
          <w:i/>
          <w:spacing w:val="-2"/>
          <w:sz w:val="24"/>
        </w:rPr>
        <w:t xml:space="preserve"> </w:t>
      </w:r>
      <w:r>
        <w:rPr>
          <w:rFonts w:ascii="Garamond" w:hAnsi="Garamond"/>
          <w:i/>
          <w:sz w:val="24"/>
        </w:rPr>
        <w:t>la</w:t>
      </w:r>
      <w:r>
        <w:rPr>
          <w:rFonts w:ascii="Garamond" w:hAnsi="Garamond"/>
          <w:i/>
          <w:spacing w:val="-2"/>
          <w:sz w:val="24"/>
        </w:rPr>
        <w:t xml:space="preserve"> </w:t>
      </w:r>
      <w:r>
        <w:rPr>
          <w:rFonts w:ascii="Garamond" w:hAnsi="Garamond"/>
          <w:i/>
          <w:sz w:val="24"/>
        </w:rPr>
        <w:t>superficie des terres agricoles, lequel doit être déposé devant l’Assemblée</w:t>
      </w:r>
      <w:r>
        <w:rPr>
          <w:rFonts w:ascii="Garamond" w:hAnsi="Garamond"/>
          <w:i/>
          <w:spacing w:val="-1"/>
          <w:sz w:val="24"/>
        </w:rPr>
        <w:t xml:space="preserve"> </w:t>
      </w:r>
      <w:r>
        <w:rPr>
          <w:rFonts w:ascii="Garamond" w:hAnsi="Garamond"/>
          <w:i/>
          <w:sz w:val="24"/>
        </w:rPr>
        <w:t>nationale et rendu public. Il confère au ministre de</w:t>
      </w:r>
      <w:r>
        <w:rPr>
          <w:rFonts w:ascii="Garamond" w:hAnsi="Garamond"/>
          <w:i/>
          <w:spacing w:val="-5"/>
          <w:sz w:val="24"/>
        </w:rPr>
        <w:t xml:space="preserve"> </w:t>
      </w:r>
      <w:r>
        <w:rPr>
          <w:rFonts w:ascii="Garamond" w:hAnsi="Garamond"/>
          <w:i/>
          <w:sz w:val="24"/>
        </w:rPr>
        <w:t>l’Agriculture,</w:t>
      </w:r>
      <w:r>
        <w:rPr>
          <w:rFonts w:ascii="Garamond" w:hAnsi="Garamond"/>
          <w:i/>
          <w:spacing w:val="-5"/>
          <w:sz w:val="24"/>
        </w:rPr>
        <w:t xml:space="preserve"> </w:t>
      </w:r>
      <w:r>
        <w:rPr>
          <w:rFonts w:ascii="Garamond" w:hAnsi="Garamond"/>
          <w:i/>
          <w:sz w:val="24"/>
        </w:rPr>
        <w:t>des</w:t>
      </w:r>
      <w:r>
        <w:rPr>
          <w:rFonts w:ascii="Garamond" w:hAnsi="Garamond"/>
          <w:i/>
          <w:spacing w:val="-6"/>
          <w:sz w:val="24"/>
        </w:rPr>
        <w:t xml:space="preserve"> </w:t>
      </w:r>
      <w:r>
        <w:rPr>
          <w:rFonts w:ascii="Garamond" w:hAnsi="Garamond"/>
          <w:i/>
          <w:sz w:val="24"/>
        </w:rPr>
        <w:t>Pêcheries</w:t>
      </w:r>
      <w:r>
        <w:rPr>
          <w:rFonts w:ascii="Garamond" w:hAnsi="Garamond"/>
          <w:i/>
          <w:spacing w:val="-8"/>
          <w:sz w:val="24"/>
        </w:rPr>
        <w:t xml:space="preserve"> </w:t>
      </w:r>
      <w:r>
        <w:rPr>
          <w:rFonts w:ascii="Garamond" w:hAnsi="Garamond"/>
          <w:i/>
          <w:sz w:val="24"/>
        </w:rPr>
        <w:t>et</w:t>
      </w:r>
      <w:r>
        <w:rPr>
          <w:rFonts w:ascii="Garamond" w:hAnsi="Garamond"/>
          <w:i/>
          <w:spacing w:val="-5"/>
          <w:sz w:val="24"/>
        </w:rPr>
        <w:t xml:space="preserve"> </w:t>
      </w:r>
      <w:r>
        <w:rPr>
          <w:rFonts w:ascii="Garamond" w:hAnsi="Garamond"/>
          <w:i/>
          <w:sz w:val="24"/>
        </w:rPr>
        <w:t>de</w:t>
      </w:r>
      <w:r>
        <w:rPr>
          <w:rFonts w:ascii="Garamond" w:hAnsi="Garamond"/>
          <w:i/>
          <w:spacing w:val="-5"/>
          <w:sz w:val="24"/>
        </w:rPr>
        <w:t xml:space="preserve"> </w:t>
      </w:r>
      <w:r>
        <w:rPr>
          <w:rFonts w:ascii="Garamond" w:hAnsi="Garamond"/>
          <w:i/>
          <w:sz w:val="24"/>
        </w:rPr>
        <w:t>l’Alimentation</w:t>
      </w:r>
      <w:r>
        <w:rPr>
          <w:rFonts w:ascii="Garamond" w:hAnsi="Garamond"/>
          <w:i/>
          <w:spacing w:val="-7"/>
          <w:sz w:val="24"/>
        </w:rPr>
        <w:t xml:space="preserve"> </w:t>
      </w:r>
      <w:r>
        <w:rPr>
          <w:rFonts w:ascii="Garamond" w:hAnsi="Garamond"/>
          <w:i/>
          <w:sz w:val="24"/>
        </w:rPr>
        <w:t>un</w:t>
      </w:r>
      <w:r>
        <w:rPr>
          <w:rFonts w:ascii="Garamond" w:hAnsi="Garamond"/>
          <w:i/>
          <w:spacing w:val="-6"/>
          <w:sz w:val="24"/>
        </w:rPr>
        <w:t xml:space="preserve"> </w:t>
      </w:r>
      <w:r>
        <w:rPr>
          <w:rFonts w:ascii="Garamond" w:hAnsi="Garamond"/>
          <w:i/>
          <w:sz w:val="24"/>
        </w:rPr>
        <w:t>pouvoir</w:t>
      </w:r>
      <w:r>
        <w:rPr>
          <w:rFonts w:ascii="Garamond" w:hAnsi="Garamond"/>
          <w:i/>
          <w:spacing w:val="-5"/>
          <w:sz w:val="24"/>
        </w:rPr>
        <w:t xml:space="preserve"> </w:t>
      </w:r>
      <w:r>
        <w:rPr>
          <w:rFonts w:ascii="Garamond" w:hAnsi="Garamond"/>
          <w:i/>
          <w:sz w:val="24"/>
        </w:rPr>
        <w:t>discrétionnaire</w:t>
      </w:r>
      <w:r>
        <w:rPr>
          <w:rFonts w:ascii="Garamond" w:hAnsi="Garamond"/>
          <w:i/>
          <w:spacing w:val="-5"/>
          <w:sz w:val="24"/>
        </w:rPr>
        <w:t xml:space="preserve"> </w:t>
      </w:r>
      <w:r>
        <w:rPr>
          <w:rFonts w:ascii="Garamond" w:hAnsi="Garamond"/>
          <w:i/>
          <w:sz w:val="24"/>
        </w:rPr>
        <w:t>lui</w:t>
      </w:r>
      <w:r>
        <w:rPr>
          <w:rFonts w:ascii="Garamond" w:hAnsi="Garamond"/>
          <w:i/>
          <w:spacing w:val="-7"/>
          <w:sz w:val="24"/>
        </w:rPr>
        <w:t xml:space="preserve"> </w:t>
      </w:r>
      <w:r>
        <w:rPr>
          <w:rFonts w:ascii="Garamond" w:hAnsi="Garamond"/>
          <w:i/>
          <w:sz w:val="24"/>
        </w:rPr>
        <w:t>permettant</w:t>
      </w:r>
      <w:r>
        <w:rPr>
          <w:rFonts w:ascii="Garamond" w:hAnsi="Garamond"/>
          <w:i/>
          <w:spacing w:val="-7"/>
          <w:sz w:val="24"/>
        </w:rPr>
        <w:t xml:space="preserve"> </w:t>
      </w:r>
      <w:r>
        <w:rPr>
          <w:rFonts w:ascii="Garamond" w:hAnsi="Garamond"/>
          <w:i/>
          <w:sz w:val="24"/>
        </w:rPr>
        <w:t>de</w:t>
      </w:r>
      <w:r>
        <w:rPr>
          <w:rFonts w:ascii="Garamond" w:hAnsi="Garamond"/>
          <w:i/>
          <w:spacing w:val="-5"/>
          <w:sz w:val="24"/>
        </w:rPr>
        <w:t xml:space="preserve"> </w:t>
      </w:r>
      <w:r>
        <w:rPr>
          <w:rFonts w:ascii="Garamond" w:hAnsi="Garamond"/>
          <w:i/>
          <w:sz w:val="24"/>
        </w:rPr>
        <w:t>poser</w:t>
      </w:r>
      <w:r>
        <w:rPr>
          <w:rFonts w:ascii="Garamond" w:hAnsi="Garamond"/>
          <w:i/>
          <w:spacing w:val="-5"/>
          <w:sz w:val="24"/>
        </w:rPr>
        <w:t xml:space="preserve"> </w:t>
      </w:r>
      <w:r>
        <w:rPr>
          <w:rFonts w:ascii="Garamond" w:hAnsi="Garamond"/>
          <w:i/>
          <w:sz w:val="24"/>
        </w:rPr>
        <w:t>les</w:t>
      </w:r>
      <w:r>
        <w:rPr>
          <w:rFonts w:ascii="Garamond" w:hAnsi="Garamond"/>
          <w:i/>
          <w:spacing w:val="-5"/>
          <w:sz w:val="24"/>
        </w:rPr>
        <w:t xml:space="preserve"> </w:t>
      </w:r>
      <w:r>
        <w:rPr>
          <w:rFonts w:ascii="Garamond" w:hAnsi="Garamond"/>
          <w:i/>
          <w:sz w:val="24"/>
        </w:rPr>
        <w:t>gestes qu’il</w:t>
      </w:r>
      <w:r>
        <w:rPr>
          <w:rFonts w:ascii="Garamond" w:hAnsi="Garamond"/>
          <w:i/>
          <w:spacing w:val="-4"/>
          <w:sz w:val="24"/>
        </w:rPr>
        <w:t xml:space="preserve"> </w:t>
      </w:r>
      <w:r>
        <w:rPr>
          <w:rFonts w:ascii="Garamond" w:hAnsi="Garamond"/>
          <w:i/>
          <w:sz w:val="24"/>
        </w:rPr>
        <w:t>juge</w:t>
      </w:r>
      <w:r>
        <w:rPr>
          <w:rFonts w:ascii="Garamond" w:hAnsi="Garamond"/>
          <w:i/>
          <w:spacing w:val="-6"/>
          <w:sz w:val="24"/>
        </w:rPr>
        <w:t xml:space="preserve"> </w:t>
      </w:r>
      <w:r>
        <w:rPr>
          <w:rFonts w:ascii="Garamond" w:hAnsi="Garamond"/>
          <w:i/>
          <w:sz w:val="24"/>
        </w:rPr>
        <w:t>nécessaires</w:t>
      </w:r>
      <w:r>
        <w:rPr>
          <w:rFonts w:ascii="Garamond" w:hAnsi="Garamond"/>
          <w:i/>
          <w:spacing w:val="-5"/>
          <w:sz w:val="24"/>
        </w:rPr>
        <w:t xml:space="preserve"> </w:t>
      </w:r>
      <w:r>
        <w:rPr>
          <w:rFonts w:ascii="Garamond" w:hAnsi="Garamond"/>
          <w:i/>
          <w:sz w:val="24"/>
        </w:rPr>
        <w:t>à</w:t>
      </w:r>
      <w:r>
        <w:rPr>
          <w:rFonts w:ascii="Garamond" w:hAnsi="Garamond"/>
          <w:i/>
          <w:spacing w:val="-4"/>
          <w:sz w:val="24"/>
        </w:rPr>
        <w:t xml:space="preserve"> </w:t>
      </w:r>
      <w:r>
        <w:rPr>
          <w:rFonts w:ascii="Garamond" w:hAnsi="Garamond"/>
          <w:i/>
          <w:sz w:val="24"/>
        </w:rPr>
        <w:t>l’augmentation</w:t>
      </w:r>
      <w:r>
        <w:rPr>
          <w:rFonts w:ascii="Garamond" w:hAnsi="Garamond"/>
          <w:i/>
          <w:spacing w:val="-5"/>
          <w:sz w:val="24"/>
        </w:rPr>
        <w:t xml:space="preserve"> </w:t>
      </w:r>
      <w:r>
        <w:rPr>
          <w:rFonts w:ascii="Garamond" w:hAnsi="Garamond"/>
          <w:i/>
          <w:sz w:val="24"/>
        </w:rPr>
        <w:t>du</w:t>
      </w:r>
      <w:r>
        <w:rPr>
          <w:rFonts w:ascii="Garamond" w:hAnsi="Garamond"/>
          <w:i/>
          <w:spacing w:val="-4"/>
          <w:sz w:val="24"/>
        </w:rPr>
        <w:t xml:space="preserve"> </w:t>
      </w:r>
      <w:r>
        <w:rPr>
          <w:rFonts w:ascii="Garamond" w:hAnsi="Garamond"/>
          <w:i/>
          <w:sz w:val="24"/>
        </w:rPr>
        <w:t>zonage</w:t>
      </w:r>
      <w:r>
        <w:rPr>
          <w:rFonts w:ascii="Garamond" w:hAnsi="Garamond"/>
          <w:i/>
          <w:spacing w:val="-6"/>
          <w:sz w:val="24"/>
        </w:rPr>
        <w:t xml:space="preserve"> </w:t>
      </w:r>
      <w:r>
        <w:rPr>
          <w:rFonts w:ascii="Garamond" w:hAnsi="Garamond"/>
          <w:i/>
          <w:sz w:val="24"/>
        </w:rPr>
        <w:t>agricole</w:t>
      </w:r>
      <w:r>
        <w:rPr>
          <w:rFonts w:ascii="Garamond" w:hAnsi="Garamond"/>
          <w:i/>
          <w:spacing w:val="-5"/>
          <w:sz w:val="24"/>
        </w:rPr>
        <w:t xml:space="preserve"> </w:t>
      </w:r>
      <w:r>
        <w:rPr>
          <w:rFonts w:ascii="Garamond" w:hAnsi="Garamond"/>
          <w:i/>
          <w:sz w:val="24"/>
        </w:rPr>
        <w:t>québécois.</w:t>
      </w:r>
      <w:r>
        <w:rPr>
          <w:rFonts w:ascii="Garamond" w:hAnsi="Garamond"/>
          <w:i/>
          <w:spacing w:val="-1"/>
          <w:sz w:val="24"/>
        </w:rPr>
        <w:t xml:space="preserve"> </w:t>
      </w:r>
      <w:r>
        <w:rPr>
          <w:rFonts w:ascii="Garamond" w:hAnsi="Garamond"/>
          <w:i/>
          <w:sz w:val="24"/>
        </w:rPr>
        <w:t>Toutefois,</w:t>
      </w:r>
      <w:r>
        <w:rPr>
          <w:rFonts w:ascii="Garamond" w:hAnsi="Garamond"/>
          <w:i/>
          <w:spacing w:val="-5"/>
          <w:sz w:val="24"/>
        </w:rPr>
        <w:t xml:space="preserve"> </w:t>
      </w:r>
      <w:r>
        <w:rPr>
          <w:rFonts w:ascii="Garamond" w:hAnsi="Garamond"/>
          <w:i/>
          <w:sz w:val="24"/>
        </w:rPr>
        <w:t>le</w:t>
      </w:r>
      <w:r>
        <w:rPr>
          <w:rFonts w:ascii="Garamond" w:hAnsi="Garamond"/>
          <w:i/>
          <w:spacing w:val="-5"/>
          <w:sz w:val="24"/>
        </w:rPr>
        <w:t xml:space="preserve"> </w:t>
      </w:r>
      <w:r>
        <w:rPr>
          <w:rFonts w:ascii="Garamond" w:hAnsi="Garamond"/>
          <w:i/>
          <w:sz w:val="24"/>
        </w:rPr>
        <w:t>projet</w:t>
      </w:r>
      <w:r>
        <w:rPr>
          <w:rFonts w:ascii="Garamond" w:hAnsi="Garamond"/>
          <w:i/>
          <w:spacing w:val="-5"/>
          <w:sz w:val="24"/>
        </w:rPr>
        <w:t xml:space="preserve"> </w:t>
      </w:r>
      <w:r>
        <w:rPr>
          <w:rFonts w:ascii="Garamond" w:hAnsi="Garamond"/>
          <w:i/>
          <w:sz w:val="24"/>
        </w:rPr>
        <w:t>de</w:t>
      </w:r>
      <w:r>
        <w:rPr>
          <w:rFonts w:ascii="Garamond" w:hAnsi="Garamond"/>
          <w:i/>
          <w:spacing w:val="-5"/>
          <w:sz w:val="24"/>
        </w:rPr>
        <w:t xml:space="preserve"> </w:t>
      </w:r>
      <w:r>
        <w:rPr>
          <w:rFonts w:ascii="Garamond" w:hAnsi="Garamond"/>
          <w:i/>
          <w:sz w:val="24"/>
        </w:rPr>
        <w:t>loi</w:t>
      </w:r>
      <w:r>
        <w:rPr>
          <w:rFonts w:ascii="Garamond" w:hAnsi="Garamond"/>
          <w:i/>
          <w:spacing w:val="-5"/>
          <w:sz w:val="24"/>
        </w:rPr>
        <w:t xml:space="preserve"> </w:t>
      </w:r>
      <w:r>
        <w:rPr>
          <w:rFonts w:ascii="Garamond" w:hAnsi="Garamond"/>
          <w:i/>
          <w:sz w:val="24"/>
        </w:rPr>
        <w:t>prévoit</w:t>
      </w:r>
      <w:r>
        <w:rPr>
          <w:rFonts w:ascii="Garamond" w:hAnsi="Garamond"/>
          <w:i/>
          <w:spacing w:val="-5"/>
          <w:sz w:val="24"/>
        </w:rPr>
        <w:t xml:space="preserve"> </w:t>
      </w:r>
      <w:r>
        <w:rPr>
          <w:rFonts w:ascii="Garamond" w:hAnsi="Garamond"/>
          <w:i/>
          <w:sz w:val="24"/>
        </w:rPr>
        <w:t>que,</w:t>
      </w:r>
      <w:r>
        <w:rPr>
          <w:rFonts w:ascii="Garamond" w:hAnsi="Garamond"/>
          <w:i/>
          <w:spacing w:val="-5"/>
          <w:sz w:val="24"/>
        </w:rPr>
        <w:t xml:space="preserve"> </w:t>
      </w:r>
      <w:r>
        <w:rPr>
          <w:rFonts w:ascii="Garamond" w:hAnsi="Garamond"/>
          <w:i/>
          <w:sz w:val="24"/>
        </w:rPr>
        <w:t>pour ce faire, il doit consulter l’enquête produite par la Commission de protection du territoire agricole du Québec.</w:t>
      </w:r>
    </w:p>
    <w:p w14:paraId="32920629" w14:textId="77777777" w:rsidR="00CB34FC" w:rsidRDefault="00CB34FC">
      <w:pPr>
        <w:pStyle w:val="BodyText"/>
        <w:spacing w:before="1"/>
        <w:rPr>
          <w:rFonts w:ascii="Garamond"/>
          <w:i/>
        </w:rPr>
      </w:pPr>
    </w:p>
    <w:p w14:paraId="27032BC3" w14:textId="77777777" w:rsidR="00CB34FC" w:rsidRDefault="00A4284B">
      <w:pPr>
        <w:ind w:left="1080" w:right="1446"/>
        <w:jc w:val="both"/>
        <w:rPr>
          <w:rFonts w:ascii="Garamond" w:hAnsi="Garamond"/>
          <w:i/>
          <w:sz w:val="24"/>
        </w:rPr>
      </w:pPr>
      <w:r>
        <w:rPr>
          <w:rFonts w:ascii="Garamond" w:hAnsi="Garamond"/>
          <w:i/>
          <w:sz w:val="24"/>
        </w:rPr>
        <w:t>Par ailleurs, le projet de loi prévoit un règlement déterminant les modalités du défrichage des nouvelles terres agricoles afin de s’assurer que le tout est fait de façon à respecter une optique de développement durable sous peine de sanctions pour les contrevenants.</w:t>
      </w:r>
    </w:p>
    <w:p w14:paraId="3FB29BA6" w14:textId="77777777" w:rsidR="00CB34FC" w:rsidRDefault="00CB34FC">
      <w:pPr>
        <w:pStyle w:val="BodyText"/>
        <w:rPr>
          <w:rFonts w:ascii="Garamond"/>
          <w:i/>
        </w:rPr>
      </w:pPr>
    </w:p>
    <w:p w14:paraId="420A17E8" w14:textId="77777777" w:rsidR="00CB34FC" w:rsidRDefault="00A4284B">
      <w:pPr>
        <w:ind w:left="1080" w:right="1437"/>
        <w:jc w:val="both"/>
        <w:rPr>
          <w:rFonts w:ascii="Garamond" w:hAnsi="Garamond"/>
          <w:i/>
          <w:sz w:val="24"/>
        </w:rPr>
      </w:pPr>
      <w:r>
        <w:rPr>
          <w:rFonts w:ascii="Garamond" w:hAnsi="Garamond"/>
          <w:i/>
          <w:sz w:val="24"/>
        </w:rPr>
        <w:t>Également, le</w:t>
      </w:r>
      <w:r>
        <w:rPr>
          <w:rFonts w:ascii="Garamond" w:hAnsi="Garamond"/>
          <w:i/>
          <w:spacing w:val="-3"/>
          <w:sz w:val="24"/>
        </w:rPr>
        <w:t xml:space="preserve"> </w:t>
      </w:r>
      <w:r>
        <w:rPr>
          <w:rFonts w:ascii="Garamond" w:hAnsi="Garamond"/>
          <w:i/>
          <w:sz w:val="24"/>
        </w:rPr>
        <w:t>projet de</w:t>
      </w:r>
      <w:r>
        <w:rPr>
          <w:rFonts w:ascii="Garamond" w:hAnsi="Garamond"/>
          <w:i/>
          <w:spacing w:val="-1"/>
          <w:sz w:val="24"/>
        </w:rPr>
        <w:t xml:space="preserve"> </w:t>
      </w:r>
      <w:r>
        <w:rPr>
          <w:rFonts w:ascii="Garamond" w:hAnsi="Garamond"/>
          <w:i/>
          <w:sz w:val="24"/>
        </w:rPr>
        <w:t>loi constitue</w:t>
      </w:r>
      <w:r>
        <w:rPr>
          <w:rFonts w:ascii="Garamond" w:hAnsi="Garamond"/>
          <w:i/>
          <w:spacing w:val="-1"/>
          <w:sz w:val="24"/>
        </w:rPr>
        <w:t xml:space="preserve"> </w:t>
      </w:r>
      <w:r>
        <w:rPr>
          <w:rFonts w:ascii="Garamond" w:hAnsi="Garamond"/>
          <w:i/>
          <w:sz w:val="24"/>
        </w:rPr>
        <w:t>la Banque</w:t>
      </w:r>
      <w:r>
        <w:rPr>
          <w:rFonts w:ascii="Garamond" w:hAnsi="Garamond"/>
          <w:i/>
          <w:spacing w:val="-2"/>
          <w:sz w:val="24"/>
        </w:rPr>
        <w:t xml:space="preserve"> </w:t>
      </w:r>
      <w:r>
        <w:rPr>
          <w:rFonts w:ascii="Garamond" w:hAnsi="Garamond"/>
          <w:i/>
          <w:sz w:val="24"/>
        </w:rPr>
        <w:t>alimentaire</w:t>
      </w:r>
      <w:r>
        <w:rPr>
          <w:rFonts w:ascii="Garamond" w:hAnsi="Garamond"/>
          <w:i/>
          <w:spacing w:val="-1"/>
          <w:sz w:val="24"/>
        </w:rPr>
        <w:t xml:space="preserve"> </w:t>
      </w:r>
      <w:r>
        <w:rPr>
          <w:rFonts w:ascii="Garamond" w:hAnsi="Garamond"/>
          <w:i/>
          <w:sz w:val="24"/>
        </w:rPr>
        <w:t>du</w:t>
      </w:r>
      <w:r>
        <w:rPr>
          <w:rFonts w:ascii="Garamond" w:hAnsi="Garamond"/>
          <w:i/>
          <w:spacing w:val="-2"/>
          <w:sz w:val="24"/>
        </w:rPr>
        <w:t xml:space="preserve"> </w:t>
      </w:r>
      <w:r>
        <w:rPr>
          <w:rFonts w:ascii="Garamond" w:hAnsi="Garamond"/>
          <w:i/>
          <w:sz w:val="24"/>
        </w:rPr>
        <w:t>Québec, un organisme</w:t>
      </w:r>
      <w:r>
        <w:rPr>
          <w:rFonts w:ascii="Garamond" w:hAnsi="Garamond"/>
          <w:i/>
          <w:spacing w:val="-2"/>
          <w:sz w:val="24"/>
        </w:rPr>
        <w:t xml:space="preserve"> </w:t>
      </w:r>
      <w:r>
        <w:rPr>
          <w:rFonts w:ascii="Garamond" w:hAnsi="Garamond"/>
          <w:i/>
          <w:sz w:val="24"/>
        </w:rPr>
        <w:t>dont l’objet est d’assurer l’accès</w:t>
      </w:r>
      <w:r>
        <w:rPr>
          <w:rFonts w:ascii="Garamond" w:hAnsi="Garamond"/>
          <w:i/>
          <w:spacing w:val="-1"/>
          <w:sz w:val="24"/>
        </w:rPr>
        <w:t xml:space="preserve"> </w:t>
      </w:r>
      <w:r>
        <w:rPr>
          <w:rFonts w:ascii="Garamond" w:hAnsi="Garamond"/>
          <w:i/>
          <w:sz w:val="24"/>
        </w:rPr>
        <w:t>aux</w:t>
      </w:r>
      <w:r>
        <w:rPr>
          <w:rFonts w:ascii="Garamond" w:hAnsi="Garamond"/>
          <w:i/>
          <w:spacing w:val="-2"/>
          <w:sz w:val="24"/>
        </w:rPr>
        <w:t xml:space="preserve"> </w:t>
      </w:r>
      <w:r>
        <w:rPr>
          <w:rFonts w:ascii="Garamond" w:hAnsi="Garamond"/>
          <w:i/>
          <w:sz w:val="24"/>
        </w:rPr>
        <w:t>produits</w:t>
      </w:r>
      <w:r>
        <w:rPr>
          <w:rFonts w:ascii="Garamond" w:hAnsi="Garamond"/>
          <w:i/>
          <w:spacing w:val="-1"/>
          <w:sz w:val="24"/>
        </w:rPr>
        <w:t xml:space="preserve"> </w:t>
      </w:r>
      <w:r>
        <w:rPr>
          <w:rFonts w:ascii="Garamond" w:hAnsi="Garamond"/>
          <w:i/>
          <w:sz w:val="24"/>
        </w:rPr>
        <w:t>locaux</w:t>
      </w:r>
      <w:r>
        <w:rPr>
          <w:rFonts w:ascii="Garamond" w:hAnsi="Garamond"/>
          <w:i/>
          <w:spacing w:val="-2"/>
          <w:sz w:val="24"/>
        </w:rPr>
        <w:t xml:space="preserve"> </w:t>
      </w:r>
      <w:r>
        <w:rPr>
          <w:rFonts w:ascii="Garamond" w:hAnsi="Garamond"/>
          <w:i/>
          <w:sz w:val="24"/>
        </w:rPr>
        <w:t>à tous ceux le désirant.</w:t>
      </w:r>
      <w:r>
        <w:rPr>
          <w:rFonts w:ascii="Garamond" w:hAnsi="Garamond"/>
          <w:i/>
          <w:spacing w:val="-2"/>
          <w:sz w:val="24"/>
        </w:rPr>
        <w:t xml:space="preserve"> </w:t>
      </w:r>
      <w:r>
        <w:rPr>
          <w:rFonts w:ascii="Garamond" w:hAnsi="Garamond"/>
          <w:i/>
          <w:sz w:val="24"/>
        </w:rPr>
        <w:t>Le</w:t>
      </w:r>
      <w:r>
        <w:rPr>
          <w:rFonts w:ascii="Garamond" w:hAnsi="Garamond"/>
          <w:i/>
          <w:spacing w:val="-2"/>
          <w:sz w:val="24"/>
        </w:rPr>
        <w:t xml:space="preserve"> </w:t>
      </w:r>
      <w:r>
        <w:rPr>
          <w:rFonts w:ascii="Garamond" w:hAnsi="Garamond"/>
          <w:i/>
          <w:sz w:val="24"/>
        </w:rPr>
        <w:t>projet de</w:t>
      </w:r>
      <w:r>
        <w:rPr>
          <w:rFonts w:ascii="Garamond" w:hAnsi="Garamond"/>
          <w:i/>
          <w:spacing w:val="-1"/>
          <w:sz w:val="24"/>
        </w:rPr>
        <w:t xml:space="preserve"> </w:t>
      </w:r>
      <w:r>
        <w:rPr>
          <w:rFonts w:ascii="Garamond" w:hAnsi="Garamond"/>
          <w:i/>
          <w:sz w:val="24"/>
        </w:rPr>
        <w:t>loi prévoit entre</w:t>
      </w:r>
      <w:r>
        <w:rPr>
          <w:rFonts w:ascii="Garamond" w:hAnsi="Garamond"/>
          <w:i/>
          <w:spacing w:val="-1"/>
          <w:sz w:val="24"/>
        </w:rPr>
        <w:t xml:space="preserve"> </w:t>
      </w:r>
      <w:r>
        <w:rPr>
          <w:rFonts w:ascii="Garamond" w:hAnsi="Garamond"/>
          <w:i/>
          <w:sz w:val="24"/>
        </w:rPr>
        <w:t>autres</w:t>
      </w:r>
      <w:r>
        <w:rPr>
          <w:rFonts w:ascii="Garamond" w:hAnsi="Garamond"/>
          <w:i/>
          <w:spacing w:val="-1"/>
          <w:sz w:val="24"/>
        </w:rPr>
        <w:t xml:space="preserve"> </w:t>
      </w:r>
      <w:r>
        <w:rPr>
          <w:rFonts w:ascii="Garamond" w:hAnsi="Garamond"/>
          <w:i/>
          <w:sz w:val="24"/>
        </w:rPr>
        <w:t>les</w:t>
      </w:r>
      <w:r>
        <w:rPr>
          <w:rFonts w:ascii="Garamond" w:hAnsi="Garamond"/>
          <w:i/>
          <w:spacing w:val="-1"/>
          <w:sz w:val="24"/>
        </w:rPr>
        <w:t xml:space="preserve"> </w:t>
      </w:r>
      <w:r>
        <w:rPr>
          <w:rFonts w:ascii="Garamond" w:hAnsi="Garamond"/>
          <w:i/>
          <w:sz w:val="24"/>
        </w:rPr>
        <w:t>règles</w:t>
      </w:r>
      <w:r>
        <w:rPr>
          <w:rFonts w:ascii="Garamond" w:hAnsi="Garamond"/>
          <w:i/>
          <w:spacing w:val="-1"/>
          <w:sz w:val="24"/>
        </w:rPr>
        <w:t xml:space="preserve"> </w:t>
      </w:r>
      <w:r>
        <w:rPr>
          <w:rFonts w:ascii="Garamond" w:hAnsi="Garamond"/>
          <w:i/>
          <w:sz w:val="24"/>
        </w:rPr>
        <w:t>applicables</w:t>
      </w:r>
      <w:r>
        <w:rPr>
          <w:rFonts w:ascii="Garamond" w:hAnsi="Garamond"/>
          <w:i/>
          <w:spacing w:val="-3"/>
          <w:sz w:val="24"/>
        </w:rPr>
        <w:t xml:space="preserve"> </w:t>
      </w:r>
      <w:r>
        <w:rPr>
          <w:rFonts w:ascii="Garamond" w:hAnsi="Garamond"/>
          <w:i/>
          <w:sz w:val="24"/>
        </w:rPr>
        <w:t>à la banque en matière de gouvernance et de déploiement des succursales ainsi que des conditions d’admissibilité à un rabais sur les produits de la banque.</w:t>
      </w:r>
    </w:p>
    <w:p w14:paraId="1843E8A4" w14:textId="77777777" w:rsidR="00CB34FC" w:rsidRDefault="00CB34FC">
      <w:pPr>
        <w:pStyle w:val="BodyText"/>
        <w:spacing w:before="1"/>
        <w:rPr>
          <w:rFonts w:ascii="Garamond"/>
          <w:i/>
        </w:rPr>
      </w:pPr>
    </w:p>
    <w:p w14:paraId="00408864" w14:textId="77777777" w:rsidR="00CB34FC" w:rsidRDefault="00A4284B">
      <w:pPr>
        <w:spacing w:before="1"/>
        <w:ind w:left="1080"/>
        <w:jc w:val="both"/>
        <w:rPr>
          <w:rFonts w:ascii="Garamond"/>
          <w:i/>
          <w:sz w:val="24"/>
        </w:rPr>
      </w:pPr>
      <w:r>
        <w:rPr>
          <w:rFonts w:ascii="Garamond"/>
          <w:i/>
          <w:sz w:val="24"/>
        </w:rPr>
        <w:t>Enfin,</w:t>
      </w:r>
      <w:r>
        <w:rPr>
          <w:rFonts w:ascii="Garamond"/>
          <w:i/>
          <w:spacing w:val="-2"/>
          <w:sz w:val="24"/>
        </w:rPr>
        <w:t xml:space="preserve"> </w:t>
      </w:r>
      <w:r>
        <w:rPr>
          <w:rFonts w:ascii="Garamond"/>
          <w:i/>
          <w:sz w:val="24"/>
        </w:rPr>
        <w:t>le</w:t>
      </w:r>
      <w:r>
        <w:rPr>
          <w:rFonts w:ascii="Garamond"/>
          <w:i/>
          <w:spacing w:val="-2"/>
          <w:sz w:val="24"/>
        </w:rPr>
        <w:t xml:space="preserve"> </w:t>
      </w:r>
      <w:r>
        <w:rPr>
          <w:rFonts w:ascii="Garamond"/>
          <w:i/>
          <w:sz w:val="24"/>
        </w:rPr>
        <w:t>projet</w:t>
      </w:r>
      <w:r>
        <w:rPr>
          <w:rFonts w:ascii="Garamond"/>
          <w:i/>
          <w:spacing w:val="-2"/>
          <w:sz w:val="24"/>
        </w:rPr>
        <w:t xml:space="preserve"> </w:t>
      </w:r>
      <w:r>
        <w:rPr>
          <w:rFonts w:ascii="Garamond"/>
          <w:i/>
          <w:sz w:val="24"/>
        </w:rPr>
        <w:t>de</w:t>
      </w:r>
      <w:r>
        <w:rPr>
          <w:rFonts w:ascii="Garamond"/>
          <w:i/>
          <w:spacing w:val="-2"/>
          <w:sz w:val="24"/>
        </w:rPr>
        <w:t xml:space="preserve"> </w:t>
      </w:r>
      <w:r>
        <w:rPr>
          <w:rFonts w:ascii="Garamond"/>
          <w:i/>
          <w:sz w:val="24"/>
        </w:rPr>
        <w:t>loi</w:t>
      </w:r>
      <w:r>
        <w:rPr>
          <w:rFonts w:ascii="Garamond"/>
          <w:i/>
          <w:spacing w:val="-2"/>
          <w:sz w:val="24"/>
        </w:rPr>
        <w:t xml:space="preserve"> </w:t>
      </w:r>
      <w:r>
        <w:rPr>
          <w:rFonts w:ascii="Garamond"/>
          <w:i/>
          <w:sz w:val="24"/>
        </w:rPr>
        <w:t>comporte</w:t>
      </w:r>
      <w:r>
        <w:rPr>
          <w:rFonts w:ascii="Garamond"/>
          <w:i/>
          <w:spacing w:val="-3"/>
          <w:sz w:val="24"/>
        </w:rPr>
        <w:t xml:space="preserve"> </w:t>
      </w:r>
      <w:r>
        <w:rPr>
          <w:rFonts w:ascii="Garamond"/>
          <w:i/>
          <w:sz w:val="24"/>
        </w:rPr>
        <w:t>diverses</w:t>
      </w:r>
      <w:r>
        <w:rPr>
          <w:rFonts w:ascii="Garamond"/>
          <w:i/>
          <w:spacing w:val="-2"/>
          <w:sz w:val="24"/>
        </w:rPr>
        <w:t xml:space="preserve"> </w:t>
      </w:r>
      <w:r>
        <w:rPr>
          <w:rFonts w:ascii="Garamond"/>
          <w:i/>
          <w:sz w:val="24"/>
        </w:rPr>
        <w:t>dispositions</w:t>
      </w:r>
      <w:r>
        <w:rPr>
          <w:rFonts w:ascii="Garamond"/>
          <w:i/>
          <w:spacing w:val="-1"/>
          <w:sz w:val="24"/>
        </w:rPr>
        <w:t xml:space="preserve"> </w:t>
      </w:r>
      <w:r>
        <w:rPr>
          <w:rFonts w:ascii="Garamond"/>
          <w:i/>
          <w:spacing w:val="-2"/>
          <w:sz w:val="24"/>
        </w:rPr>
        <w:t>transitoires.</w:t>
      </w:r>
    </w:p>
    <w:p w14:paraId="46BD0945" w14:textId="77777777" w:rsidR="00CB34FC" w:rsidRDefault="00CB34FC">
      <w:pPr>
        <w:jc w:val="both"/>
        <w:rPr>
          <w:rFonts w:ascii="Garamond"/>
          <w:i/>
          <w:sz w:val="24"/>
        </w:rPr>
        <w:sectPr w:rsidR="00CB34FC">
          <w:pgSz w:w="12240" w:h="15840"/>
          <w:pgMar w:top="980" w:right="360" w:bottom="960" w:left="720" w:header="709" w:footer="775" w:gutter="0"/>
          <w:cols w:space="720"/>
        </w:sectPr>
      </w:pPr>
    </w:p>
    <w:p w14:paraId="5D196499" w14:textId="77777777" w:rsidR="00CB34FC" w:rsidRDefault="00CB34FC">
      <w:pPr>
        <w:pStyle w:val="BodyText"/>
        <w:spacing w:before="187"/>
        <w:rPr>
          <w:rFonts w:ascii="Garamond"/>
          <w:i/>
        </w:rPr>
      </w:pPr>
    </w:p>
    <w:p w14:paraId="32352337" w14:textId="77777777" w:rsidR="00CB34FC" w:rsidRDefault="00A4284B">
      <w:pPr>
        <w:spacing w:before="1"/>
        <w:ind w:left="1080"/>
        <w:rPr>
          <w:rFonts w:ascii="Garamond"/>
          <w:b/>
          <w:sz w:val="24"/>
        </w:rPr>
      </w:pPr>
      <w:r>
        <w:rPr>
          <w:rFonts w:ascii="Garamond"/>
          <w:b/>
          <w:sz w:val="24"/>
        </w:rPr>
        <w:t>Projet</w:t>
      </w:r>
      <w:r>
        <w:rPr>
          <w:rFonts w:ascii="Garamond"/>
          <w:b/>
          <w:spacing w:val="-5"/>
          <w:sz w:val="24"/>
        </w:rPr>
        <w:t xml:space="preserve"> </w:t>
      </w:r>
      <w:r>
        <w:rPr>
          <w:rFonts w:ascii="Garamond"/>
          <w:b/>
          <w:sz w:val="24"/>
        </w:rPr>
        <w:t>de</w:t>
      </w:r>
      <w:r>
        <w:rPr>
          <w:rFonts w:ascii="Garamond"/>
          <w:b/>
          <w:spacing w:val="-4"/>
          <w:sz w:val="24"/>
        </w:rPr>
        <w:t xml:space="preserve"> </w:t>
      </w:r>
      <w:r>
        <w:rPr>
          <w:rFonts w:ascii="Garamond"/>
          <w:b/>
          <w:sz w:val="24"/>
        </w:rPr>
        <w:t>loi</w:t>
      </w:r>
      <w:r>
        <w:rPr>
          <w:rFonts w:ascii="Garamond"/>
          <w:b/>
          <w:spacing w:val="-5"/>
          <w:sz w:val="24"/>
        </w:rPr>
        <w:t xml:space="preserve"> </w:t>
      </w:r>
      <w:r>
        <w:rPr>
          <w:rFonts w:ascii="Garamond"/>
          <w:b/>
          <w:sz w:val="24"/>
        </w:rPr>
        <w:t>n</w:t>
      </w:r>
      <w:r>
        <w:rPr>
          <w:rFonts w:ascii="Garamond"/>
          <w:b/>
          <w:sz w:val="24"/>
          <w:vertAlign w:val="superscript"/>
        </w:rPr>
        <w:t>o</w:t>
      </w:r>
      <w:r>
        <w:rPr>
          <w:rFonts w:ascii="Garamond"/>
          <w:b/>
          <w:spacing w:val="-5"/>
          <w:sz w:val="24"/>
        </w:rPr>
        <w:t xml:space="preserve"> </w:t>
      </w:r>
      <w:r>
        <w:rPr>
          <w:rFonts w:ascii="Garamond"/>
          <w:b/>
          <w:spacing w:val="-10"/>
          <w:sz w:val="24"/>
        </w:rPr>
        <w:t>2</w:t>
      </w:r>
    </w:p>
    <w:p w14:paraId="3B94C275" w14:textId="77777777" w:rsidR="00CB34FC" w:rsidRDefault="00CB34FC">
      <w:pPr>
        <w:pStyle w:val="BodyText"/>
        <w:spacing w:before="222"/>
        <w:rPr>
          <w:rFonts w:ascii="Garamond"/>
          <w:b/>
        </w:rPr>
      </w:pPr>
    </w:p>
    <w:p w14:paraId="54F4D54C" w14:textId="77777777" w:rsidR="00CB34FC" w:rsidRDefault="00A4284B">
      <w:pPr>
        <w:pStyle w:val="Heading5"/>
      </w:pPr>
      <w:r>
        <w:t>LOI</w:t>
      </w:r>
      <w:r>
        <w:rPr>
          <w:spacing w:val="-4"/>
        </w:rPr>
        <w:t xml:space="preserve"> </w:t>
      </w:r>
      <w:r>
        <w:t>FAVORISANT</w:t>
      </w:r>
      <w:r>
        <w:rPr>
          <w:spacing w:val="-3"/>
        </w:rPr>
        <w:t xml:space="preserve"> </w:t>
      </w:r>
      <w:r>
        <w:t>L’AUTOSUFFISANCE</w:t>
      </w:r>
      <w:r>
        <w:rPr>
          <w:spacing w:val="-2"/>
        </w:rPr>
        <w:t xml:space="preserve"> </w:t>
      </w:r>
      <w:r>
        <w:t>ALIMENTAIRE</w:t>
      </w:r>
      <w:r>
        <w:rPr>
          <w:spacing w:val="-3"/>
        </w:rPr>
        <w:t xml:space="preserve"> </w:t>
      </w:r>
      <w:r>
        <w:t>DU</w:t>
      </w:r>
      <w:r>
        <w:rPr>
          <w:spacing w:val="-3"/>
        </w:rPr>
        <w:t xml:space="preserve"> </w:t>
      </w:r>
      <w:r>
        <w:rPr>
          <w:spacing w:val="-2"/>
        </w:rPr>
        <w:t>QUÉBEC</w:t>
      </w:r>
    </w:p>
    <w:p w14:paraId="4FA7B9CC" w14:textId="77777777" w:rsidR="00CB34FC" w:rsidRDefault="00A4284B">
      <w:pPr>
        <w:pStyle w:val="BodyText"/>
        <w:spacing w:before="140"/>
        <w:ind w:left="1080"/>
        <w:rPr>
          <w:rFonts w:ascii="Garamond" w:hAnsi="Garamond"/>
        </w:rPr>
      </w:pPr>
      <w:r>
        <w:rPr>
          <w:rFonts w:ascii="Garamond" w:hAnsi="Garamond"/>
        </w:rPr>
        <w:t>LE</w:t>
      </w:r>
      <w:r>
        <w:rPr>
          <w:rFonts w:ascii="Garamond" w:hAnsi="Garamond"/>
          <w:spacing w:val="-3"/>
        </w:rPr>
        <w:t xml:space="preserve"> </w:t>
      </w:r>
      <w:r>
        <w:rPr>
          <w:rFonts w:ascii="Garamond" w:hAnsi="Garamond"/>
        </w:rPr>
        <w:t>FORUM</w:t>
      </w:r>
      <w:r>
        <w:rPr>
          <w:rFonts w:ascii="Garamond" w:hAnsi="Garamond"/>
          <w:spacing w:val="-3"/>
        </w:rPr>
        <w:t xml:space="preserve"> </w:t>
      </w:r>
      <w:r>
        <w:rPr>
          <w:rFonts w:ascii="Garamond" w:hAnsi="Garamond"/>
        </w:rPr>
        <w:t>ÉTUDIANT DÉCRÈTE</w:t>
      </w:r>
      <w:r>
        <w:rPr>
          <w:rFonts w:ascii="Garamond" w:hAnsi="Garamond"/>
          <w:spacing w:val="-2"/>
        </w:rPr>
        <w:t xml:space="preserve"> </w:t>
      </w:r>
      <w:r>
        <w:rPr>
          <w:rFonts w:ascii="Garamond" w:hAnsi="Garamond"/>
        </w:rPr>
        <w:t>CE</w:t>
      </w:r>
      <w:r>
        <w:rPr>
          <w:rFonts w:ascii="Garamond" w:hAnsi="Garamond"/>
          <w:spacing w:val="-2"/>
        </w:rPr>
        <w:t xml:space="preserve"> </w:t>
      </w:r>
      <w:r>
        <w:rPr>
          <w:rFonts w:ascii="Garamond" w:hAnsi="Garamond"/>
        </w:rPr>
        <w:t>QUI</w:t>
      </w:r>
      <w:r>
        <w:rPr>
          <w:rFonts w:ascii="Garamond" w:hAnsi="Garamond"/>
          <w:spacing w:val="-3"/>
        </w:rPr>
        <w:t xml:space="preserve"> </w:t>
      </w:r>
      <w:r>
        <w:rPr>
          <w:rFonts w:ascii="Garamond" w:hAnsi="Garamond"/>
        </w:rPr>
        <w:t>SUIT</w:t>
      </w:r>
      <w:r>
        <w:rPr>
          <w:rFonts w:ascii="Garamond" w:hAnsi="Garamond"/>
          <w:spacing w:val="-2"/>
        </w:rPr>
        <w:t xml:space="preserve"> </w:t>
      </w:r>
      <w:r>
        <w:rPr>
          <w:rFonts w:ascii="Garamond" w:hAnsi="Garamond"/>
          <w:spacing w:val="-10"/>
        </w:rPr>
        <w:t>:</w:t>
      </w:r>
    </w:p>
    <w:p w14:paraId="708FA43E" w14:textId="77777777" w:rsidR="00CB34FC" w:rsidRDefault="00CB34FC">
      <w:pPr>
        <w:pStyle w:val="BodyText"/>
        <w:spacing w:before="223"/>
        <w:rPr>
          <w:rFonts w:ascii="Garamond"/>
        </w:rPr>
      </w:pPr>
    </w:p>
    <w:p w14:paraId="519CD642" w14:textId="77777777" w:rsidR="00CB34FC" w:rsidRDefault="00A4284B">
      <w:pPr>
        <w:pStyle w:val="Heading5"/>
      </w:pPr>
      <w:r>
        <w:t>CHAPITRE</w:t>
      </w:r>
      <w:r>
        <w:rPr>
          <w:spacing w:val="-1"/>
        </w:rPr>
        <w:t xml:space="preserve"> </w:t>
      </w:r>
      <w:r>
        <w:rPr>
          <w:spacing w:val="-10"/>
        </w:rPr>
        <w:t>I</w:t>
      </w:r>
    </w:p>
    <w:p w14:paraId="08D48602" w14:textId="77777777" w:rsidR="00CB34FC" w:rsidRDefault="00A4284B">
      <w:pPr>
        <w:pStyle w:val="BodyText"/>
        <w:ind w:left="1080"/>
        <w:rPr>
          <w:rFonts w:ascii="Garamond"/>
        </w:rPr>
      </w:pPr>
      <w:r>
        <w:rPr>
          <w:rFonts w:ascii="Garamond"/>
          <w:spacing w:val="-2"/>
        </w:rPr>
        <w:t>OBJET</w:t>
      </w:r>
    </w:p>
    <w:p w14:paraId="5C25C102" w14:textId="77777777" w:rsidR="00CB34FC" w:rsidRDefault="00CB34FC">
      <w:pPr>
        <w:pStyle w:val="BodyText"/>
        <w:rPr>
          <w:rFonts w:ascii="Garamond"/>
        </w:rPr>
      </w:pPr>
    </w:p>
    <w:p w14:paraId="2F6A521A" w14:textId="09296D23" w:rsidR="00CB34FC" w:rsidRDefault="00A4284B" w:rsidP="00D81DD4">
      <w:pPr>
        <w:pStyle w:val="ListParagraph"/>
        <w:numPr>
          <w:ilvl w:val="0"/>
          <w:numId w:val="1"/>
        </w:numPr>
        <w:tabs>
          <w:tab w:val="left" w:pos="1644"/>
        </w:tabs>
        <w:ind w:left="1644" w:hanging="564"/>
        <w:jc w:val="both"/>
        <w:rPr>
          <w:sz w:val="24"/>
        </w:rPr>
      </w:pPr>
      <w:r>
        <w:rPr>
          <w:sz w:val="24"/>
        </w:rPr>
        <w:t>La</w:t>
      </w:r>
      <w:r>
        <w:rPr>
          <w:spacing w:val="-3"/>
          <w:sz w:val="24"/>
        </w:rPr>
        <w:t xml:space="preserve"> </w:t>
      </w:r>
      <w:r>
        <w:rPr>
          <w:sz w:val="24"/>
        </w:rPr>
        <w:t>présente</w:t>
      </w:r>
      <w:r>
        <w:rPr>
          <w:spacing w:val="-2"/>
          <w:sz w:val="24"/>
        </w:rPr>
        <w:t xml:space="preserve"> </w:t>
      </w:r>
      <w:r>
        <w:rPr>
          <w:sz w:val="24"/>
        </w:rPr>
        <w:t>loi</w:t>
      </w:r>
      <w:r>
        <w:rPr>
          <w:spacing w:val="-2"/>
          <w:sz w:val="24"/>
        </w:rPr>
        <w:t xml:space="preserve"> </w:t>
      </w:r>
      <w:r w:rsidR="0076092A">
        <w:rPr>
          <w:spacing w:val="-2"/>
          <w:sz w:val="24"/>
        </w:rPr>
        <w:t>a pour objet de</w:t>
      </w:r>
      <w:r w:rsidR="00883C01">
        <w:rPr>
          <w:spacing w:val="-2"/>
          <w:sz w:val="24"/>
        </w:rPr>
        <w:t xml:space="preserve"> </w:t>
      </w:r>
      <w:r>
        <w:rPr>
          <w:sz w:val="24"/>
        </w:rPr>
        <w:t>favorise</w:t>
      </w:r>
      <w:r w:rsidR="00883C01">
        <w:rPr>
          <w:sz w:val="24"/>
        </w:rPr>
        <w:t>r</w:t>
      </w:r>
      <w:r>
        <w:rPr>
          <w:spacing w:val="-1"/>
          <w:sz w:val="24"/>
        </w:rPr>
        <w:t xml:space="preserve"> </w:t>
      </w:r>
      <w:r>
        <w:rPr>
          <w:sz w:val="24"/>
        </w:rPr>
        <w:t>l’autosuffisance</w:t>
      </w:r>
      <w:r>
        <w:rPr>
          <w:spacing w:val="-4"/>
          <w:sz w:val="24"/>
        </w:rPr>
        <w:t xml:space="preserve"> </w:t>
      </w:r>
      <w:r>
        <w:rPr>
          <w:sz w:val="24"/>
        </w:rPr>
        <w:t>alimentaire</w:t>
      </w:r>
      <w:r>
        <w:rPr>
          <w:spacing w:val="-5"/>
          <w:sz w:val="24"/>
        </w:rPr>
        <w:t xml:space="preserve"> </w:t>
      </w:r>
      <w:r>
        <w:rPr>
          <w:sz w:val="24"/>
        </w:rPr>
        <w:t>du</w:t>
      </w:r>
      <w:r>
        <w:rPr>
          <w:spacing w:val="-1"/>
          <w:sz w:val="24"/>
        </w:rPr>
        <w:t xml:space="preserve"> </w:t>
      </w:r>
      <w:r>
        <w:rPr>
          <w:spacing w:val="-2"/>
          <w:sz w:val="24"/>
        </w:rPr>
        <w:t>Québec.</w:t>
      </w:r>
    </w:p>
    <w:p w14:paraId="1CDC8A43" w14:textId="77777777" w:rsidR="00CB34FC" w:rsidRDefault="00CB34FC">
      <w:pPr>
        <w:pStyle w:val="BodyText"/>
        <w:spacing w:before="1"/>
        <w:rPr>
          <w:rFonts w:ascii="Garamond"/>
        </w:rPr>
      </w:pPr>
    </w:p>
    <w:p w14:paraId="53B0E582" w14:textId="5330A86C" w:rsidR="00CB34FC" w:rsidRDefault="00A4284B">
      <w:pPr>
        <w:pStyle w:val="BodyText"/>
        <w:ind w:left="1788"/>
        <w:rPr>
          <w:rFonts w:ascii="Garamond" w:hAnsi="Garamond"/>
        </w:rPr>
      </w:pPr>
      <w:r>
        <w:rPr>
          <w:rFonts w:ascii="Garamond" w:hAnsi="Garamond"/>
        </w:rPr>
        <w:t>Elle</w:t>
      </w:r>
      <w:r>
        <w:rPr>
          <w:rFonts w:ascii="Garamond" w:hAnsi="Garamond"/>
          <w:spacing w:val="3"/>
        </w:rPr>
        <w:t xml:space="preserve"> </w:t>
      </w:r>
      <w:r>
        <w:rPr>
          <w:rFonts w:ascii="Garamond" w:hAnsi="Garamond"/>
        </w:rPr>
        <w:t>vise</w:t>
      </w:r>
      <w:r>
        <w:rPr>
          <w:rFonts w:ascii="Garamond" w:hAnsi="Garamond"/>
          <w:spacing w:val="5"/>
        </w:rPr>
        <w:t xml:space="preserve"> </w:t>
      </w:r>
      <w:r>
        <w:rPr>
          <w:rFonts w:ascii="Garamond" w:hAnsi="Garamond"/>
        </w:rPr>
        <w:t>la</w:t>
      </w:r>
      <w:r>
        <w:rPr>
          <w:rFonts w:ascii="Garamond" w:hAnsi="Garamond"/>
          <w:spacing w:val="5"/>
        </w:rPr>
        <w:t xml:space="preserve"> </w:t>
      </w:r>
      <w:r>
        <w:rPr>
          <w:rFonts w:ascii="Garamond" w:hAnsi="Garamond"/>
        </w:rPr>
        <w:t>production</w:t>
      </w:r>
      <w:r>
        <w:rPr>
          <w:rFonts w:ascii="Garamond" w:hAnsi="Garamond"/>
          <w:spacing w:val="2"/>
        </w:rPr>
        <w:t xml:space="preserve"> </w:t>
      </w:r>
      <w:r>
        <w:rPr>
          <w:rFonts w:ascii="Garamond" w:hAnsi="Garamond"/>
        </w:rPr>
        <w:t>et</w:t>
      </w:r>
      <w:r>
        <w:rPr>
          <w:rFonts w:ascii="Garamond" w:hAnsi="Garamond"/>
          <w:spacing w:val="4"/>
        </w:rPr>
        <w:t xml:space="preserve"> </w:t>
      </w:r>
      <w:r>
        <w:rPr>
          <w:rFonts w:ascii="Garamond" w:hAnsi="Garamond"/>
        </w:rPr>
        <w:t>la</w:t>
      </w:r>
      <w:r>
        <w:rPr>
          <w:rFonts w:ascii="Garamond" w:hAnsi="Garamond"/>
          <w:spacing w:val="5"/>
        </w:rPr>
        <w:t xml:space="preserve"> </w:t>
      </w:r>
      <w:r>
        <w:rPr>
          <w:rFonts w:ascii="Garamond" w:hAnsi="Garamond"/>
        </w:rPr>
        <w:t>consommation</w:t>
      </w:r>
      <w:r>
        <w:rPr>
          <w:rFonts w:ascii="Garamond" w:hAnsi="Garamond"/>
          <w:spacing w:val="5"/>
        </w:rPr>
        <w:t xml:space="preserve"> </w:t>
      </w:r>
      <w:r>
        <w:rPr>
          <w:rFonts w:ascii="Garamond" w:hAnsi="Garamond"/>
        </w:rPr>
        <w:t>de</w:t>
      </w:r>
      <w:r>
        <w:rPr>
          <w:rFonts w:ascii="Garamond" w:hAnsi="Garamond"/>
          <w:spacing w:val="4"/>
        </w:rPr>
        <w:t xml:space="preserve"> </w:t>
      </w:r>
      <w:r>
        <w:rPr>
          <w:rFonts w:ascii="Garamond" w:hAnsi="Garamond"/>
        </w:rPr>
        <w:t>produits</w:t>
      </w:r>
      <w:r>
        <w:rPr>
          <w:rFonts w:ascii="Garamond" w:hAnsi="Garamond"/>
          <w:spacing w:val="5"/>
        </w:rPr>
        <w:t xml:space="preserve"> </w:t>
      </w:r>
      <w:r>
        <w:rPr>
          <w:rFonts w:ascii="Garamond" w:hAnsi="Garamond"/>
        </w:rPr>
        <w:t>agricoles</w:t>
      </w:r>
      <w:r>
        <w:rPr>
          <w:rFonts w:ascii="Garamond" w:hAnsi="Garamond"/>
          <w:spacing w:val="6"/>
        </w:rPr>
        <w:t xml:space="preserve"> </w:t>
      </w:r>
      <w:r>
        <w:rPr>
          <w:rFonts w:ascii="Garamond" w:hAnsi="Garamond"/>
        </w:rPr>
        <w:t>québécois</w:t>
      </w:r>
      <w:r>
        <w:rPr>
          <w:rFonts w:ascii="Garamond" w:hAnsi="Garamond"/>
          <w:spacing w:val="5"/>
        </w:rPr>
        <w:t xml:space="preserve"> </w:t>
      </w:r>
      <w:r>
        <w:rPr>
          <w:rFonts w:ascii="Garamond" w:hAnsi="Garamond"/>
        </w:rPr>
        <w:t>et</w:t>
      </w:r>
      <w:r>
        <w:rPr>
          <w:rFonts w:ascii="Garamond" w:hAnsi="Garamond"/>
          <w:spacing w:val="2"/>
        </w:rPr>
        <w:t xml:space="preserve"> </w:t>
      </w:r>
      <w:r>
        <w:rPr>
          <w:rFonts w:ascii="Garamond" w:hAnsi="Garamond"/>
          <w:spacing w:val="-2"/>
        </w:rPr>
        <w:t>facilite</w:t>
      </w:r>
    </w:p>
    <w:p w14:paraId="44619CC5" w14:textId="77777777" w:rsidR="00CB34FC" w:rsidRDefault="00A4284B">
      <w:pPr>
        <w:pStyle w:val="BodyText"/>
        <w:spacing w:before="1"/>
        <w:ind w:left="1080"/>
        <w:rPr>
          <w:rFonts w:ascii="Garamond" w:hAnsi="Garamond"/>
        </w:rPr>
      </w:pPr>
      <w:r>
        <w:rPr>
          <w:rFonts w:ascii="Garamond" w:hAnsi="Garamond"/>
        </w:rPr>
        <w:t>l’accès</w:t>
      </w:r>
      <w:r>
        <w:rPr>
          <w:rFonts w:ascii="Garamond" w:hAnsi="Garamond"/>
          <w:spacing w:val="-2"/>
        </w:rPr>
        <w:t xml:space="preserve"> </w:t>
      </w:r>
      <w:r>
        <w:rPr>
          <w:rFonts w:ascii="Garamond" w:hAnsi="Garamond"/>
        </w:rPr>
        <w:t>à</w:t>
      </w:r>
      <w:r>
        <w:rPr>
          <w:rFonts w:ascii="Garamond" w:hAnsi="Garamond"/>
          <w:spacing w:val="-1"/>
        </w:rPr>
        <w:t xml:space="preserve"> </w:t>
      </w:r>
      <w:r>
        <w:rPr>
          <w:rFonts w:ascii="Garamond" w:hAnsi="Garamond"/>
        </w:rPr>
        <w:t>ces</w:t>
      </w:r>
      <w:r>
        <w:rPr>
          <w:rFonts w:ascii="Garamond" w:hAnsi="Garamond"/>
          <w:spacing w:val="-1"/>
        </w:rPr>
        <w:t xml:space="preserve"> </w:t>
      </w:r>
      <w:r>
        <w:rPr>
          <w:rFonts w:ascii="Garamond" w:hAnsi="Garamond"/>
        </w:rPr>
        <w:t>produits</w:t>
      </w:r>
      <w:r>
        <w:rPr>
          <w:rFonts w:ascii="Garamond" w:hAnsi="Garamond"/>
          <w:spacing w:val="-1"/>
        </w:rPr>
        <w:t xml:space="preserve"> </w:t>
      </w:r>
      <w:r>
        <w:rPr>
          <w:rFonts w:ascii="Garamond" w:hAnsi="Garamond"/>
        </w:rPr>
        <w:t>aux</w:t>
      </w:r>
      <w:r>
        <w:rPr>
          <w:rFonts w:ascii="Garamond" w:hAnsi="Garamond"/>
          <w:spacing w:val="-3"/>
        </w:rPr>
        <w:t xml:space="preserve"> </w:t>
      </w:r>
      <w:r>
        <w:rPr>
          <w:rFonts w:ascii="Garamond" w:hAnsi="Garamond"/>
        </w:rPr>
        <w:t>résidents</w:t>
      </w:r>
      <w:r>
        <w:rPr>
          <w:rFonts w:ascii="Garamond" w:hAnsi="Garamond"/>
          <w:spacing w:val="-1"/>
        </w:rPr>
        <w:t xml:space="preserve"> </w:t>
      </w:r>
      <w:r>
        <w:rPr>
          <w:rFonts w:ascii="Garamond" w:hAnsi="Garamond"/>
        </w:rPr>
        <w:t>québécois.</w:t>
      </w:r>
      <w:r>
        <w:rPr>
          <w:rFonts w:ascii="Garamond" w:hAnsi="Garamond"/>
          <w:spacing w:val="-1"/>
        </w:rPr>
        <w:t xml:space="preserve"> </w:t>
      </w:r>
      <w:r>
        <w:rPr>
          <w:rFonts w:ascii="Garamond" w:hAnsi="Garamond"/>
        </w:rPr>
        <w:t>Pour</w:t>
      </w:r>
      <w:r>
        <w:rPr>
          <w:rFonts w:ascii="Garamond" w:hAnsi="Garamond"/>
          <w:spacing w:val="-3"/>
        </w:rPr>
        <w:t xml:space="preserve"> </w:t>
      </w:r>
      <w:r>
        <w:rPr>
          <w:rFonts w:ascii="Garamond" w:hAnsi="Garamond"/>
        </w:rPr>
        <w:t>ce faire,</w:t>
      </w:r>
      <w:r>
        <w:rPr>
          <w:rFonts w:ascii="Garamond" w:hAnsi="Garamond"/>
          <w:spacing w:val="-1"/>
        </w:rPr>
        <w:t xml:space="preserve"> </w:t>
      </w:r>
      <w:r>
        <w:rPr>
          <w:rFonts w:ascii="Garamond" w:hAnsi="Garamond"/>
        </w:rPr>
        <w:t>elle</w:t>
      </w:r>
      <w:r>
        <w:rPr>
          <w:rFonts w:ascii="Garamond" w:hAnsi="Garamond"/>
          <w:spacing w:val="-1"/>
        </w:rPr>
        <w:t xml:space="preserve"> </w:t>
      </w:r>
      <w:r>
        <w:rPr>
          <w:rFonts w:ascii="Garamond" w:hAnsi="Garamond"/>
          <w:spacing w:val="-10"/>
        </w:rPr>
        <w:t>:</w:t>
      </w:r>
    </w:p>
    <w:p w14:paraId="6FC804A9" w14:textId="77777777" w:rsidR="00CB34FC" w:rsidRDefault="00CB34FC">
      <w:pPr>
        <w:pStyle w:val="BodyText"/>
        <w:rPr>
          <w:rFonts w:ascii="Garamond"/>
        </w:rPr>
      </w:pPr>
    </w:p>
    <w:p w14:paraId="6767B217" w14:textId="77777777" w:rsidR="00CB34FC" w:rsidRDefault="00A4284B">
      <w:pPr>
        <w:pStyle w:val="BodyText"/>
        <w:ind w:left="1788"/>
        <w:rPr>
          <w:rFonts w:ascii="Garamond" w:hAnsi="Garamond"/>
        </w:rPr>
      </w:pPr>
      <w:r>
        <w:rPr>
          <w:rFonts w:ascii="Garamond" w:hAnsi="Garamond"/>
        </w:rPr>
        <w:t>1°</w:t>
      </w:r>
      <w:r>
        <w:rPr>
          <w:rFonts w:ascii="Garamond" w:hAnsi="Garamond"/>
          <w:spacing w:val="26"/>
        </w:rPr>
        <w:t xml:space="preserve">  </w:t>
      </w:r>
      <w:r>
        <w:rPr>
          <w:rFonts w:ascii="Garamond" w:hAnsi="Garamond"/>
        </w:rPr>
        <w:t>permet l’octroi</w:t>
      </w:r>
      <w:r>
        <w:rPr>
          <w:rFonts w:ascii="Garamond" w:hAnsi="Garamond"/>
          <w:spacing w:val="-1"/>
        </w:rPr>
        <w:t xml:space="preserve"> </w:t>
      </w:r>
      <w:r>
        <w:rPr>
          <w:rFonts w:ascii="Garamond" w:hAnsi="Garamond"/>
        </w:rPr>
        <w:t>de</w:t>
      </w:r>
      <w:r>
        <w:rPr>
          <w:rFonts w:ascii="Garamond" w:hAnsi="Garamond"/>
          <w:spacing w:val="-1"/>
        </w:rPr>
        <w:t xml:space="preserve"> </w:t>
      </w:r>
      <w:r>
        <w:rPr>
          <w:rFonts w:ascii="Garamond" w:hAnsi="Garamond"/>
        </w:rPr>
        <w:t>crédits</w:t>
      </w:r>
      <w:r>
        <w:rPr>
          <w:rFonts w:ascii="Garamond" w:hAnsi="Garamond"/>
          <w:spacing w:val="-1"/>
        </w:rPr>
        <w:t xml:space="preserve"> </w:t>
      </w:r>
      <w:r>
        <w:rPr>
          <w:rFonts w:ascii="Garamond" w:hAnsi="Garamond"/>
        </w:rPr>
        <w:t>d’impôt</w:t>
      </w:r>
      <w:r>
        <w:rPr>
          <w:rFonts w:ascii="Garamond" w:hAnsi="Garamond"/>
          <w:spacing w:val="-1"/>
        </w:rPr>
        <w:t xml:space="preserve"> </w:t>
      </w:r>
      <w:r>
        <w:rPr>
          <w:rFonts w:ascii="Garamond" w:hAnsi="Garamond"/>
        </w:rPr>
        <w:t>aux</w:t>
      </w:r>
      <w:r>
        <w:rPr>
          <w:rFonts w:ascii="Garamond" w:hAnsi="Garamond"/>
          <w:spacing w:val="-2"/>
        </w:rPr>
        <w:t xml:space="preserve"> </w:t>
      </w:r>
      <w:r>
        <w:rPr>
          <w:rFonts w:ascii="Garamond" w:hAnsi="Garamond"/>
        </w:rPr>
        <w:t xml:space="preserve">producteurs agricoles </w:t>
      </w:r>
      <w:r>
        <w:rPr>
          <w:rFonts w:ascii="Garamond" w:hAnsi="Garamond"/>
          <w:spacing w:val="-2"/>
        </w:rPr>
        <w:t>québécois;</w:t>
      </w:r>
    </w:p>
    <w:p w14:paraId="10280F60" w14:textId="77777777" w:rsidR="00CB34FC" w:rsidRDefault="00CB34FC">
      <w:pPr>
        <w:pStyle w:val="BodyText"/>
        <w:rPr>
          <w:rFonts w:ascii="Garamond"/>
        </w:rPr>
      </w:pPr>
    </w:p>
    <w:p w14:paraId="6BE28261" w14:textId="77777777" w:rsidR="00CB34FC" w:rsidRDefault="00A4284B">
      <w:pPr>
        <w:pStyle w:val="BodyText"/>
        <w:spacing w:line="480" w:lineRule="auto"/>
        <w:ind w:left="1788" w:right="1435"/>
        <w:rPr>
          <w:rFonts w:ascii="Garamond" w:hAnsi="Garamond"/>
        </w:rPr>
      </w:pPr>
      <w:r>
        <w:rPr>
          <w:rFonts w:ascii="Garamond" w:hAnsi="Garamond"/>
        </w:rPr>
        <w:t>2°</w:t>
      </w:r>
      <w:r>
        <w:rPr>
          <w:rFonts w:ascii="Garamond" w:hAnsi="Garamond"/>
          <w:spacing w:val="80"/>
        </w:rPr>
        <w:t xml:space="preserve"> </w:t>
      </w:r>
      <w:r>
        <w:rPr>
          <w:rFonts w:ascii="Garamond" w:hAnsi="Garamond"/>
        </w:rPr>
        <w:t>exige</w:t>
      </w:r>
      <w:r>
        <w:rPr>
          <w:rFonts w:ascii="Garamond" w:hAnsi="Garamond"/>
          <w:spacing w:val="-12"/>
        </w:rPr>
        <w:t xml:space="preserve"> </w:t>
      </w:r>
      <w:r>
        <w:rPr>
          <w:rFonts w:ascii="Garamond" w:hAnsi="Garamond"/>
        </w:rPr>
        <w:t>du</w:t>
      </w:r>
      <w:r>
        <w:rPr>
          <w:rFonts w:ascii="Garamond" w:hAnsi="Garamond"/>
          <w:spacing w:val="-15"/>
        </w:rPr>
        <w:t xml:space="preserve"> </w:t>
      </w:r>
      <w:r>
        <w:rPr>
          <w:rFonts w:ascii="Garamond" w:hAnsi="Garamond"/>
        </w:rPr>
        <w:t>gouvernement</w:t>
      </w:r>
      <w:r>
        <w:rPr>
          <w:rFonts w:ascii="Garamond" w:hAnsi="Garamond"/>
          <w:spacing w:val="-13"/>
        </w:rPr>
        <w:t xml:space="preserve"> </w:t>
      </w:r>
      <w:r>
        <w:rPr>
          <w:rFonts w:ascii="Garamond" w:hAnsi="Garamond"/>
        </w:rPr>
        <w:t>l’établissement</w:t>
      </w:r>
      <w:r>
        <w:rPr>
          <w:rFonts w:ascii="Garamond" w:hAnsi="Garamond"/>
          <w:spacing w:val="-13"/>
        </w:rPr>
        <w:t xml:space="preserve"> </w:t>
      </w:r>
      <w:r>
        <w:rPr>
          <w:rFonts w:ascii="Garamond" w:hAnsi="Garamond"/>
        </w:rPr>
        <w:t>d’un</w:t>
      </w:r>
      <w:r>
        <w:rPr>
          <w:rFonts w:ascii="Garamond" w:hAnsi="Garamond"/>
          <w:spacing w:val="-15"/>
        </w:rPr>
        <w:t xml:space="preserve"> </w:t>
      </w:r>
      <w:r>
        <w:rPr>
          <w:rFonts w:ascii="Garamond" w:hAnsi="Garamond"/>
        </w:rPr>
        <w:t>plan</w:t>
      </w:r>
      <w:r>
        <w:rPr>
          <w:rFonts w:ascii="Garamond" w:hAnsi="Garamond"/>
          <w:spacing w:val="-15"/>
        </w:rPr>
        <w:t xml:space="preserve"> </w:t>
      </w:r>
      <w:r>
        <w:rPr>
          <w:rFonts w:ascii="Garamond" w:hAnsi="Garamond"/>
        </w:rPr>
        <w:t>d’action</w:t>
      </w:r>
      <w:r>
        <w:rPr>
          <w:rFonts w:ascii="Garamond" w:hAnsi="Garamond"/>
          <w:spacing w:val="-13"/>
        </w:rPr>
        <w:t xml:space="preserve"> </w:t>
      </w:r>
      <w:r>
        <w:rPr>
          <w:rFonts w:ascii="Garamond" w:hAnsi="Garamond"/>
        </w:rPr>
        <w:t>visant</w:t>
      </w:r>
      <w:r>
        <w:rPr>
          <w:rFonts w:ascii="Garamond" w:hAnsi="Garamond"/>
          <w:spacing w:val="-15"/>
        </w:rPr>
        <w:t xml:space="preserve"> </w:t>
      </w:r>
      <w:r>
        <w:rPr>
          <w:rFonts w:ascii="Garamond" w:hAnsi="Garamond"/>
        </w:rPr>
        <w:t>le</w:t>
      </w:r>
      <w:r>
        <w:rPr>
          <w:rFonts w:ascii="Garamond" w:hAnsi="Garamond"/>
          <w:spacing w:val="-15"/>
        </w:rPr>
        <w:t xml:space="preserve"> </w:t>
      </w:r>
      <w:r>
        <w:rPr>
          <w:rFonts w:ascii="Garamond" w:hAnsi="Garamond"/>
        </w:rPr>
        <w:t>zonage</w:t>
      </w:r>
      <w:r>
        <w:rPr>
          <w:rFonts w:ascii="Garamond" w:hAnsi="Garamond"/>
          <w:spacing w:val="-14"/>
        </w:rPr>
        <w:t xml:space="preserve"> </w:t>
      </w:r>
      <w:r>
        <w:rPr>
          <w:rFonts w:ascii="Garamond" w:hAnsi="Garamond"/>
        </w:rPr>
        <w:t>agricole; 3°</w:t>
      </w:r>
      <w:r>
        <w:rPr>
          <w:rFonts w:ascii="Garamond" w:hAnsi="Garamond"/>
          <w:spacing w:val="80"/>
        </w:rPr>
        <w:t xml:space="preserve"> </w:t>
      </w:r>
      <w:r>
        <w:rPr>
          <w:rFonts w:ascii="Garamond" w:hAnsi="Garamond"/>
        </w:rPr>
        <w:t>crée un organisme chargé de vendre des produits agricoles québécois.</w:t>
      </w:r>
    </w:p>
    <w:p w14:paraId="6BB0BF64" w14:textId="77777777" w:rsidR="00CB34FC" w:rsidRDefault="00A4284B">
      <w:pPr>
        <w:pStyle w:val="Heading5"/>
        <w:spacing w:before="88"/>
      </w:pPr>
      <w:r>
        <w:t>CHAPITRE</w:t>
      </w:r>
      <w:r>
        <w:rPr>
          <w:spacing w:val="-1"/>
        </w:rPr>
        <w:t xml:space="preserve"> </w:t>
      </w:r>
      <w:r>
        <w:rPr>
          <w:spacing w:val="-5"/>
        </w:rPr>
        <w:t>II</w:t>
      </w:r>
    </w:p>
    <w:p w14:paraId="76AB5EC7" w14:textId="77777777" w:rsidR="00CB34FC" w:rsidRDefault="00A4284B">
      <w:pPr>
        <w:pStyle w:val="BodyText"/>
        <w:spacing w:before="1"/>
        <w:ind w:left="1080"/>
        <w:rPr>
          <w:rFonts w:ascii="Garamond" w:hAnsi="Garamond"/>
        </w:rPr>
      </w:pPr>
      <w:r>
        <w:rPr>
          <w:rFonts w:ascii="Garamond" w:hAnsi="Garamond"/>
        </w:rPr>
        <w:t>AIDE</w:t>
      </w:r>
      <w:r>
        <w:rPr>
          <w:rFonts w:ascii="Garamond" w:hAnsi="Garamond"/>
          <w:spacing w:val="-2"/>
        </w:rPr>
        <w:t xml:space="preserve"> FINANCIÈRE</w:t>
      </w:r>
    </w:p>
    <w:p w14:paraId="275FF773" w14:textId="77777777" w:rsidR="00CB34FC" w:rsidRDefault="00CB34FC">
      <w:pPr>
        <w:pStyle w:val="BodyText"/>
        <w:rPr>
          <w:rFonts w:ascii="Garamond"/>
        </w:rPr>
      </w:pPr>
    </w:p>
    <w:p w14:paraId="27A4B3B2" w14:textId="77777777" w:rsidR="00CB34FC" w:rsidRDefault="00A4284B" w:rsidP="00D81DD4">
      <w:pPr>
        <w:pStyle w:val="ListParagraph"/>
        <w:numPr>
          <w:ilvl w:val="0"/>
          <w:numId w:val="1"/>
        </w:numPr>
        <w:tabs>
          <w:tab w:val="left" w:pos="1645"/>
        </w:tabs>
        <w:ind w:left="1080" w:right="1434" w:firstLine="0"/>
        <w:jc w:val="both"/>
        <w:rPr>
          <w:sz w:val="24"/>
        </w:rPr>
      </w:pPr>
      <w:r>
        <w:rPr>
          <w:sz w:val="24"/>
        </w:rPr>
        <w:t>Un producteur agricole québécois, soit une personne physique ou morale qui participe à</w:t>
      </w:r>
      <w:r>
        <w:rPr>
          <w:spacing w:val="-4"/>
          <w:sz w:val="24"/>
        </w:rPr>
        <w:t xml:space="preserve"> </w:t>
      </w:r>
      <w:r>
        <w:rPr>
          <w:sz w:val="24"/>
        </w:rPr>
        <w:t>la</w:t>
      </w:r>
      <w:r>
        <w:rPr>
          <w:spacing w:val="-4"/>
          <w:sz w:val="24"/>
        </w:rPr>
        <w:t xml:space="preserve"> </w:t>
      </w:r>
      <w:r>
        <w:rPr>
          <w:sz w:val="24"/>
        </w:rPr>
        <w:t>production</w:t>
      </w:r>
      <w:r>
        <w:rPr>
          <w:spacing w:val="-4"/>
          <w:sz w:val="24"/>
        </w:rPr>
        <w:t xml:space="preserve"> </w:t>
      </w:r>
      <w:r>
        <w:rPr>
          <w:sz w:val="24"/>
        </w:rPr>
        <w:t>d’un</w:t>
      </w:r>
      <w:r>
        <w:rPr>
          <w:spacing w:val="-5"/>
          <w:sz w:val="24"/>
        </w:rPr>
        <w:t xml:space="preserve"> </w:t>
      </w:r>
      <w:r>
        <w:rPr>
          <w:sz w:val="24"/>
        </w:rPr>
        <w:t>produit</w:t>
      </w:r>
      <w:r>
        <w:rPr>
          <w:spacing w:val="-5"/>
          <w:sz w:val="24"/>
        </w:rPr>
        <w:t xml:space="preserve"> </w:t>
      </w:r>
      <w:r>
        <w:rPr>
          <w:sz w:val="24"/>
        </w:rPr>
        <w:t>agricole</w:t>
      </w:r>
      <w:r>
        <w:rPr>
          <w:spacing w:val="-4"/>
          <w:sz w:val="24"/>
        </w:rPr>
        <w:t xml:space="preserve"> </w:t>
      </w:r>
      <w:r>
        <w:rPr>
          <w:sz w:val="24"/>
        </w:rPr>
        <w:t>québécois,</w:t>
      </w:r>
      <w:r>
        <w:rPr>
          <w:spacing w:val="-5"/>
          <w:sz w:val="24"/>
        </w:rPr>
        <w:t xml:space="preserve"> </w:t>
      </w:r>
      <w:r>
        <w:rPr>
          <w:sz w:val="24"/>
        </w:rPr>
        <w:t>peut</w:t>
      </w:r>
      <w:r>
        <w:rPr>
          <w:spacing w:val="-5"/>
          <w:sz w:val="24"/>
        </w:rPr>
        <w:t xml:space="preserve"> </w:t>
      </w:r>
      <w:r>
        <w:rPr>
          <w:sz w:val="24"/>
        </w:rPr>
        <w:t>déduire</w:t>
      </w:r>
      <w:r>
        <w:rPr>
          <w:spacing w:val="-5"/>
          <w:sz w:val="24"/>
        </w:rPr>
        <w:t xml:space="preserve"> </w:t>
      </w:r>
      <w:r>
        <w:rPr>
          <w:sz w:val="24"/>
        </w:rPr>
        <w:t>de</w:t>
      </w:r>
      <w:r>
        <w:rPr>
          <w:spacing w:val="-4"/>
          <w:sz w:val="24"/>
        </w:rPr>
        <w:t xml:space="preserve"> </w:t>
      </w:r>
      <w:r>
        <w:rPr>
          <w:sz w:val="24"/>
        </w:rPr>
        <w:t>son</w:t>
      </w:r>
      <w:r>
        <w:rPr>
          <w:spacing w:val="-5"/>
          <w:sz w:val="24"/>
        </w:rPr>
        <w:t xml:space="preserve"> </w:t>
      </w:r>
      <w:r>
        <w:rPr>
          <w:sz w:val="24"/>
        </w:rPr>
        <w:t>impôt</w:t>
      </w:r>
      <w:r>
        <w:rPr>
          <w:spacing w:val="-5"/>
          <w:sz w:val="24"/>
        </w:rPr>
        <w:t xml:space="preserve"> </w:t>
      </w:r>
      <w:r>
        <w:rPr>
          <w:sz w:val="24"/>
        </w:rPr>
        <w:t>autrement</w:t>
      </w:r>
      <w:r>
        <w:rPr>
          <w:spacing w:val="-5"/>
          <w:sz w:val="24"/>
        </w:rPr>
        <w:t xml:space="preserve"> </w:t>
      </w:r>
      <w:r>
        <w:rPr>
          <w:sz w:val="24"/>
        </w:rPr>
        <w:t>à</w:t>
      </w:r>
      <w:r>
        <w:rPr>
          <w:spacing w:val="-4"/>
          <w:sz w:val="24"/>
        </w:rPr>
        <w:t xml:space="preserve"> </w:t>
      </w:r>
      <w:r>
        <w:rPr>
          <w:sz w:val="24"/>
        </w:rPr>
        <w:t>payer pour</w:t>
      </w:r>
      <w:r>
        <w:rPr>
          <w:spacing w:val="-1"/>
          <w:sz w:val="24"/>
        </w:rPr>
        <w:t xml:space="preserve"> </w:t>
      </w:r>
      <w:r>
        <w:rPr>
          <w:sz w:val="24"/>
        </w:rPr>
        <w:t xml:space="preserve">une année d’imposition en vertu de la </w:t>
      </w:r>
      <w:r>
        <w:rPr>
          <w:i/>
          <w:sz w:val="24"/>
        </w:rPr>
        <w:t>Loi sur</w:t>
      </w:r>
      <w:r>
        <w:rPr>
          <w:i/>
          <w:spacing w:val="-1"/>
          <w:sz w:val="24"/>
        </w:rPr>
        <w:t xml:space="preserve"> </w:t>
      </w:r>
      <w:r>
        <w:rPr>
          <w:i/>
          <w:sz w:val="24"/>
        </w:rPr>
        <w:t>les</w:t>
      </w:r>
      <w:r>
        <w:rPr>
          <w:i/>
          <w:spacing w:val="-1"/>
          <w:sz w:val="24"/>
        </w:rPr>
        <w:t xml:space="preserve"> </w:t>
      </w:r>
      <w:r>
        <w:rPr>
          <w:i/>
          <w:sz w:val="24"/>
        </w:rPr>
        <w:t xml:space="preserve">impôts </w:t>
      </w:r>
      <w:r>
        <w:rPr>
          <w:sz w:val="24"/>
        </w:rPr>
        <w:t>(chapitre I-3) un montant</w:t>
      </w:r>
      <w:r>
        <w:rPr>
          <w:spacing w:val="-1"/>
          <w:sz w:val="24"/>
        </w:rPr>
        <w:t xml:space="preserve"> </w:t>
      </w:r>
      <w:r>
        <w:rPr>
          <w:sz w:val="24"/>
        </w:rPr>
        <w:t>égal au montant obtenu en multipliant le pourcentage déterminé par règlement pour l’année par le montant représentant ses coûts de production.</w:t>
      </w:r>
    </w:p>
    <w:p w14:paraId="748E80FD" w14:textId="77777777" w:rsidR="00CB34FC" w:rsidRDefault="00CB34FC">
      <w:pPr>
        <w:pStyle w:val="BodyText"/>
        <w:rPr>
          <w:rFonts w:ascii="Garamond"/>
        </w:rPr>
      </w:pPr>
    </w:p>
    <w:p w14:paraId="19F75523" w14:textId="77777777" w:rsidR="00CB34FC" w:rsidRDefault="00CB34FC">
      <w:pPr>
        <w:pStyle w:val="BodyText"/>
        <w:spacing w:before="1"/>
        <w:rPr>
          <w:rFonts w:ascii="Garamond"/>
        </w:rPr>
      </w:pPr>
    </w:p>
    <w:p w14:paraId="4089D07E" w14:textId="77777777" w:rsidR="00CB34FC" w:rsidRDefault="00A4284B">
      <w:pPr>
        <w:pStyle w:val="BodyText"/>
        <w:ind w:left="1080" w:right="1436" w:firstLine="707"/>
        <w:jc w:val="both"/>
        <w:rPr>
          <w:rFonts w:ascii="Garamond" w:hAnsi="Garamond"/>
        </w:rPr>
      </w:pPr>
      <w:r>
        <w:rPr>
          <w:rFonts w:ascii="Garamond" w:hAnsi="Garamond"/>
        </w:rPr>
        <w:t>Un</w:t>
      </w:r>
      <w:r>
        <w:rPr>
          <w:rFonts w:ascii="Garamond" w:hAnsi="Garamond"/>
          <w:spacing w:val="-8"/>
        </w:rPr>
        <w:t xml:space="preserve"> </w:t>
      </w:r>
      <w:r>
        <w:rPr>
          <w:rFonts w:ascii="Garamond" w:hAnsi="Garamond"/>
        </w:rPr>
        <w:t>produit</w:t>
      </w:r>
      <w:r>
        <w:rPr>
          <w:rFonts w:ascii="Garamond" w:hAnsi="Garamond"/>
          <w:spacing w:val="-8"/>
        </w:rPr>
        <w:t xml:space="preserve"> </w:t>
      </w:r>
      <w:r>
        <w:rPr>
          <w:rFonts w:ascii="Garamond" w:hAnsi="Garamond"/>
        </w:rPr>
        <w:t>agricole</w:t>
      </w:r>
      <w:r>
        <w:rPr>
          <w:rFonts w:ascii="Garamond" w:hAnsi="Garamond"/>
          <w:spacing w:val="-7"/>
        </w:rPr>
        <w:t xml:space="preserve"> </w:t>
      </w:r>
      <w:r>
        <w:rPr>
          <w:rFonts w:ascii="Garamond" w:hAnsi="Garamond"/>
        </w:rPr>
        <w:t>québécois</w:t>
      </w:r>
      <w:r>
        <w:rPr>
          <w:rFonts w:ascii="Garamond" w:hAnsi="Garamond"/>
          <w:spacing w:val="-7"/>
        </w:rPr>
        <w:t xml:space="preserve"> </w:t>
      </w:r>
      <w:r>
        <w:rPr>
          <w:rFonts w:ascii="Garamond" w:hAnsi="Garamond"/>
        </w:rPr>
        <w:t>est</w:t>
      </w:r>
      <w:r>
        <w:rPr>
          <w:rFonts w:ascii="Garamond" w:hAnsi="Garamond"/>
          <w:spacing w:val="-9"/>
        </w:rPr>
        <w:t xml:space="preserve"> </w:t>
      </w:r>
      <w:r>
        <w:rPr>
          <w:rFonts w:ascii="Garamond" w:hAnsi="Garamond"/>
        </w:rPr>
        <w:t>un</w:t>
      </w:r>
      <w:r>
        <w:rPr>
          <w:rFonts w:ascii="Garamond" w:hAnsi="Garamond"/>
          <w:spacing w:val="-8"/>
        </w:rPr>
        <w:t xml:space="preserve"> </w:t>
      </w:r>
      <w:r>
        <w:rPr>
          <w:rFonts w:ascii="Garamond" w:hAnsi="Garamond"/>
        </w:rPr>
        <w:t>produit</w:t>
      </w:r>
      <w:r>
        <w:rPr>
          <w:rFonts w:ascii="Garamond" w:hAnsi="Garamond"/>
          <w:spacing w:val="-8"/>
        </w:rPr>
        <w:t xml:space="preserve"> </w:t>
      </w:r>
      <w:r>
        <w:rPr>
          <w:rFonts w:ascii="Garamond" w:hAnsi="Garamond"/>
        </w:rPr>
        <w:t>agricole</w:t>
      </w:r>
      <w:r>
        <w:rPr>
          <w:rFonts w:ascii="Garamond" w:hAnsi="Garamond"/>
          <w:spacing w:val="-7"/>
        </w:rPr>
        <w:t xml:space="preserve"> </w:t>
      </w:r>
      <w:r>
        <w:rPr>
          <w:rFonts w:ascii="Garamond" w:hAnsi="Garamond"/>
        </w:rPr>
        <w:t>au</w:t>
      </w:r>
      <w:r>
        <w:rPr>
          <w:rFonts w:ascii="Garamond" w:hAnsi="Garamond"/>
          <w:spacing w:val="-8"/>
        </w:rPr>
        <w:t xml:space="preserve"> </w:t>
      </w:r>
      <w:r>
        <w:rPr>
          <w:rFonts w:ascii="Garamond" w:hAnsi="Garamond"/>
        </w:rPr>
        <w:t>sens</w:t>
      </w:r>
      <w:r>
        <w:rPr>
          <w:rFonts w:ascii="Garamond" w:hAnsi="Garamond"/>
          <w:spacing w:val="-7"/>
        </w:rPr>
        <w:t xml:space="preserve"> </w:t>
      </w:r>
      <w:r>
        <w:rPr>
          <w:rFonts w:ascii="Garamond" w:hAnsi="Garamond"/>
        </w:rPr>
        <w:t>de</w:t>
      </w:r>
      <w:r>
        <w:rPr>
          <w:rFonts w:ascii="Garamond" w:hAnsi="Garamond"/>
          <w:spacing w:val="-7"/>
        </w:rPr>
        <w:t xml:space="preserve"> </w:t>
      </w:r>
      <w:r>
        <w:rPr>
          <w:rFonts w:ascii="Garamond" w:hAnsi="Garamond"/>
        </w:rPr>
        <w:t>l’article</w:t>
      </w:r>
      <w:r>
        <w:rPr>
          <w:rFonts w:ascii="Garamond" w:hAnsi="Garamond"/>
          <w:spacing w:val="-7"/>
        </w:rPr>
        <w:t xml:space="preserve"> </w:t>
      </w:r>
      <w:r>
        <w:rPr>
          <w:rFonts w:ascii="Garamond" w:hAnsi="Garamond"/>
        </w:rPr>
        <w:t>1</w:t>
      </w:r>
      <w:r>
        <w:rPr>
          <w:rFonts w:ascii="Garamond" w:hAnsi="Garamond"/>
          <w:spacing w:val="-8"/>
        </w:rPr>
        <w:t xml:space="preserve"> </w:t>
      </w:r>
      <w:r>
        <w:rPr>
          <w:rFonts w:ascii="Garamond" w:hAnsi="Garamond"/>
        </w:rPr>
        <w:t>de</w:t>
      </w:r>
      <w:r>
        <w:rPr>
          <w:rFonts w:ascii="Garamond" w:hAnsi="Garamond"/>
          <w:spacing w:val="-7"/>
        </w:rPr>
        <w:t xml:space="preserve"> </w:t>
      </w:r>
      <w:r>
        <w:rPr>
          <w:rFonts w:ascii="Garamond" w:hAnsi="Garamond"/>
        </w:rPr>
        <w:t>la</w:t>
      </w:r>
      <w:r>
        <w:rPr>
          <w:rFonts w:ascii="Garamond" w:hAnsi="Garamond"/>
          <w:spacing w:val="-5"/>
        </w:rPr>
        <w:t xml:space="preserve"> </w:t>
      </w:r>
      <w:r>
        <w:rPr>
          <w:rFonts w:ascii="Garamond" w:hAnsi="Garamond"/>
          <w:i/>
        </w:rPr>
        <w:t>Loi</w:t>
      </w:r>
      <w:r>
        <w:rPr>
          <w:rFonts w:ascii="Garamond" w:hAnsi="Garamond"/>
          <w:i/>
          <w:spacing w:val="-8"/>
        </w:rPr>
        <w:t xml:space="preserve"> </w:t>
      </w:r>
      <w:r>
        <w:rPr>
          <w:rFonts w:ascii="Garamond" w:hAnsi="Garamond"/>
          <w:i/>
        </w:rPr>
        <w:t>sur les</w:t>
      </w:r>
      <w:r>
        <w:rPr>
          <w:rFonts w:ascii="Garamond" w:hAnsi="Garamond"/>
          <w:i/>
          <w:spacing w:val="-13"/>
        </w:rPr>
        <w:t xml:space="preserve"> </w:t>
      </w:r>
      <w:r>
        <w:rPr>
          <w:rFonts w:ascii="Garamond" w:hAnsi="Garamond"/>
          <w:i/>
        </w:rPr>
        <w:t>producteurs</w:t>
      </w:r>
      <w:r>
        <w:rPr>
          <w:rFonts w:ascii="Garamond" w:hAnsi="Garamond"/>
          <w:i/>
          <w:spacing w:val="-13"/>
        </w:rPr>
        <w:t xml:space="preserve"> </w:t>
      </w:r>
      <w:r>
        <w:rPr>
          <w:rFonts w:ascii="Garamond" w:hAnsi="Garamond"/>
          <w:i/>
        </w:rPr>
        <w:t>agricoles</w:t>
      </w:r>
      <w:r>
        <w:rPr>
          <w:rFonts w:ascii="Garamond" w:hAnsi="Garamond"/>
          <w:i/>
          <w:spacing w:val="-11"/>
        </w:rPr>
        <w:t xml:space="preserve"> </w:t>
      </w:r>
      <w:r>
        <w:rPr>
          <w:rFonts w:ascii="Garamond" w:hAnsi="Garamond"/>
        </w:rPr>
        <w:t>(chapitre</w:t>
      </w:r>
      <w:r>
        <w:rPr>
          <w:rFonts w:ascii="Garamond" w:hAnsi="Garamond"/>
          <w:spacing w:val="-12"/>
        </w:rPr>
        <w:t xml:space="preserve"> </w:t>
      </w:r>
      <w:r>
        <w:rPr>
          <w:rFonts w:ascii="Garamond" w:hAnsi="Garamond"/>
        </w:rPr>
        <w:t>P-28),</w:t>
      </w:r>
      <w:r>
        <w:rPr>
          <w:rFonts w:ascii="Garamond" w:hAnsi="Garamond"/>
          <w:spacing w:val="-13"/>
        </w:rPr>
        <w:t xml:space="preserve"> </w:t>
      </w:r>
      <w:r>
        <w:rPr>
          <w:rFonts w:ascii="Garamond" w:hAnsi="Garamond"/>
        </w:rPr>
        <w:t>en</w:t>
      </w:r>
      <w:r>
        <w:rPr>
          <w:rFonts w:ascii="Garamond" w:hAnsi="Garamond"/>
          <w:spacing w:val="-12"/>
        </w:rPr>
        <w:t xml:space="preserve"> </w:t>
      </w:r>
      <w:r>
        <w:rPr>
          <w:rFonts w:ascii="Garamond" w:hAnsi="Garamond"/>
        </w:rPr>
        <w:t>excluant</w:t>
      </w:r>
      <w:r>
        <w:rPr>
          <w:rFonts w:ascii="Garamond" w:hAnsi="Garamond"/>
          <w:spacing w:val="-13"/>
        </w:rPr>
        <w:t xml:space="preserve"> </w:t>
      </w:r>
      <w:r>
        <w:rPr>
          <w:rFonts w:ascii="Garamond" w:hAnsi="Garamond"/>
        </w:rPr>
        <w:t>l’aquaculture,</w:t>
      </w:r>
      <w:r>
        <w:rPr>
          <w:rFonts w:ascii="Garamond" w:hAnsi="Garamond"/>
          <w:spacing w:val="-12"/>
        </w:rPr>
        <w:t xml:space="preserve"> </w:t>
      </w:r>
      <w:r>
        <w:rPr>
          <w:rFonts w:ascii="Garamond" w:hAnsi="Garamond"/>
        </w:rPr>
        <w:t>qui</w:t>
      </w:r>
      <w:r>
        <w:rPr>
          <w:rFonts w:ascii="Garamond" w:hAnsi="Garamond"/>
          <w:spacing w:val="-13"/>
        </w:rPr>
        <w:t xml:space="preserve"> </w:t>
      </w:r>
      <w:r>
        <w:rPr>
          <w:rFonts w:ascii="Garamond" w:hAnsi="Garamond"/>
        </w:rPr>
        <w:t>a</w:t>
      </w:r>
      <w:r>
        <w:rPr>
          <w:rFonts w:ascii="Garamond" w:hAnsi="Garamond"/>
          <w:spacing w:val="-12"/>
        </w:rPr>
        <w:t xml:space="preserve"> </w:t>
      </w:r>
      <w:r>
        <w:rPr>
          <w:rFonts w:ascii="Garamond" w:hAnsi="Garamond"/>
        </w:rPr>
        <w:t>été</w:t>
      </w:r>
      <w:r>
        <w:rPr>
          <w:rFonts w:ascii="Garamond" w:hAnsi="Garamond"/>
          <w:spacing w:val="-12"/>
        </w:rPr>
        <w:t xml:space="preserve"> </w:t>
      </w:r>
      <w:r>
        <w:rPr>
          <w:rFonts w:ascii="Garamond" w:hAnsi="Garamond"/>
        </w:rPr>
        <w:t>produit</w:t>
      </w:r>
      <w:r>
        <w:rPr>
          <w:rFonts w:ascii="Garamond" w:hAnsi="Garamond"/>
          <w:spacing w:val="-15"/>
        </w:rPr>
        <w:t xml:space="preserve"> </w:t>
      </w:r>
      <w:r>
        <w:rPr>
          <w:rFonts w:ascii="Garamond" w:hAnsi="Garamond"/>
        </w:rPr>
        <w:t>sur</w:t>
      </w:r>
      <w:r>
        <w:rPr>
          <w:rFonts w:ascii="Garamond" w:hAnsi="Garamond"/>
          <w:spacing w:val="-13"/>
        </w:rPr>
        <w:t xml:space="preserve"> </w:t>
      </w:r>
      <w:r>
        <w:rPr>
          <w:rFonts w:ascii="Garamond" w:hAnsi="Garamond"/>
        </w:rPr>
        <w:t>le</w:t>
      </w:r>
      <w:r>
        <w:rPr>
          <w:rFonts w:ascii="Garamond" w:hAnsi="Garamond"/>
          <w:spacing w:val="-12"/>
        </w:rPr>
        <w:t xml:space="preserve"> </w:t>
      </w:r>
      <w:r>
        <w:rPr>
          <w:rFonts w:ascii="Garamond" w:hAnsi="Garamond"/>
        </w:rPr>
        <w:t>territoire de la province de Québec.</w:t>
      </w:r>
    </w:p>
    <w:p w14:paraId="02105522" w14:textId="77777777" w:rsidR="00CB34FC" w:rsidRDefault="00CB34FC">
      <w:pPr>
        <w:pStyle w:val="BodyText"/>
        <w:spacing w:before="89"/>
        <w:rPr>
          <w:rFonts w:ascii="Garamond"/>
        </w:rPr>
      </w:pPr>
    </w:p>
    <w:p w14:paraId="479EA748" w14:textId="77777777" w:rsidR="00CB34FC" w:rsidRDefault="00A4284B">
      <w:pPr>
        <w:pStyle w:val="Heading5"/>
      </w:pPr>
      <w:r>
        <w:t>CHAPITRE</w:t>
      </w:r>
      <w:r>
        <w:rPr>
          <w:spacing w:val="-1"/>
        </w:rPr>
        <w:t xml:space="preserve"> </w:t>
      </w:r>
      <w:r>
        <w:rPr>
          <w:spacing w:val="-5"/>
        </w:rPr>
        <w:t>III</w:t>
      </w:r>
    </w:p>
    <w:p w14:paraId="2C845C43" w14:textId="77777777" w:rsidR="00CB34FC" w:rsidRDefault="00A4284B">
      <w:pPr>
        <w:pStyle w:val="BodyText"/>
        <w:spacing w:before="1"/>
        <w:ind w:left="1080"/>
        <w:rPr>
          <w:rFonts w:ascii="Garamond"/>
        </w:rPr>
      </w:pPr>
      <w:r>
        <w:rPr>
          <w:rFonts w:ascii="Garamond"/>
        </w:rPr>
        <w:t>ZONAGE</w:t>
      </w:r>
      <w:r>
        <w:rPr>
          <w:rFonts w:ascii="Garamond"/>
          <w:spacing w:val="-4"/>
        </w:rPr>
        <w:t xml:space="preserve"> </w:t>
      </w:r>
      <w:r>
        <w:rPr>
          <w:rFonts w:ascii="Garamond"/>
          <w:spacing w:val="-2"/>
        </w:rPr>
        <w:t>AGRICOLE</w:t>
      </w:r>
    </w:p>
    <w:p w14:paraId="6CD43E6B" w14:textId="77777777" w:rsidR="00CB34FC" w:rsidRDefault="00CB34FC">
      <w:pPr>
        <w:pStyle w:val="BodyText"/>
        <w:rPr>
          <w:rFonts w:ascii="Garamond"/>
        </w:rPr>
      </w:pPr>
    </w:p>
    <w:p w14:paraId="256B8509" w14:textId="77777777" w:rsidR="00CB34FC" w:rsidRDefault="00A4284B" w:rsidP="00D81DD4">
      <w:pPr>
        <w:pStyle w:val="ListParagraph"/>
        <w:numPr>
          <w:ilvl w:val="0"/>
          <w:numId w:val="1"/>
        </w:numPr>
        <w:tabs>
          <w:tab w:val="left" w:pos="1705"/>
        </w:tabs>
        <w:ind w:left="1080" w:right="1439" w:firstLine="0"/>
        <w:jc w:val="both"/>
        <w:rPr>
          <w:sz w:val="24"/>
        </w:rPr>
      </w:pPr>
      <w:r>
        <w:rPr>
          <w:sz w:val="24"/>
        </w:rPr>
        <w:t>Le</w:t>
      </w:r>
      <w:r>
        <w:rPr>
          <w:spacing w:val="-12"/>
          <w:sz w:val="24"/>
        </w:rPr>
        <w:t xml:space="preserve"> </w:t>
      </w:r>
      <w:r>
        <w:rPr>
          <w:sz w:val="24"/>
        </w:rPr>
        <w:t>gouvernement</w:t>
      </w:r>
      <w:r>
        <w:rPr>
          <w:spacing w:val="-12"/>
          <w:sz w:val="24"/>
        </w:rPr>
        <w:t xml:space="preserve"> </w:t>
      </w:r>
      <w:r>
        <w:rPr>
          <w:sz w:val="24"/>
        </w:rPr>
        <w:t>doit</w:t>
      </w:r>
      <w:r>
        <w:rPr>
          <w:spacing w:val="-13"/>
          <w:sz w:val="24"/>
        </w:rPr>
        <w:t xml:space="preserve"> </w:t>
      </w:r>
      <w:r>
        <w:rPr>
          <w:sz w:val="24"/>
        </w:rPr>
        <w:t>établir</w:t>
      </w:r>
      <w:r>
        <w:rPr>
          <w:spacing w:val="-12"/>
          <w:sz w:val="24"/>
        </w:rPr>
        <w:t xml:space="preserve"> </w:t>
      </w:r>
      <w:r>
        <w:rPr>
          <w:sz w:val="24"/>
        </w:rPr>
        <w:t>un</w:t>
      </w:r>
      <w:r>
        <w:rPr>
          <w:spacing w:val="-13"/>
          <w:sz w:val="24"/>
        </w:rPr>
        <w:t xml:space="preserve"> </w:t>
      </w:r>
      <w:r>
        <w:rPr>
          <w:sz w:val="24"/>
        </w:rPr>
        <w:t>plan</w:t>
      </w:r>
      <w:r>
        <w:rPr>
          <w:spacing w:val="-12"/>
          <w:sz w:val="24"/>
        </w:rPr>
        <w:t xml:space="preserve"> </w:t>
      </w:r>
      <w:r>
        <w:rPr>
          <w:sz w:val="24"/>
        </w:rPr>
        <w:t>d’action</w:t>
      </w:r>
      <w:r>
        <w:rPr>
          <w:spacing w:val="-13"/>
          <w:sz w:val="24"/>
        </w:rPr>
        <w:t xml:space="preserve"> </w:t>
      </w:r>
      <w:r>
        <w:rPr>
          <w:sz w:val="24"/>
        </w:rPr>
        <w:t>visant</w:t>
      </w:r>
      <w:r>
        <w:rPr>
          <w:spacing w:val="-12"/>
          <w:sz w:val="24"/>
        </w:rPr>
        <w:t xml:space="preserve"> </w:t>
      </w:r>
      <w:r>
        <w:rPr>
          <w:sz w:val="24"/>
        </w:rPr>
        <w:t>l’augmentation</w:t>
      </w:r>
      <w:r>
        <w:rPr>
          <w:spacing w:val="-13"/>
          <w:sz w:val="24"/>
        </w:rPr>
        <w:t xml:space="preserve"> </w:t>
      </w:r>
      <w:r>
        <w:rPr>
          <w:sz w:val="24"/>
        </w:rPr>
        <w:t>de</w:t>
      </w:r>
      <w:r>
        <w:rPr>
          <w:spacing w:val="-12"/>
          <w:sz w:val="24"/>
        </w:rPr>
        <w:t xml:space="preserve"> </w:t>
      </w:r>
      <w:r>
        <w:rPr>
          <w:sz w:val="24"/>
        </w:rPr>
        <w:t>la</w:t>
      </w:r>
      <w:r>
        <w:rPr>
          <w:spacing w:val="-12"/>
          <w:sz w:val="24"/>
        </w:rPr>
        <w:t xml:space="preserve"> </w:t>
      </w:r>
      <w:r>
        <w:rPr>
          <w:sz w:val="24"/>
        </w:rPr>
        <w:t>superficie</w:t>
      </w:r>
      <w:r>
        <w:rPr>
          <w:spacing w:val="-12"/>
          <w:sz w:val="24"/>
        </w:rPr>
        <w:t xml:space="preserve"> </w:t>
      </w:r>
      <w:r>
        <w:rPr>
          <w:sz w:val="24"/>
        </w:rPr>
        <w:t>des terres agricoles, le déposer devant l’Assemblée nationale et le rendre public dans les deux premiers mois suivant la date de l’élection générale.</w:t>
      </w:r>
    </w:p>
    <w:p w14:paraId="28DB6EFB" w14:textId="77777777" w:rsidR="00CB34FC" w:rsidRDefault="00CB34FC">
      <w:pPr>
        <w:pStyle w:val="BodyText"/>
        <w:rPr>
          <w:rFonts w:ascii="Garamond"/>
        </w:rPr>
      </w:pPr>
    </w:p>
    <w:p w14:paraId="053D5C51" w14:textId="77777777" w:rsidR="00CB34FC" w:rsidRDefault="00A4284B">
      <w:pPr>
        <w:pStyle w:val="BodyText"/>
        <w:ind w:left="1080" w:right="1435" w:firstLine="707"/>
        <w:jc w:val="both"/>
        <w:rPr>
          <w:rFonts w:ascii="Garamond" w:hAnsi="Garamond"/>
        </w:rPr>
      </w:pPr>
      <w:r>
        <w:rPr>
          <w:rFonts w:ascii="Garamond" w:hAnsi="Garamond"/>
        </w:rPr>
        <w:t>Le gouvernement consulte la Commission de protection du territoire agricole du Québec</w:t>
      </w:r>
      <w:r>
        <w:rPr>
          <w:rFonts w:ascii="Garamond" w:hAnsi="Garamond"/>
          <w:spacing w:val="-4"/>
        </w:rPr>
        <w:t xml:space="preserve"> </w:t>
      </w:r>
      <w:r>
        <w:rPr>
          <w:rFonts w:ascii="Garamond" w:hAnsi="Garamond"/>
        </w:rPr>
        <w:t>pour</w:t>
      </w:r>
      <w:r>
        <w:rPr>
          <w:rFonts w:ascii="Garamond" w:hAnsi="Garamond"/>
          <w:spacing w:val="-6"/>
        </w:rPr>
        <w:t xml:space="preserve"> </w:t>
      </w:r>
      <w:r>
        <w:rPr>
          <w:rFonts w:ascii="Garamond" w:hAnsi="Garamond"/>
        </w:rPr>
        <w:t>la</w:t>
      </w:r>
      <w:r>
        <w:rPr>
          <w:rFonts w:ascii="Garamond" w:hAnsi="Garamond"/>
          <w:spacing w:val="-4"/>
        </w:rPr>
        <w:t xml:space="preserve"> </w:t>
      </w:r>
      <w:r>
        <w:rPr>
          <w:rFonts w:ascii="Garamond" w:hAnsi="Garamond"/>
        </w:rPr>
        <w:t>réalisation</w:t>
      </w:r>
      <w:r>
        <w:rPr>
          <w:rFonts w:ascii="Garamond" w:hAnsi="Garamond"/>
          <w:spacing w:val="-8"/>
        </w:rPr>
        <w:t xml:space="preserve"> </w:t>
      </w:r>
      <w:r>
        <w:rPr>
          <w:rFonts w:ascii="Garamond" w:hAnsi="Garamond"/>
        </w:rPr>
        <w:t>de</w:t>
      </w:r>
      <w:r>
        <w:rPr>
          <w:rFonts w:ascii="Garamond" w:hAnsi="Garamond"/>
          <w:spacing w:val="-4"/>
        </w:rPr>
        <w:t xml:space="preserve"> </w:t>
      </w:r>
      <w:r>
        <w:rPr>
          <w:rFonts w:ascii="Garamond" w:hAnsi="Garamond"/>
        </w:rPr>
        <w:t>ce</w:t>
      </w:r>
      <w:r>
        <w:rPr>
          <w:rFonts w:ascii="Garamond" w:hAnsi="Garamond"/>
          <w:spacing w:val="-4"/>
        </w:rPr>
        <w:t xml:space="preserve"> </w:t>
      </w:r>
      <w:r>
        <w:rPr>
          <w:rFonts w:ascii="Garamond" w:hAnsi="Garamond"/>
        </w:rPr>
        <w:t>plan</w:t>
      </w:r>
      <w:r>
        <w:rPr>
          <w:rFonts w:ascii="Garamond" w:hAnsi="Garamond"/>
          <w:spacing w:val="-7"/>
        </w:rPr>
        <w:t xml:space="preserve"> </w:t>
      </w:r>
      <w:r>
        <w:rPr>
          <w:rFonts w:ascii="Garamond" w:hAnsi="Garamond"/>
        </w:rPr>
        <w:t>et</w:t>
      </w:r>
      <w:r>
        <w:rPr>
          <w:rFonts w:ascii="Garamond" w:hAnsi="Garamond"/>
          <w:spacing w:val="-5"/>
        </w:rPr>
        <w:t xml:space="preserve"> </w:t>
      </w:r>
      <w:r>
        <w:rPr>
          <w:rFonts w:ascii="Garamond" w:hAnsi="Garamond"/>
        </w:rPr>
        <w:t>doit</w:t>
      </w:r>
      <w:r>
        <w:rPr>
          <w:rFonts w:ascii="Garamond" w:hAnsi="Garamond"/>
          <w:spacing w:val="-5"/>
        </w:rPr>
        <w:t xml:space="preserve"> </w:t>
      </w:r>
      <w:r>
        <w:rPr>
          <w:rFonts w:ascii="Garamond" w:hAnsi="Garamond"/>
        </w:rPr>
        <w:t>respecter</w:t>
      </w:r>
      <w:r>
        <w:rPr>
          <w:rFonts w:ascii="Garamond" w:hAnsi="Garamond"/>
          <w:spacing w:val="-5"/>
        </w:rPr>
        <w:t xml:space="preserve"> </w:t>
      </w:r>
      <w:r>
        <w:rPr>
          <w:rFonts w:ascii="Garamond" w:hAnsi="Garamond"/>
        </w:rPr>
        <w:t>les</w:t>
      </w:r>
      <w:r>
        <w:rPr>
          <w:rFonts w:ascii="Garamond" w:hAnsi="Garamond"/>
          <w:spacing w:val="-4"/>
        </w:rPr>
        <w:t xml:space="preserve"> </w:t>
      </w:r>
      <w:r>
        <w:rPr>
          <w:rFonts w:ascii="Garamond" w:hAnsi="Garamond"/>
        </w:rPr>
        <w:t>plans</w:t>
      </w:r>
      <w:r>
        <w:rPr>
          <w:rFonts w:ascii="Garamond" w:hAnsi="Garamond"/>
          <w:spacing w:val="-4"/>
        </w:rPr>
        <w:t xml:space="preserve"> </w:t>
      </w:r>
      <w:r>
        <w:rPr>
          <w:rFonts w:ascii="Garamond" w:hAnsi="Garamond"/>
        </w:rPr>
        <w:t>métropolitains,</w:t>
      </w:r>
      <w:r>
        <w:rPr>
          <w:rFonts w:ascii="Garamond" w:hAnsi="Garamond"/>
          <w:spacing w:val="-5"/>
        </w:rPr>
        <w:t xml:space="preserve"> </w:t>
      </w:r>
      <w:r>
        <w:rPr>
          <w:rFonts w:ascii="Garamond" w:hAnsi="Garamond"/>
        </w:rPr>
        <w:t>les</w:t>
      </w:r>
      <w:r>
        <w:rPr>
          <w:rFonts w:ascii="Garamond" w:hAnsi="Garamond"/>
          <w:spacing w:val="-4"/>
        </w:rPr>
        <w:t xml:space="preserve"> </w:t>
      </w:r>
      <w:r>
        <w:rPr>
          <w:rFonts w:ascii="Garamond" w:hAnsi="Garamond"/>
        </w:rPr>
        <w:t>schémas</w:t>
      </w:r>
      <w:r>
        <w:rPr>
          <w:rFonts w:ascii="Garamond" w:hAnsi="Garamond"/>
          <w:spacing w:val="-4"/>
        </w:rPr>
        <w:t xml:space="preserve"> </w:t>
      </w:r>
      <w:r>
        <w:rPr>
          <w:rFonts w:ascii="Garamond" w:hAnsi="Garamond"/>
        </w:rPr>
        <w:t xml:space="preserve">et les règlements de contrôle intérimaire adopté par le conseil d’un organisme compétent conformément aux modalités prévues aux articles 150 à 157 de la </w:t>
      </w:r>
      <w:r>
        <w:rPr>
          <w:rFonts w:ascii="Garamond" w:hAnsi="Garamond"/>
          <w:i/>
        </w:rPr>
        <w:t xml:space="preserve">Loi sur l’aménagement et l’urbanisme </w:t>
      </w:r>
      <w:r>
        <w:rPr>
          <w:rFonts w:ascii="Garamond" w:hAnsi="Garamond"/>
        </w:rPr>
        <w:t>(chapitre A-19.1).</w:t>
      </w:r>
    </w:p>
    <w:p w14:paraId="1E0B4DB2" w14:textId="77777777" w:rsidR="00CB34FC" w:rsidRDefault="00CB34FC">
      <w:pPr>
        <w:pStyle w:val="BodyText"/>
        <w:jc w:val="both"/>
        <w:rPr>
          <w:rFonts w:ascii="Garamond" w:hAnsi="Garamond"/>
        </w:rPr>
        <w:sectPr w:rsidR="00CB34FC">
          <w:pgSz w:w="12240" w:h="15840"/>
          <w:pgMar w:top="980" w:right="360" w:bottom="960" w:left="720" w:header="709" w:footer="775" w:gutter="0"/>
          <w:cols w:space="720"/>
        </w:sectPr>
      </w:pPr>
    </w:p>
    <w:p w14:paraId="32B056F8" w14:textId="77777777" w:rsidR="00CB34FC" w:rsidRDefault="00CB34FC">
      <w:pPr>
        <w:pStyle w:val="BodyText"/>
        <w:spacing w:before="187"/>
        <w:rPr>
          <w:rFonts w:ascii="Garamond"/>
        </w:rPr>
      </w:pPr>
    </w:p>
    <w:p w14:paraId="32052F80" w14:textId="77777777" w:rsidR="00CB34FC" w:rsidRDefault="00A4284B" w:rsidP="00D81DD4">
      <w:pPr>
        <w:pStyle w:val="ListParagraph"/>
        <w:numPr>
          <w:ilvl w:val="0"/>
          <w:numId w:val="1"/>
        </w:numPr>
        <w:tabs>
          <w:tab w:val="left" w:pos="1645"/>
        </w:tabs>
        <w:spacing w:before="1"/>
        <w:ind w:left="1080" w:right="1438" w:firstLine="0"/>
        <w:jc w:val="both"/>
        <w:rPr>
          <w:sz w:val="24"/>
        </w:rPr>
      </w:pPr>
      <w:r>
        <w:rPr>
          <w:color w:val="333333"/>
          <w:sz w:val="24"/>
        </w:rPr>
        <w:t>À</w:t>
      </w:r>
      <w:r>
        <w:rPr>
          <w:color w:val="333333"/>
          <w:spacing w:val="-8"/>
          <w:sz w:val="24"/>
        </w:rPr>
        <w:t xml:space="preserve"> </w:t>
      </w:r>
      <w:r>
        <w:rPr>
          <w:color w:val="333333"/>
          <w:sz w:val="24"/>
        </w:rPr>
        <w:t>partir</w:t>
      </w:r>
      <w:r>
        <w:rPr>
          <w:color w:val="333333"/>
          <w:spacing w:val="-9"/>
          <w:sz w:val="24"/>
        </w:rPr>
        <w:t xml:space="preserve"> </w:t>
      </w:r>
      <w:r>
        <w:rPr>
          <w:color w:val="333333"/>
          <w:sz w:val="24"/>
        </w:rPr>
        <w:t>du</w:t>
      </w:r>
      <w:r>
        <w:rPr>
          <w:color w:val="333333"/>
          <w:spacing w:val="-9"/>
          <w:sz w:val="24"/>
        </w:rPr>
        <w:t xml:space="preserve"> </w:t>
      </w:r>
      <w:r>
        <w:rPr>
          <w:color w:val="333333"/>
          <w:sz w:val="24"/>
        </w:rPr>
        <w:t>1er</w:t>
      </w:r>
      <w:r>
        <w:rPr>
          <w:color w:val="333333"/>
          <w:spacing w:val="-7"/>
          <w:sz w:val="24"/>
        </w:rPr>
        <w:t xml:space="preserve"> </w:t>
      </w:r>
      <w:r>
        <w:rPr>
          <w:color w:val="333333"/>
          <w:sz w:val="24"/>
        </w:rPr>
        <w:t>avril</w:t>
      </w:r>
      <w:r>
        <w:rPr>
          <w:color w:val="333333"/>
          <w:spacing w:val="-9"/>
          <w:sz w:val="24"/>
        </w:rPr>
        <w:t xml:space="preserve"> </w:t>
      </w:r>
      <w:r>
        <w:rPr>
          <w:color w:val="333333"/>
          <w:sz w:val="24"/>
        </w:rPr>
        <w:t>2020</w:t>
      </w:r>
      <w:r>
        <w:rPr>
          <w:color w:val="333333"/>
          <w:spacing w:val="-6"/>
          <w:sz w:val="24"/>
        </w:rPr>
        <w:t xml:space="preserve"> </w:t>
      </w:r>
      <w:r>
        <w:rPr>
          <w:color w:val="333333"/>
          <w:sz w:val="24"/>
        </w:rPr>
        <w:t>et</w:t>
      </w:r>
      <w:r>
        <w:rPr>
          <w:color w:val="333333"/>
          <w:spacing w:val="-8"/>
          <w:sz w:val="24"/>
        </w:rPr>
        <w:t xml:space="preserve"> </w:t>
      </w:r>
      <w:r>
        <w:rPr>
          <w:color w:val="333333"/>
          <w:sz w:val="24"/>
        </w:rPr>
        <w:t>à</w:t>
      </w:r>
      <w:r>
        <w:rPr>
          <w:color w:val="333333"/>
          <w:spacing w:val="-8"/>
          <w:sz w:val="24"/>
        </w:rPr>
        <w:t xml:space="preserve"> </w:t>
      </w:r>
      <w:r>
        <w:rPr>
          <w:color w:val="333333"/>
          <w:sz w:val="24"/>
        </w:rPr>
        <w:t>tous</w:t>
      </w:r>
      <w:r>
        <w:rPr>
          <w:color w:val="333333"/>
          <w:spacing w:val="-8"/>
          <w:sz w:val="24"/>
        </w:rPr>
        <w:t xml:space="preserve"> </w:t>
      </w:r>
      <w:r>
        <w:rPr>
          <w:color w:val="333333"/>
          <w:sz w:val="24"/>
        </w:rPr>
        <w:t>les</w:t>
      </w:r>
      <w:r>
        <w:rPr>
          <w:color w:val="333333"/>
          <w:spacing w:val="-8"/>
          <w:sz w:val="24"/>
        </w:rPr>
        <w:t xml:space="preserve"> </w:t>
      </w:r>
      <w:r>
        <w:rPr>
          <w:color w:val="333333"/>
          <w:sz w:val="24"/>
        </w:rPr>
        <w:t>cinq</w:t>
      </w:r>
      <w:r>
        <w:rPr>
          <w:color w:val="333333"/>
          <w:spacing w:val="-9"/>
          <w:sz w:val="24"/>
        </w:rPr>
        <w:t xml:space="preserve"> </w:t>
      </w:r>
      <w:r>
        <w:rPr>
          <w:color w:val="333333"/>
          <w:sz w:val="24"/>
        </w:rPr>
        <w:t>ans</w:t>
      </w:r>
      <w:r>
        <w:rPr>
          <w:color w:val="333333"/>
          <w:spacing w:val="-8"/>
          <w:sz w:val="24"/>
        </w:rPr>
        <w:t xml:space="preserve"> </w:t>
      </w:r>
      <w:r>
        <w:rPr>
          <w:color w:val="333333"/>
          <w:sz w:val="24"/>
        </w:rPr>
        <w:t>par</w:t>
      </w:r>
      <w:r>
        <w:rPr>
          <w:color w:val="333333"/>
          <w:spacing w:val="-10"/>
          <w:sz w:val="24"/>
        </w:rPr>
        <w:t xml:space="preserve"> </w:t>
      </w:r>
      <w:r>
        <w:rPr>
          <w:color w:val="333333"/>
          <w:sz w:val="24"/>
        </w:rPr>
        <w:t>la</w:t>
      </w:r>
      <w:r>
        <w:rPr>
          <w:color w:val="333333"/>
          <w:spacing w:val="-10"/>
          <w:sz w:val="24"/>
        </w:rPr>
        <w:t xml:space="preserve"> </w:t>
      </w:r>
      <w:r>
        <w:rPr>
          <w:color w:val="333333"/>
          <w:sz w:val="24"/>
        </w:rPr>
        <w:t>suite,</w:t>
      </w:r>
      <w:r>
        <w:rPr>
          <w:color w:val="333333"/>
          <w:spacing w:val="-8"/>
          <w:sz w:val="24"/>
        </w:rPr>
        <w:t xml:space="preserve"> </w:t>
      </w:r>
      <w:r>
        <w:rPr>
          <w:color w:val="333333"/>
          <w:sz w:val="24"/>
        </w:rPr>
        <w:t>la</w:t>
      </w:r>
      <w:r>
        <w:rPr>
          <w:color w:val="333333"/>
          <w:spacing w:val="-8"/>
          <w:sz w:val="24"/>
        </w:rPr>
        <w:t xml:space="preserve"> </w:t>
      </w:r>
      <w:r>
        <w:rPr>
          <w:color w:val="333333"/>
          <w:sz w:val="24"/>
        </w:rPr>
        <w:t>Commission</w:t>
      </w:r>
      <w:r>
        <w:rPr>
          <w:color w:val="333333"/>
          <w:spacing w:val="-9"/>
          <w:sz w:val="24"/>
        </w:rPr>
        <w:t xml:space="preserve"> </w:t>
      </w:r>
      <w:r>
        <w:rPr>
          <w:color w:val="333333"/>
          <w:sz w:val="24"/>
        </w:rPr>
        <w:t>de</w:t>
      </w:r>
      <w:r>
        <w:rPr>
          <w:color w:val="333333"/>
          <w:spacing w:val="-8"/>
          <w:sz w:val="24"/>
        </w:rPr>
        <w:t xml:space="preserve"> </w:t>
      </w:r>
      <w:r>
        <w:rPr>
          <w:color w:val="333333"/>
          <w:sz w:val="24"/>
        </w:rPr>
        <w:t>protection du</w:t>
      </w:r>
      <w:r>
        <w:rPr>
          <w:color w:val="333333"/>
          <w:spacing w:val="-8"/>
          <w:sz w:val="24"/>
        </w:rPr>
        <w:t xml:space="preserve"> </w:t>
      </w:r>
      <w:r>
        <w:rPr>
          <w:color w:val="333333"/>
          <w:sz w:val="24"/>
        </w:rPr>
        <w:t>territoire</w:t>
      </w:r>
      <w:r>
        <w:rPr>
          <w:color w:val="333333"/>
          <w:spacing w:val="-8"/>
          <w:sz w:val="24"/>
        </w:rPr>
        <w:t xml:space="preserve"> </w:t>
      </w:r>
      <w:r>
        <w:rPr>
          <w:color w:val="333333"/>
          <w:sz w:val="24"/>
        </w:rPr>
        <w:t>agricole</w:t>
      </w:r>
      <w:r>
        <w:rPr>
          <w:color w:val="333333"/>
          <w:spacing w:val="-7"/>
          <w:sz w:val="24"/>
        </w:rPr>
        <w:t xml:space="preserve"> </w:t>
      </w:r>
      <w:r>
        <w:rPr>
          <w:color w:val="333333"/>
          <w:sz w:val="24"/>
        </w:rPr>
        <w:t>du</w:t>
      </w:r>
      <w:r>
        <w:rPr>
          <w:color w:val="333333"/>
          <w:spacing w:val="-11"/>
          <w:sz w:val="24"/>
        </w:rPr>
        <w:t xml:space="preserve"> </w:t>
      </w:r>
      <w:r>
        <w:rPr>
          <w:color w:val="333333"/>
          <w:sz w:val="24"/>
        </w:rPr>
        <w:t>Québec</w:t>
      </w:r>
      <w:r>
        <w:rPr>
          <w:color w:val="333333"/>
          <w:spacing w:val="-7"/>
          <w:sz w:val="24"/>
        </w:rPr>
        <w:t xml:space="preserve"> </w:t>
      </w:r>
      <w:r>
        <w:rPr>
          <w:color w:val="333333"/>
          <w:sz w:val="24"/>
        </w:rPr>
        <w:t>fait</w:t>
      </w:r>
      <w:r>
        <w:rPr>
          <w:color w:val="333333"/>
          <w:spacing w:val="-11"/>
          <w:sz w:val="24"/>
        </w:rPr>
        <w:t xml:space="preserve"> </w:t>
      </w:r>
      <w:r>
        <w:rPr>
          <w:color w:val="333333"/>
          <w:sz w:val="24"/>
        </w:rPr>
        <w:t>une</w:t>
      </w:r>
      <w:r>
        <w:rPr>
          <w:color w:val="333333"/>
          <w:spacing w:val="-10"/>
          <w:sz w:val="24"/>
        </w:rPr>
        <w:t xml:space="preserve"> </w:t>
      </w:r>
      <w:r>
        <w:rPr>
          <w:color w:val="333333"/>
          <w:sz w:val="24"/>
        </w:rPr>
        <w:t>enquête</w:t>
      </w:r>
      <w:r>
        <w:rPr>
          <w:color w:val="333333"/>
          <w:spacing w:val="-8"/>
          <w:sz w:val="24"/>
        </w:rPr>
        <w:t xml:space="preserve"> </w:t>
      </w:r>
      <w:r>
        <w:rPr>
          <w:color w:val="333333"/>
          <w:sz w:val="24"/>
        </w:rPr>
        <w:t>portant</w:t>
      </w:r>
      <w:r>
        <w:rPr>
          <w:color w:val="333333"/>
          <w:spacing w:val="-8"/>
          <w:sz w:val="24"/>
        </w:rPr>
        <w:t xml:space="preserve"> </w:t>
      </w:r>
      <w:r>
        <w:rPr>
          <w:color w:val="333333"/>
          <w:sz w:val="24"/>
        </w:rPr>
        <w:t>sur</w:t>
      </w:r>
      <w:r>
        <w:rPr>
          <w:color w:val="333333"/>
          <w:spacing w:val="-9"/>
          <w:sz w:val="24"/>
        </w:rPr>
        <w:t xml:space="preserve"> </w:t>
      </w:r>
      <w:r>
        <w:rPr>
          <w:color w:val="333333"/>
          <w:sz w:val="24"/>
        </w:rPr>
        <w:t>l’état</w:t>
      </w:r>
      <w:r>
        <w:rPr>
          <w:color w:val="333333"/>
          <w:spacing w:val="-9"/>
          <w:sz w:val="24"/>
        </w:rPr>
        <w:t xml:space="preserve"> </w:t>
      </w:r>
      <w:r>
        <w:rPr>
          <w:color w:val="333333"/>
          <w:sz w:val="24"/>
        </w:rPr>
        <w:t>du</w:t>
      </w:r>
      <w:r>
        <w:rPr>
          <w:color w:val="333333"/>
          <w:spacing w:val="-8"/>
          <w:sz w:val="24"/>
        </w:rPr>
        <w:t xml:space="preserve"> </w:t>
      </w:r>
      <w:r>
        <w:rPr>
          <w:color w:val="333333"/>
          <w:sz w:val="24"/>
        </w:rPr>
        <w:t>zonage</w:t>
      </w:r>
      <w:r>
        <w:rPr>
          <w:color w:val="333333"/>
          <w:spacing w:val="-10"/>
          <w:sz w:val="24"/>
        </w:rPr>
        <w:t xml:space="preserve"> </w:t>
      </w:r>
      <w:r>
        <w:rPr>
          <w:color w:val="333333"/>
          <w:sz w:val="24"/>
        </w:rPr>
        <w:t>agricole</w:t>
      </w:r>
      <w:r>
        <w:rPr>
          <w:color w:val="333333"/>
          <w:spacing w:val="-7"/>
          <w:sz w:val="24"/>
        </w:rPr>
        <w:t xml:space="preserve"> </w:t>
      </w:r>
      <w:r>
        <w:rPr>
          <w:color w:val="333333"/>
          <w:sz w:val="24"/>
        </w:rPr>
        <w:t>des</w:t>
      </w:r>
      <w:r>
        <w:rPr>
          <w:color w:val="333333"/>
          <w:spacing w:val="-7"/>
          <w:sz w:val="24"/>
        </w:rPr>
        <w:t xml:space="preserve"> </w:t>
      </w:r>
      <w:r>
        <w:rPr>
          <w:color w:val="333333"/>
          <w:sz w:val="24"/>
        </w:rPr>
        <w:t>cinq années précédentes.</w:t>
      </w:r>
    </w:p>
    <w:p w14:paraId="0BFC1F50" w14:textId="77777777" w:rsidR="00CB34FC" w:rsidRDefault="00A4284B">
      <w:pPr>
        <w:pStyle w:val="BodyText"/>
        <w:spacing w:before="270"/>
        <w:ind w:left="1080" w:right="1436" w:firstLine="707"/>
        <w:jc w:val="both"/>
        <w:rPr>
          <w:rFonts w:ascii="Garamond" w:hAnsi="Garamond"/>
          <w:i/>
        </w:rPr>
      </w:pPr>
      <w:r>
        <w:rPr>
          <w:rFonts w:ascii="Garamond" w:hAnsi="Garamond"/>
          <w:color w:val="333333"/>
        </w:rPr>
        <w:t>Au</w:t>
      </w:r>
      <w:r>
        <w:rPr>
          <w:rFonts w:ascii="Garamond" w:hAnsi="Garamond"/>
          <w:color w:val="333333"/>
          <w:spacing w:val="-10"/>
        </w:rPr>
        <w:t xml:space="preserve"> </w:t>
      </w:r>
      <w:r>
        <w:rPr>
          <w:rFonts w:ascii="Garamond" w:hAnsi="Garamond"/>
          <w:color w:val="333333"/>
        </w:rPr>
        <w:t>plus</w:t>
      </w:r>
      <w:r>
        <w:rPr>
          <w:rFonts w:ascii="Garamond" w:hAnsi="Garamond"/>
          <w:color w:val="333333"/>
          <w:spacing w:val="-8"/>
        </w:rPr>
        <w:t xml:space="preserve"> </w:t>
      </w:r>
      <w:r>
        <w:rPr>
          <w:rFonts w:ascii="Garamond" w:hAnsi="Garamond"/>
          <w:color w:val="333333"/>
        </w:rPr>
        <w:t>tard</w:t>
      </w:r>
      <w:r>
        <w:rPr>
          <w:rFonts w:ascii="Garamond" w:hAnsi="Garamond"/>
          <w:color w:val="333333"/>
          <w:spacing w:val="-10"/>
        </w:rPr>
        <w:t xml:space="preserve"> </w:t>
      </w:r>
      <w:r>
        <w:rPr>
          <w:rFonts w:ascii="Garamond" w:hAnsi="Garamond"/>
          <w:color w:val="333333"/>
        </w:rPr>
        <w:t>le</w:t>
      </w:r>
      <w:r>
        <w:rPr>
          <w:rFonts w:ascii="Garamond" w:hAnsi="Garamond"/>
          <w:color w:val="333333"/>
          <w:spacing w:val="-9"/>
        </w:rPr>
        <w:t xml:space="preserve"> </w:t>
      </w:r>
      <w:r>
        <w:rPr>
          <w:rFonts w:ascii="Garamond" w:hAnsi="Garamond"/>
          <w:color w:val="333333"/>
        </w:rPr>
        <w:t>31</w:t>
      </w:r>
      <w:r>
        <w:rPr>
          <w:rFonts w:ascii="Garamond" w:hAnsi="Garamond"/>
          <w:color w:val="333333"/>
          <w:spacing w:val="-9"/>
        </w:rPr>
        <w:t xml:space="preserve"> </w:t>
      </w:r>
      <w:r>
        <w:rPr>
          <w:rFonts w:ascii="Garamond" w:hAnsi="Garamond"/>
          <w:color w:val="333333"/>
        </w:rPr>
        <w:t>janvier</w:t>
      </w:r>
      <w:r>
        <w:rPr>
          <w:rFonts w:ascii="Garamond" w:hAnsi="Garamond"/>
          <w:color w:val="333333"/>
          <w:spacing w:val="-11"/>
        </w:rPr>
        <w:t xml:space="preserve"> </w:t>
      </w:r>
      <w:r>
        <w:rPr>
          <w:rFonts w:ascii="Garamond" w:hAnsi="Garamond"/>
          <w:color w:val="333333"/>
        </w:rPr>
        <w:t>suivant</w:t>
      </w:r>
      <w:r>
        <w:rPr>
          <w:rFonts w:ascii="Garamond" w:hAnsi="Garamond"/>
          <w:color w:val="333333"/>
          <w:spacing w:val="-10"/>
        </w:rPr>
        <w:t xml:space="preserve"> </w:t>
      </w:r>
      <w:r>
        <w:rPr>
          <w:rFonts w:ascii="Garamond" w:hAnsi="Garamond"/>
          <w:color w:val="333333"/>
        </w:rPr>
        <w:t>le</w:t>
      </w:r>
      <w:r>
        <w:rPr>
          <w:rFonts w:ascii="Garamond" w:hAnsi="Garamond"/>
          <w:color w:val="333333"/>
          <w:spacing w:val="-9"/>
        </w:rPr>
        <w:t xml:space="preserve"> </w:t>
      </w:r>
      <w:r>
        <w:rPr>
          <w:rFonts w:ascii="Garamond" w:hAnsi="Garamond"/>
          <w:color w:val="333333"/>
        </w:rPr>
        <w:t>début</w:t>
      </w:r>
      <w:r>
        <w:rPr>
          <w:rFonts w:ascii="Garamond" w:hAnsi="Garamond"/>
          <w:color w:val="333333"/>
          <w:spacing w:val="-9"/>
        </w:rPr>
        <w:t xml:space="preserve"> </w:t>
      </w:r>
      <w:r>
        <w:rPr>
          <w:rFonts w:ascii="Garamond" w:hAnsi="Garamond"/>
          <w:color w:val="333333"/>
        </w:rPr>
        <w:t>de</w:t>
      </w:r>
      <w:r>
        <w:rPr>
          <w:rFonts w:ascii="Garamond" w:hAnsi="Garamond"/>
          <w:color w:val="333333"/>
          <w:spacing w:val="-9"/>
        </w:rPr>
        <w:t xml:space="preserve"> </w:t>
      </w:r>
      <w:r>
        <w:rPr>
          <w:rFonts w:ascii="Garamond" w:hAnsi="Garamond"/>
          <w:color w:val="333333"/>
        </w:rPr>
        <w:t>l’enquête,</w:t>
      </w:r>
      <w:r>
        <w:rPr>
          <w:rFonts w:ascii="Garamond" w:hAnsi="Garamond"/>
          <w:color w:val="333333"/>
          <w:spacing w:val="-9"/>
        </w:rPr>
        <w:t xml:space="preserve"> </w:t>
      </w:r>
      <w:r>
        <w:rPr>
          <w:rFonts w:ascii="Garamond" w:hAnsi="Garamond"/>
          <w:color w:val="333333"/>
        </w:rPr>
        <w:t>le</w:t>
      </w:r>
      <w:r>
        <w:rPr>
          <w:rFonts w:ascii="Garamond" w:hAnsi="Garamond"/>
          <w:color w:val="333333"/>
          <w:spacing w:val="-9"/>
        </w:rPr>
        <w:t xml:space="preserve"> </w:t>
      </w:r>
      <w:r>
        <w:rPr>
          <w:rFonts w:ascii="Garamond" w:hAnsi="Garamond"/>
          <w:color w:val="333333"/>
        </w:rPr>
        <w:t>ministre</w:t>
      </w:r>
      <w:r>
        <w:rPr>
          <w:rFonts w:ascii="Garamond" w:hAnsi="Garamond"/>
          <w:color w:val="333333"/>
          <w:spacing w:val="-9"/>
        </w:rPr>
        <w:t xml:space="preserve"> </w:t>
      </w:r>
      <w:r>
        <w:rPr>
          <w:rFonts w:ascii="Garamond" w:hAnsi="Garamond"/>
          <w:color w:val="333333"/>
        </w:rPr>
        <w:t>de</w:t>
      </w:r>
      <w:r>
        <w:rPr>
          <w:rFonts w:ascii="Garamond" w:hAnsi="Garamond"/>
          <w:color w:val="333333"/>
          <w:spacing w:val="-9"/>
        </w:rPr>
        <w:t xml:space="preserve"> </w:t>
      </w:r>
      <w:r>
        <w:rPr>
          <w:rFonts w:ascii="Garamond" w:hAnsi="Garamond"/>
          <w:color w:val="333333"/>
        </w:rPr>
        <w:t>l’Agriculture,</w:t>
      </w:r>
      <w:r>
        <w:rPr>
          <w:rFonts w:ascii="Garamond" w:hAnsi="Garamond"/>
          <w:color w:val="333333"/>
          <w:spacing w:val="-9"/>
        </w:rPr>
        <w:t xml:space="preserve"> </w:t>
      </w:r>
      <w:r>
        <w:rPr>
          <w:rFonts w:ascii="Garamond" w:hAnsi="Garamond"/>
          <w:color w:val="333333"/>
        </w:rPr>
        <w:t>des Pêcheries</w:t>
      </w:r>
      <w:r>
        <w:rPr>
          <w:rFonts w:ascii="Garamond" w:hAnsi="Garamond"/>
          <w:color w:val="333333"/>
          <w:spacing w:val="-4"/>
        </w:rPr>
        <w:t xml:space="preserve"> </w:t>
      </w:r>
      <w:r>
        <w:rPr>
          <w:rFonts w:ascii="Garamond" w:hAnsi="Garamond"/>
          <w:color w:val="333333"/>
        </w:rPr>
        <w:t>et</w:t>
      </w:r>
      <w:r>
        <w:rPr>
          <w:rFonts w:ascii="Garamond" w:hAnsi="Garamond"/>
          <w:color w:val="333333"/>
          <w:spacing w:val="-5"/>
        </w:rPr>
        <w:t xml:space="preserve"> </w:t>
      </w:r>
      <w:r>
        <w:rPr>
          <w:rFonts w:ascii="Garamond" w:hAnsi="Garamond"/>
          <w:color w:val="333333"/>
        </w:rPr>
        <w:t>de</w:t>
      </w:r>
      <w:r>
        <w:rPr>
          <w:rFonts w:ascii="Garamond" w:hAnsi="Garamond"/>
          <w:color w:val="333333"/>
          <w:spacing w:val="-4"/>
        </w:rPr>
        <w:t xml:space="preserve"> </w:t>
      </w:r>
      <w:r>
        <w:rPr>
          <w:rFonts w:ascii="Garamond" w:hAnsi="Garamond"/>
          <w:color w:val="333333"/>
        </w:rPr>
        <w:t>l’Alimentation</w:t>
      </w:r>
      <w:r>
        <w:rPr>
          <w:rFonts w:ascii="Garamond" w:hAnsi="Garamond"/>
          <w:color w:val="333333"/>
          <w:spacing w:val="-5"/>
        </w:rPr>
        <w:t xml:space="preserve"> </w:t>
      </w:r>
      <w:r>
        <w:rPr>
          <w:rFonts w:ascii="Garamond" w:hAnsi="Garamond"/>
          <w:color w:val="333333"/>
        </w:rPr>
        <w:t>consulte</w:t>
      </w:r>
      <w:r>
        <w:rPr>
          <w:rFonts w:ascii="Garamond" w:hAnsi="Garamond"/>
          <w:color w:val="333333"/>
          <w:spacing w:val="-4"/>
        </w:rPr>
        <w:t xml:space="preserve"> </w:t>
      </w:r>
      <w:r>
        <w:rPr>
          <w:rFonts w:ascii="Garamond" w:hAnsi="Garamond"/>
          <w:color w:val="333333"/>
        </w:rPr>
        <w:t>le</w:t>
      </w:r>
      <w:r>
        <w:rPr>
          <w:rFonts w:ascii="Garamond" w:hAnsi="Garamond"/>
          <w:color w:val="333333"/>
          <w:spacing w:val="-4"/>
        </w:rPr>
        <w:t xml:space="preserve"> </w:t>
      </w:r>
      <w:r>
        <w:rPr>
          <w:rFonts w:ascii="Garamond" w:hAnsi="Garamond"/>
          <w:color w:val="333333"/>
        </w:rPr>
        <w:t>rapport</w:t>
      </w:r>
      <w:r>
        <w:rPr>
          <w:rFonts w:ascii="Garamond" w:hAnsi="Garamond"/>
          <w:color w:val="333333"/>
          <w:spacing w:val="-6"/>
        </w:rPr>
        <w:t xml:space="preserve"> </w:t>
      </w:r>
      <w:r>
        <w:rPr>
          <w:rFonts w:ascii="Garamond" w:hAnsi="Garamond"/>
          <w:color w:val="333333"/>
        </w:rPr>
        <w:t>de</w:t>
      </w:r>
      <w:r>
        <w:rPr>
          <w:rFonts w:ascii="Garamond" w:hAnsi="Garamond"/>
          <w:color w:val="333333"/>
          <w:spacing w:val="-4"/>
        </w:rPr>
        <w:t xml:space="preserve"> </w:t>
      </w:r>
      <w:r>
        <w:rPr>
          <w:rFonts w:ascii="Garamond" w:hAnsi="Garamond"/>
          <w:color w:val="333333"/>
        </w:rPr>
        <w:t>la</w:t>
      </w:r>
      <w:r>
        <w:rPr>
          <w:rFonts w:ascii="Garamond" w:hAnsi="Garamond"/>
          <w:color w:val="333333"/>
          <w:spacing w:val="-4"/>
        </w:rPr>
        <w:t xml:space="preserve"> </w:t>
      </w:r>
      <w:r>
        <w:rPr>
          <w:rFonts w:ascii="Garamond" w:hAnsi="Garamond"/>
          <w:color w:val="333333"/>
        </w:rPr>
        <w:t>commission</w:t>
      </w:r>
      <w:r>
        <w:rPr>
          <w:rFonts w:ascii="Garamond" w:hAnsi="Garamond"/>
          <w:color w:val="333333"/>
          <w:spacing w:val="-5"/>
        </w:rPr>
        <w:t xml:space="preserve"> </w:t>
      </w:r>
      <w:r>
        <w:rPr>
          <w:rFonts w:ascii="Garamond" w:hAnsi="Garamond"/>
          <w:color w:val="333333"/>
        </w:rPr>
        <w:t>et</w:t>
      </w:r>
      <w:r>
        <w:rPr>
          <w:rFonts w:ascii="Garamond" w:hAnsi="Garamond"/>
          <w:color w:val="333333"/>
          <w:spacing w:val="-5"/>
        </w:rPr>
        <w:t xml:space="preserve"> </w:t>
      </w:r>
      <w:r>
        <w:rPr>
          <w:rFonts w:ascii="Garamond" w:hAnsi="Garamond"/>
          <w:color w:val="333333"/>
        </w:rPr>
        <w:t>prend</w:t>
      </w:r>
      <w:r>
        <w:rPr>
          <w:rFonts w:ascii="Garamond" w:hAnsi="Garamond"/>
          <w:color w:val="333333"/>
          <w:spacing w:val="-5"/>
        </w:rPr>
        <w:t xml:space="preserve"> </w:t>
      </w:r>
      <w:r>
        <w:rPr>
          <w:rFonts w:ascii="Garamond" w:hAnsi="Garamond"/>
          <w:color w:val="333333"/>
        </w:rPr>
        <w:t>les</w:t>
      </w:r>
      <w:r>
        <w:rPr>
          <w:rFonts w:ascii="Garamond" w:hAnsi="Garamond"/>
          <w:color w:val="333333"/>
          <w:spacing w:val="-4"/>
        </w:rPr>
        <w:t xml:space="preserve"> </w:t>
      </w:r>
      <w:r>
        <w:rPr>
          <w:rFonts w:ascii="Garamond" w:hAnsi="Garamond"/>
          <w:color w:val="333333"/>
        </w:rPr>
        <w:t>mesures</w:t>
      </w:r>
      <w:r>
        <w:rPr>
          <w:rFonts w:ascii="Garamond" w:hAnsi="Garamond"/>
          <w:color w:val="333333"/>
          <w:spacing w:val="-4"/>
        </w:rPr>
        <w:t xml:space="preserve"> </w:t>
      </w:r>
      <w:r>
        <w:rPr>
          <w:rFonts w:ascii="Garamond" w:hAnsi="Garamond"/>
          <w:color w:val="333333"/>
        </w:rPr>
        <w:t>qu’il juge appropriées quant à l’atteinte du plan d’action du gouvernement, en collaboration avec les</w:t>
      </w:r>
      <w:r>
        <w:rPr>
          <w:rFonts w:ascii="Garamond" w:hAnsi="Garamond"/>
          <w:color w:val="333333"/>
          <w:spacing w:val="-6"/>
        </w:rPr>
        <w:t xml:space="preserve"> </w:t>
      </w:r>
      <w:r>
        <w:rPr>
          <w:rFonts w:ascii="Garamond" w:hAnsi="Garamond"/>
          <w:color w:val="333333"/>
        </w:rPr>
        <w:t>municipalités</w:t>
      </w:r>
      <w:r>
        <w:rPr>
          <w:rFonts w:ascii="Garamond" w:hAnsi="Garamond"/>
          <w:color w:val="333333"/>
          <w:spacing w:val="-6"/>
        </w:rPr>
        <w:t xml:space="preserve"> </w:t>
      </w:r>
      <w:r>
        <w:rPr>
          <w:rFonts w:ascii="Garamond" w:hAnsi="Garamond"/>
          <w:color w:val="333333"/>
        </w:rPr>
        <w:t>impliquées</w:t>
      </w:r>
      <w:r>
        <w:rPr>
          <w:rFonts w:ascii="Garamond" w:hAnsi="Garamond"/>
          <w:color w:val="333333"/>
          <w:spacing w:val="-5"/>
        </w:rPr>
        <w:t xml:space="preserve"> </w:t>
      </w:r>
      <w:r>
        <w:rPr>
          <w:rFonts w:ascii="Garamond" w:hAnsi="Garamond"/>
          <w:color w:val="333333"/>
        </w:rPr>
        <w:t>et</w:t>
      </w:r>
      <w:r>
        <w:rPr>
          <w:rFonts w:ascii="Garamond" w:hAnsi="Garamond"/>
          <w:color w:val="333333"/>
          <w:spacing w:val="-9"/>
        </w:rPr>
        <w:t xml:space="preserve"> </w:t>
      </w:r>
      <w:r>
        <w:rPr>
          <w:rFonts w:ascii="Garamond" w:hAnsi="Garamond"/>
          <w:color w:val="333333"/>
        </w:rPr>
        <w:t>en</w:t>
      </w:r>
      <w:r>
        <w:rPr>
          <w:rFonts w:ascii="Garamond" w:hAnsi="Garamond"/>
          <w:color w:val="333333"/>
          <w:spacing w:val="-6"/>
        </w:rPr>
        <w:t xml:space="preserve"> </w:t>
      </w:r>
      <w:r>
        <w:rPr>
          <w:rFonts w:ascii="Garamond" w:hAnsi="Garamond"/>
          <w:color w:val="333333"/>
        </w:rPr>
        <w:t>respectant</w:t>
      </w:r>
      <w:r>
        <w:rPr>
          <w:rFonts w:ascii="Garamond" w:hAnsi="Garamond"/>
          <w:color w:val="333333"/>
          <w:spacing w:val="-7"/>
        </w:rPr>
        <w:t xml:space="preserve"> </w:t>
      </w:r>
      <w:r>
        <w:rPr>
          <w:rFonts w:ascii="Garamond" w:hAnsi="Garamond"/>
          <w:color w:val="333333"/>
        </w:rPr>
        <w:t>les</w:t>
      </w:r>
      <w:r>
        <w:rPr>
          <w:rFonts w:ascii="Garamond" w:hAnsi="Garamond"/>
          <w:color w:val="333333"/>
          <w:spacing w:val="-5"/>
        </w:rPr>
        <w:t xml:space="preserve"> </w:t>
      </w:r>
      <w:r>
        <w:rPr>
          <w:rFonts w:ascii="Garamond" w:hAnsi="Garamond"/>
          <w:color w:val="333333"/>
        </w:rPr>
        <w:t>modalités</w:t>
      </w:r>
      <w:r>
        <w:rPr>
          <w:rFonts w:ascii="Garamond" w:hAnsi="Garamond"/>
          <w:color w:val="333333"/>
          <w:spacing w:val="-5"/>
        </w:rPr>
        <w:t xml:space="preserve"> </w:t>
      </w:r>
      <w:r>
        <w:rPr>
          <w:rFonts w:ascii="Garamond" w:hAnsi="Garamond"/>
          <w:color w:val="333333"/>
        </w:rPr>
        <w:t>prescrites</w:t>
      </w:r>
      <w:r>
        <w:rPr>
          <w:rFonts w:ascii="Garamond" w:hAnsi="Garamond"/>
          <w:color w:val="333333"/>
          <w:spacing w:val="-6"/>
        </w:rPr>
        <w:t xml:space="preserve"> </w:t>
      </w:r>
      <w:r>
        <w:rPr>
          <w:rFonts w:ascii="Garamond" w:hAnsi="Garamond"/>
          <w:color w:val="333333"/>
        </w:rPr>
        <w:t>dans</w:t>
      </w:r>
      <w:r>
        <w:rPr>
          <w:rFonts w:ascii="Garamond" w:hAnsi="Garamond"/>
          <w:color w:val="333333"/>
          <w:spacing w:val="-6"/>
        </w:rPr>
        <w:t xml:space="preserve"> </w:t>
      </w:r>
      <w:r>
        <w:rPr>
          <w:rFonts w:ascii="Garamond" w:hAnsi="Garamond"/>
          <w:color w:val="333333"/>
        </w:rPr>
        <w:t>la</w:t>
      </w:r>
      <w:r>
        <w:rPr>
          <w:rFonts w:ascii="Garamond" w:hAnsi="Garamond"/>
          <w:color w:val="333333"/>
          <w:spacing w:val="-5"/>
        </w:rPr>
        <w:t xml:space="preserve"> </w:t>
      </w:r>
      <w:r>
        <w:rPr>
          <w:rFonts w:ascii="Garamond" w:hAnsi="Garamond"/>
          <w:i/>
          <w:color w:val="333333"/>
        </w:rPr>
        <w:t>Loi</w:t>
      </w:r>
      <w:r>
        <w:rPr>
          <w:rFonts w:ascii="Garamond" w:hAnsi="Garamond"/>
          <w:i/>
          <w:color w:val="333333"/>
          <w:spacing w:val="-7"/>
        </w:rPr>
        <w:t xml:space="preserve"> </w:t>
      </w:r>
      <w:r>
        <w:rPr>
          <w:rFonts w:ascii="Garamond" w:hAnsi="Garamond"/>
          <w:i/>
          <w:color w:val="333333"/>
        </w:rPr>
        <w:t>sur</w:t>
      </w:r>
      <w:r>
        <w:rPr>
          <w:rFonts w:ascii="Garamond" w:hAnsi="Garamond"/>
          <w:i/>
          <w:color w:val="333333"/>
          <w:spacing w:val="-7"/>
        </w:rPr>
        <w:t xml:space="preserve"> </w:t>
      </w:r>
      <w:r>
        <w:rPr>
          <w:rFonts w:ascii="Garamond" w:hAnsi="Garamond"/>
          <w:i/>
          <w:color w:val="333333"/>
        </w:rPr>
        <w:t>la</w:t>
      </w:r>
      <w:r>
        <w:rPr>
          <w:rFonts w:ascii="Garamond" w:hAnsi="Garamond"/>
          <w:i/>
          <w:color w:val="333333"/>
          <w:spacing w:val="-6"/>
        </w:rPr>
        <w:t xml:space="preserve"> </w:t>
      </w:r>
      <w:r>
        <w:rPr>
          <w:rFonts w:ascii="Garamond" w:hAnsi="Garamond"/>
          <w:i/>
          <w:color w:val="333333"/>
        </w:rPr>
        <w:t xml:space="preserve">protection du territoire et des activités agricoles </w:t>
      </w:r>
      <w:r>
        <w:rPr>
          <w:rFonts w:ascii="Garamond" w:hAnsi="Garamond"/>
          <w:color w:val="333333"/>
        </w:rPr>
        <w:t xml:space="preserve">(chapitre P-41.1) et dans la </w:t>
      </w:r>
      <w:r>
        <w:rPr>
          <w:rFonts w:ascii="Garamond" w:hAnsi="Garamond"/>
          <w:i/>
          <w:color w:val="333333"/>
        </w:rPr>
        <w:t xml:space="preserve">Loi sur l’aménagement et l’urbanisme </w:t>
      </w:r>
      <w:r>
        <w:rPr>
          <w:rFonts w:ascii="Garamond" w:hAnsi="Garamond"/>
          <w:color w:val="333333"/>
        </w:rPr>
        <w:t>(chapitre a-19.1)</w:t>
      </w:r>
      <w:r>
        <w:rPr>
          <w:rFonts w:ascii="Garamond" w:hAnsi="Garamond"/>
          <w:i/>
          <w:color w:val="333333"/>
        </w:rPr>
        <w:t>.</w:t>
      </w:r>
    </w:p>
    <w:p w14:paraId="624A036C" w14:textId="77777777" w:rsidR="00CB34FC" w:rsidRDefault="00A4284B">
      <w:pPr>
        <w:pStyle w:val="BodyText"/>
        <w:spacing w:before="269"/>
        <w:ind w:left="1080" w:right="1437" w:firstLine="707"/>
        <w:jc w:val="both"/>
        <w:rPr>
          <w:rFonts w:ascii="Garamond" w:hAnsi="Garamond"/>
        </w:rPr>
      </w:pPr>
      <w:r>
        <w:rPr>
          <w:rFonts w:ascii="Garamond" w:hAnsi="Garamond"/>
        </w:rPr>
        <w:t xml:space="preserve">Le </w:t>
      </w:r>
      <w:r>
        <w:rPr>
          <w:rFonts w:ascii="Garamond" w:hAnsi="Garamond"/>
          <w:color w:val="333333"/>
        </w:rPr>
        <w:t xml:space="preserve">dépôt devant l’Assemblée nationale des conclusions du ministre ainsi que du rapport d’enquête </w:t>
      </w:r>
      <w:r>
        <w:rPr>
          <w:rFonts w:ascii="Garamond" w:hAnsi="Garamond"/>
        </w:rPr>
        <w:t xml:space="preserve">de </w:t>
      </w:r>
      <w:r>
        <w:rPr>
          <w:rFonts w:ascii="Garamond" w:hAnsi="Garamond"/>
          <w:color w:val="333333"/>
        </w:rPr>
        <w:t>la commission doit être fait dans les soixante jours suivant la réception du rapport d’enquête.</w:t>
      </w:r>
    </w:p>
    <w:p w14:paraId="4C722B63" w14:textId="77777777" w:rsidR="00CB34FC" w:rsidRDefault="00CB34FC">
      <w:pPr>
        <w:pStyle w:val="BodyText"/>
        <w:rPr>
          <w:rFonts w:ascii="Garamond"/>
        </w:rPr>
      </w:pPr>
    </w:p>
    <w:p w14:paraId="52F7570C" w14:textId="77777777" w:rsidR="00CB34FC" w:rsidRDefault="00A4284B" w:rsidP="00D81DD4">
      <w:pPr>
        <w:pStyle w:val="ListParagraph"/>
        <w:numPr>
          <w:ilvl w:val="0"/>
          <w:numId w:val="1"/>
        </w:numPr>
        <w:tabs>
          <w:tab w:val="left" w:pos="1645"/>
        </w:tabs>
        <w:ind w:left="1080" w:right="1438" w:firstLine="0"/>
        <w:jc w:val="both"/>
        <w:rPr>
          <w:sz w:val="24"/>
        </w:rPr>
      </w:pPr>
      <w:r>
        <w:rPr>
          <w:color w:val="333333"/>
          <w:sz w:val="24"/>
        </w:rPr>
        <w:t>Le gouvernement détermine par règlement les modalités quant au défrichement des nouvelles terres agricoles.</w:t>
      </w:r>
    </w:p>
    <w:p w14:paraId="75D33847" w14:textId="77777777" w:rsidR="00CB34FC" w:rsidRDefault="00CB34FC">
      <w:pPr>
        <w:pStyle w:val="BodyText"/>
        <w:spacing w:before="1"/>
        <w:rPr>
          <w:rFonts w:ascii="Garamond"/>
        </w:rPr>
      </w:pPr>
    </w:p>
    <w:p w14:paraId="43230297" w14:textId="77777777" w:rsidR="00CB34FC" w:rsidRDefault="00A4284B">
      <w:pPr>
        <w:pStyle w:val="BodyText"/>
        <w:ind w:left="1080" w:right="1435" w:firstLine="707"/>
        <w:jc w:val="both"/>
        <w:rPr>
          <w:rFonts w:ascii="Garamond" w:hAnsi="Garamond"/>
        </w:rPr>
      </w:pPr>
      <w:r>
        <w:rPr>
          <w:rFonts w:ascii="Garamond" w:hAnsi="Garamond"/>
          <w:color w:val="333333"/>
        </w:rPr>
        <w:t xml:space="preserve">Ce règlement doit aussi établir l’usage du bois défriché en suivant une optique de développement durable tel que défini à l’article 2 de la </w:t>
      </w:r>
      <w:r>
        <w:rPr>
          <w:rFonts w:ascii="Garamond" w:hAnsi="Garamond"/>
          <w:i/>
          <w:color w:val="333333"/>
        </w:rPr>
        <w:t xml:space="preserve">Loi sur le développement durable </w:t>
      </w:r>
      <w:r>
        <w:rPr>
          <w:rFonts w:ascii="Garamond" w:hAnsi="Garamond"/>
          <w:color w:val="333333"/>
        </w:rPr>
        <w:t xml:space="preserve">(chapitre </w:t>
      </w:r>
      <w:r>
        <w:rPr>
          <w:rFonts w:ascii="Garamond" w:hAnsi="Garamond"/>
          <w:color w:val="333333"/>
          <w:spacing w:val="-2"/>
        </w:rPr>
        <w:t>D-8.1.1).</w:t>
      </w:r>
    </w:p>
    <w:p w14:paraId="31272C01" w14:textId="77777777" w:rsidR="00CB34FC" w:rsidRDefault="00CB34FC">
      <w:pPr>
        <w:pStyle w:val="BodyText"/>
        <w:rPr>
          <w:rFonts w:ascii="Garamond"/>
        </w:rPr>
      </w:pPr>
    </w:p>
    <w:p w14:paraId="46CFF156" w14:textId="77777777" w:rsidR="00CB34FC" w:rsidRDefault="00A4284B" w:rsidP="00D81DD4">
      <w:pPr>
        <w:pStyle w:val="ListParagraph"/>
        <w:numPr>
          <w:ilvl w:val="0"/>
          <w:numId w:val="1"/>
        </w:numPr>
        <w:tabs>
          <w:tab w:val="left" w:pos="1645"/>
        </w:tabs>
        <w:ind w:left="1080" w:right="1435" w:firstLine="0"/>
        <w:jc w:val="both"/>
        <w:rPr>
          <w:sz w:val="24"/>
        </w:rPr>
      </w:pPr>
      <w:r>
        <w:rPr>
          <w:sz w:val="24"/>
        </w:rPr>
        <w:t>Le</w:t>
      </w:r>
      <w:r>
        <w:rPr>
          <w:spacing w:val="-5"/>
          <w:sz w:val="24"/>
        </w:rPr>
        <w:t xml:space="preserve"> </w:t>
      </w:r>
      <w:r>
        <w:rPr>
          <w:sz w:val="24"/>
        </w:rPr>
        <w:t>ministre</w:t>
      </w:r>
      <w:r>
        <w:rPr>
          <w:spacing w:val="-5"/>
          <w:sz w:val="24"/>
        </w:rPr>
        <w:t xml:space="preserve"> </w:t>
      </w:r>
      <w:r>
        <w:rPr>
          <w:sz w:val="24"/>
        </w:rPr>
        <w:t>de</w:t>
      </w:r>
      <w:r>
        <w:rPr>
          <w:spacing w:val="-5"/>
          <w:sz w:val="24"/>
        </w:rPr>
        <w:t xml:space="preserve"> </w:t>
      </w:r>
      <w:r>
        <w:rPr>
          <w:sz w:val="24"/>
        </w:rPr>
        <w:t>l’Environnement</w:t>
      </w:r>
      <w:r>
        <w:rPr>
          <w:spacing w:val="-6"/>
          <w:sz w:val="24"/>
        </w:rPr>
        <w:t xml:space="preserve"> </w:t>
      </w:r>
      <w:r>
        <w:rPr>
          <w:sz w:val="24"/>
        </w:rPr>
        <w:t>et</w:t>
      </w:r>
      <w:r>
        <w:rPr>
          <w:spacing w:val="-6"/>
          <w:sz w:val="24"/>
        </w:rPr>
        <w:t xml:space="preserve"> </w:t>
      </w:r>
      <w:r>
        <w:rPr>
          <w:sz w:val="24"/>
        </w:rPr>
        <w:t>de</w:t>
      </w:r>
      <w:r>
        <w:rPr>
          <w:spacing w:val="-5"/>
          <w:sz w:val="24"/>
        </w:rPr>
        <w:t xml:space="preserve"> </w:t>
      </w:r>
      <w:r>
        <w:rPr>
          <w:sz w:val="24"/>
        </w:rPr>
        <w:t>la</w:t>
      </w:r>
      <w:r>
        <w:rPr>
          <w:spacing w:val="-5"/>
          <w:sz w:val="24"/>
        </w:rPr>
        <w:t xml:space="preserve"> </w:t>
      </w:r>
      <w:r>
        <w:rPr>
          <w:sz w:val="24"/>
        </w:rPr>
        <w:t>Lutte</w:t>
      </w:r>
      <w:r>
        <w:rPr>
          <w:spacing w:val="-5"/>
          <w:sz w:val="24"/>
        </w:rPr>
        <w:t xml:space="preserve"> </w:t>
      </w:r>
      <w:r>
        <w:rPr>
          <w:sz w:val="24"/>
        </w:rPr>
        <w:t>contre</w:t>
      </w:r>
      <w:r>
        <w:rPr>
          <w:spacing w:val="-6"/>
          <w:sz w:val="24"/>
        </w:rPr>
        <w:t xml:space="preserve"> </w:t>
      </w:r>
      <w:r>
        <w:rPr>
          <w:sz w:val="24"/>
        </w:rPr>
        <w:t>les</w:t>
      </w:r>
      <w:r>
        <w:rPr>
          <w:spacing w:val="-7"/>
          <w:sz w:val="24"/>
        </w:rPr>
        <w:t xml:space="preserve"> </w:t>
      </w:r>
      <w:r>
        <w:rPr>
          <w:sz w:val="24"/>
        </w:rPr>
        <w:t>changements</w:t>
      </w:r>
      <w:r>
        <w:rPr>
          <w:spacing w:val="-8"/>
          <w:sz w:val="24"/>
        </w:rPr>
        <w:t xml:space="preserve"> </w:t>
      </w:r>
      <w:r>
        <w:rPr>
          <w:sz w:val="24"/>
        </w:rPr>
        <w:t>climatiques</w:t>
      </w:r>
      <w:r>
        <w:rPr>
          <w:spacing w:val="-4"/>
          <w:sz w:val="24"/>
        </w:rPr>
        <w:t xml:space="preserve"> </w:t>
      </w:r>
      <w:r>
        <w:rPr>
          <w:sz w:val="24"/>
        </w:rPr>
        <w:t>peut, par règlement, prévoir des sanctions pécuniaires d’un maximum de 100 000</w:t>
      </w:r>
      <w:r>
        <w:rPr>
          <w:spacing w:val="-2"/>
          <w:sz w:val="24"/>
        </w:rPr>
        <w:t xml:space="preserve"> </w:t>
      </w:r>
      <w:r>
        <w:rPr>
          <w:sz w:val="24"/>
        </w:rPr>
        <w:t>$ en cas de contravention à l’article 5.</w:t>
      </w:r>
    </w:p>
    <w:p w14:paraId="326A5B51" w14:textId="77777777" w:rsidR="00CB34FC" w:rsidRDefault="00CB34FC">
      <w:pPr>
        <w:pStyle w:val="BodyText"/>
        <w:rPr>
          <w:rFonts w:ascii="Garamond"/>
        </w:rPr>
      </w:pPr>
    </w:p>
    <w:p w14:paraId="353DFB8F" w14:textId="77777777" w:rsidR="00CB34FC" w:rsidRDefault="00A4284B">
      <w:pPr>
        <w:pStyle w:val="BodyText"/>
        <w:spacing w:before="1"/>
        <w:ind w:left="1080" w:right="1440" w:firstLine="707"/>
        <w:jc w:val="both"/>
        <w:rPr>
          <w:rFonts w:ascii="Garamond" w:hAnsi="Garamond"/>
        </w:rPr>
      </w:pPr>
      <w:r>
        <w:rPr>
          <w:rFonts w:ascii="Garamond" w:hAnsi="Garamond"/>
        </w:rPr>
        <w:t>De</w:t>
      </w:r>
      <w:r>
        <w:rPr>
          <w:rFonts w:ascii="Garamond" w:hAnsi="Garamond"/>
          <w:spacing w:val="-12"/>
        </w:rPr>
        <w:t xml:space="preserve"> </w:t>
      </w:r>
      <w:r>
        <w:rPr>
          <w:rFonts w:ascii="Garamond" w:hAnsi="Garamond"/>
        </w:rPr>
        <w:t>plus,</w:t>
      </w:r>
      <w:r>
        <w:rPr>
          <w:rFonts w:ascii="Garamond" w:hAnsi="Garamond"/>
          <w:spacing w:val="-13"/>
        </w:rPr>
        <w:t xml:space="preserve"> </w:t>
      </w:r>
      <w:r>
        <w:rPr>
          <w:rFonts w:ascii="Garamond" w:hAnsi="Garamond"/>
        </w:rPr>
        <w:t>la</w:t>
      </w:r>
      <w:r>
        <w:rPr>
          <w:rFonts w:ascii="Garamond" w:hAnsi="Garamond"/>
          <w:spacing w:val="-15"/>
        </w:rPr>
        <w:t xml:space="preserve"> </w:t>
      </w:r>
      <w:r>
        <w:rPr>
          <w:rFonts w:ascii="Garamond" w:hAnsi="Garamond"/>
        </w:rPr>
        <w:t>Cour</w:t>
      </w:r>
      <w:r>
        <w:rPr>
          <w:rFonts w:ascii="Garamond" w:hAnsi="Garamond"/>
          <w:spacing w:val="-14"/>
        </w:rPr>
        <w:t xml:space="preserve"> </w:t>
      </w:r>
      <w:r>
        <w:rPr>
          <w:rFonts w:ascii="Garamond" w:hAnsi="Garamond"/>
        </w:rPr>
        <w:t>supérieure</w:t>
      </w:r>
      <w:r>
        <w:rPr>
          <w:rFonts w:ascii="Garamond" w:hAnsi="Garamond"/>
          <w:spacing w:val="-12"/>
        </w:rPr>
        <w:t xml:space="preserve"> </w:t>
      </w:r>
      <w:r>
        <w:rPr>
          <w:rFonts w:ascii="Garamond" w:hAnsi="Garamond"/>
        </w:rPr>
        <w:t>peut,</w:t>
      </w:r>
      <w:r>
        <w:rPr>
          <w:rFonts w:ascii="Garamond" w:hAnsi="Garamond"/>
          <w:spacing w:val="-13"/>
        </w:rPr>
        <w:t xml:space="preserve"> </w:t>
      </w:r>
      <w:r>
        <w:rPr>
          <w:rFonts w:ascii="Garamond" w:hAnsi="Garamond"/>
        </w:rPr>
        <w:t>sur</w:t>
      </w:r>
      <w:r>
        <w:rPr>
          <w:rFonts w:ascii="Garamond" w:hAnsi="Garamond"/>
          <w:spacing w:val="-14"/>
        </w:rPr>
        <w:t xml:space="preserve"> </w:t>
      </w:r>
      <w:r>
        <w:rPr>
          <w:rFonts w:ascii="Garamond" w:hAnsi="Garamond"/>
        </w:rPr>
        <w:t>demande</w:t>
      </w:r>
      <w:r>
        <w:rPr>
          <w:rFonts w:ascii="Garamond" w:hAnsi="Garamond"/>
          <w:spacing w:val="-12"/>
        </w:rPr>
        <w:t xml:space="preserve"> </w:t>
      </w:r>
      <w:r>
        <w:rPr>
          <w:rFonts w:ascii="Garamond" w:hAnsi="Garamond"/>
        </w:rPr>
        <w:t>du</w:t>
      </w:r>
      <w:r>
        <w:rPr>
          <w:rFonts w:ascii="Garamond" w:hAnsi="Garamond"/>
          <w:spacing w:val="-13"/>
        </w:rPr>
        <w:t xml:space="preserve"> </w:t>
      </w:r>
      <w:r>
        <w:rPr>
          <w:rFonts w:ascii="Garamond" w:hAnsi="Garamond"/>
        </w:rPr>
        <w:t>procureur</w:t>
      </w:r>
      <w:r>
        <w:rPr>
          <w:rFonts w:ascii="Garamond" w:hAnsi="Garamond"/>
          <w:spacing w:val="-13"/>
        </w:rPr>
        <w:t xml:space="preserve"> </w:t>
      </w:r>
      <w:r>
        <w:rPr>
          <w:rFonts w:ascii="Garamond" w:hAnsi="Garamond"/>
        </w:rPr>
        <w:t>général,</w:t>
      </w:r>
      <w:r>
        <w:rPr>
          <w:rFonts w:ascii="Garamond" w:hAnsi="Garamond"/>
          <w:spacing w:val="-13"/>
        </w:rPr>
        <w:t xml:space="preserve"> </w:t>
      </w:r>
      <w:r>
        <w:rPr>
          <w:rFonts w:ascii="Garamond" w:hAnsi="Garamond"/>
        </w:rPr>
        <w:t>ordonner</w:t>
      </w:r>
      <w:r>
        <w:rPr>
          <w:rFonts w:ascii="Garamond" w:hAnsi="Garamond"/>
          <w:spacing w:val="-15"/>
        </w:rPr>
        <w:t xml:space="preserve"> </w:t>
      </w:r>
      <w:r>
        <w:rPr>
          <w:rFonts w:ascii="Garamond" w:hAnsi="Garamond"/>
        </w:rPr>
        <w:t>la</w:t>
      </w:r>
      <w:r>
        <w:rPr>
          <w:rFonts w:ascii="Garamond" w:hAnsi="Garamond"/>
          <w:spacing w:val="-12"/>
        </w:rPr>
        <w:t xml:space="preserve"> </w:t>
      </w:r>
      <w:r>
        <w:rPr>
          <w:rFonts w:ascii="Garamond" w:hAnsi="Garamond"/>
        </w:rPr>
        <w:t>saisie du bois mal utilisé, aux frais du contrevenant, et le restituer au ministre.</w:t>
      </w:r>
    </w:p>
    <w:p w14:paraId="25E85B37" w14:textId="77777777" w:rsidR="00CB34FC" w:rsidRDefault="00CB34FC">
      <w:pPr>
        <w:pStyle w:val="BodyText"/>
        <w:spacing w:before="87"/>
        <w:rPr>
          <w:rFonts w:ascii="Garamond"/>
        </w:rPr>
      </w:pPr>
    </w:p>
    <w:p w14:paraId="5E0024A5" w14:textId="77777777" w:rsidR="00CB34FC" w:rsidRDefault="00A4284B">
      <w:pPr>
        <w:pStyle w:val="Heading5"/>
      </w:pPr>
      <w:r>
        <w:t>CHAPITRE</w:t>
      </w:r>
      <w:r>
        <w:rPr>
          <w:spacing w:val="-1"/>
        </w:rPr>
        <w:t xml:space="preserve"> </w:t>
      </w:r>
      <w:r>
        <w:rPr>
          <w:spacing w:val="-5"/>
        </w:rPr>
        <w:t>IV</w:t>
      </w:r>
    </w:p>
    <w:p w14:paraId="468ABBB6" w14:textId="77777777" w:rsidR="00CB34FC" w:rsidRDefault="00A4284B">
      <w:pPr>
        <w:pStyle w:val="BodyText"/>
        <w:ind w:left="1080"/>
        <w:rPr>
          <w:rFonts w:ascii="Garamond" w:hAnsi="Garamond"/>
        </w:rPr>
      </w:pPr>
      <w:r>
        <w:rPr>
          <w:rFonts w:ascii="Garamond" w:hAnsi="Garamond"/>
        </w:rPr>
        <w:t>BANQUE</w:t>
      </w:r>
      <w:r>
        <w:rPr>
          <w:rFonts w:ascii="Garamond" w:hAnsi="Garamond"/>
          <w:spacing w:val="-4"/>
        </w:rPr>
        <w:t xml:space="preserve"> </w:t>
      </w:r>
      <w:r>
        <w:rPr>
          <w:rFonts w:ascii="Garamond" w:hAnsi="Garamond"/>
        </w:rPr>
        <w:t>ALIMENTAIRE</w:t>
      </w:r>
      <w:r>
        <w:rPr>
          <w:rFonts w:ascii="Garamond" w:hAnsi="Garamond"/>
          <w:spacing w:val="-3"/>
        </w:rPr>
        <w:t xml:space="preserve"> </w:t>
      </w:r>
      <w:r>
        <w:rPr>
          <w:rFonts w:ascii="Garamond" w:hAnsi="Garamond"/>
        </w:rPr>
        <w:t>DU</w:t>
      </w:r>
      <w:r>
        <w:rPr>
          <w:rFonts w:ascii="Garamond" w:hAnsi="Garamond"/>
          <w:spacing w:val="-4"/>
        </w:rPr>
        <w:t xml:space="preserve"> </w:t>
      </w:r>
      <w:r>
        <w:rPr>
          <w:rFonts w:ascii="Garamond" w:hAnsi="Garamond"/>
          <w:spacing w:val="-2"/>
        </w:rPr>
        <w:t>QUÉBEC</w:t>
      </w:r>
    </w:p>
    <w:p w14:paraId="535012ED" w14:textId="77777777" w:rsidR="00CB34FC" w:rsidRDefault="00CB34FC">
      <w:pPr>
        <w:pStyle w:val="BodyText"/>
        <w:rPr>
          <w:rFonts w:ascii="Garamond"/>
        </w:rPr>
      </w:pPr>
    </w:p>
    <w:p w14:paraId="41F2F7D2" w14:textId="77777777" w:rsidR="00CB34FC" w:rsidRDefault="00A4284B" w:rsidP="00D81DD4">
      <w:pPr>
        <w:pStyle w:val="ListParagraph"/>
        <w:numPr>
          <w:ilvl w:val="0"/>
          <w:numId w:val="1"/>
        </w:numPr>
        <w:tabs>
          <w:tab w:val="left" w:pos="1645"/>
        </w:tabs>
        <w:ind w:left="1080" w:right="1439" w:firstLine="0"/>
        <w:jc w:val="both"/>
        <w:rPr>
          <w:sz w:val="24"/>
        </w:rPr>
      </w:pPr>
      <w:r>
        <w:rPr>
          <w:sz w:val="24"/>
        </w:rPr>
        <w:t>Un organisme, ci-après appelé «la banque», est constitué sous le nom de «Banque alimentaire du Québec».</w:t>
      </w:r>
    </w:p>
    <w:p w14:paraId="211A1872" w14:textId="77777777" w:rsidR="00CB34FC" w:rsidRDefault="00CB34FC">
      <w:pPr>
        <w:pStyle w:val="BodyText"/>
        <w:spacing w:before="2"/>
        <w:rPr>
          <w:rFonts w:ascii="Garamond"/>
        </w:rPr>
      </w:pPr>
    </w:p>
    <w:p w14:paraId="01288923" w14:textId="77777777" w:rsidR="00CB34FC" w:rsidRDefault="00A4284B">
      <w:pPr>
        <w:pStyle w:val="BodyText"/>
        <w:ind w:left="1788"/>
        <w:rPr>
          <w:rFonts w:ascii="Garamond" w:hAnsi="Garamond"/>
        </w:rPr>
      </w:pPr>
      <w:r>
        <w:rPr>
          <w:rFonts w:ascii="Garamond" w:hAnsi="Garamond"/>
        </w:rPr>
        <w:t>La</w:t>
      </w:r>
      <w:r>
        <w:rPr>
          <w:rFonts w:ascii="Garamond" w:hAnsi="Garamond"/>
          <w:spacing w:val="-2"/>
        </w:rPr>
        <w:t xml:space="preserve"> </w:t>
      </w:r>
      <w:r>
        <w:rPr>
          <w:rFonts w:ascii="Garamond" w:hAnsi="Garamond"/>
        </w:rPr>
        <w:t>banque</w:t>
      </w:r>
      <w:r>
        <w:rPr>
          <w:rFonts w:ascii="Garamond" w:hAnsi="Garamond"/>
          <w:spacing w:val="-1"/>
        </w:rPr>
        <w:t xml:space="preserve"> </w:t>
      </w:r>
      <w:r>
        <w:rPr>
          <w:rFonts w:ascii="Garamond" w:hAnsi="Garamond"/>
        </w:rPr>
        <w:t>jouit</w:t>
      </w:r>
      <w:r>
        <w:rPr>
          <w:rFonts w:ascii="Garamond" w:hAnsi="Garamond"/>
          <w:spacing w:val="-2"/>
        </w:rPr>
        <w:t xml:space="preserve"> </w:t>
      </w:r>
      <w:r>
        <w:rPr>
          <w:rFonts w:ascii="Garamond" w:hAnsi="Garamond"/>
        </w:rPr>
        <w:t>des</w:t>
      </w:r>
      <w:r>
        <w:rPr>
          <w:rFonts w:ascii="Garamond" w:hAnsi="Garamond"/>
          <w:spacing w:val="-1"/>
        </w:rPr>
        <w:t xml:space="preserve"> </w:t>
      </w:r>
      <w:r>
        <w:rPr>
          <w:rFonts w:ascii="Garamond" w:hAnsi="Garamond"/>
        </w:rPr>
        <w:t>droits</w:t>
      </w:r>
      <w:r>
        <w:rPr>
          <w:rFonts w:ascii="Garamond" w:hAnsi="Garamond"/>
          <w:spacing w:val="-3"/>
        </w:rPr>
        <w:t xml:space="preserve"> </w:t>
      </w:r>
      <w:r>
        <w:rPr>
          <w:rFonts w:ascii="Garamond" w:hAnsi="Garamond"/>
        </w:rPr>
        <w:t>et</w:t>
      </w:r>
      <w:r>
        <w:rPr>
          <w:rFonts w:ascii="Garamond" w:hAnsi="Garamond"/>
          <w:spacing w:val="-1"/>
        </w:rPr>
        <w:t xml:space="preserve"> </w:t>
      </w:r>
      <w:r>
        <w:rPr>
          <w:rFonts w:ascii="Garamond" w:hAnsi="Garamond"/>
        </w:rPr>
        <w:t>privilèges</w:t>
      </w:r>
      <w:r>
        <w:rPr>
          <w:rFonts w:ascii="Garamond" w:hAnsi="Garamond"/>
          <w:spacing w:val="-1"/>
        </w:rPr>
        <w:t xml:space="preserve"> </w:t>
      </w:r>
      <w:r>
        <w:rPr>
          <w:rFonts w:ascii="Garamond" w:hAnsi="Garamond"/>
        </w:rPr>
        <w:t>d’un</w:t>
      </w:r>
      <w:r>
        <w:rPr>
          <w:rFonts w:ascii="Garamond" w:hAnsi="Garamond"/>
          <w:spacing w:val="-2"/>
        </w:rPr>
        <w:t xml:space="preserve"> </w:t>
      </w:r>
      <w:r>
        <w:rPr>
          <w:rFonts w:ascii="Garamond" w:hAnsi="Garamond"/>
        </w:rPr>
        <w:t>mandataire</w:t>
      </w:r>
      <w:r>
        <w:rPr>
          <w:rFonts w:ascii="Garamond" w:hAnsi="Garamond"/>
          <w:spacing w:val="-2"/>
        </w:rPr>
        <w:t xml:space="preserve"> </w:t>
      </w:r>
      <w:r>
        <w:rPr>
          <w:rFonts w:ascii="Garamond" w:hAnsi="Garamond"/>
        </w:rPr>
        <w:t>de</w:t>
      </w:r>
      <w:r>
        <w:rPr>
          <w:rFonts w:ascii="Garamond" w:hAnsi="Garamond"/>
          <w:spacing w:val="-1"/>
        </w:rPr>
        <w:t xml:space="preserve"> </w:t>
      </w:r>
      <w:r>
        <w:rPr>
          <w:rFonts w:ascii="Garamond" w:hAnsi="Garamond"/>
          <w:spacing w:val="-2"/>
        </w:rPr>
        <w:t>l’État.</w:t>
      </w:r>
    </w:p>
    <w:p w14:paraId="0B21AE47" w14:textId="77777777" w:rsidR="00CB34FC" w:rsidRDefault="00CB34FC">
      <w:pPr>
        <w:pStyle w:val="BodyText"/>
        <w:rPr>
          <w:rFonts w:ascii="Garamond"/>
        </w:rPr>
      </w:pPr>
    </w:p>
    <w:p w14:paraId="262793DE" w14:textId="77777777" w:rsidR="00CB34FC" w:rsidRDefault="00A4284B">
      <w:pPr>
        <w:pStyle w:val="BodyText"/>
        <w:spacing w:line="269" w:lineRule="exact"/>
        <w:ind w:left="1788"/>
        <w:rPr>
          <w:rFonts w:ascii="Garamond" w:hAnsi="Garamond"/>
        </w:rPr>
      </w:pPr>
      <w:r>
        <w:rPr>
          <w:rFonts w:ascii="Garamond" w:hAnsi="Garamond"/>
        </w:rPr>
        <w:t>Les</w:t>
      </w:r>
      <w:r>
        <w:rPr>
          <w:rFonts w:ascii="Garamond" w:hAnsi="Garamond"/>
          <w:spacing w:val="39"/>
        </w:rPr>
        <w:t xml:space="preserve"> </w:t>
      </w:r>
      <w:r>
        <w:rPr>
          <w:rFonts w:ascii="Garamond" w:hAnsi="Garamond"/>
        </w:rPr>
        <w:t>biens</w:t>
      </w:r>
      <w:r>
        <w:rPr>
          <w:rFonts w:ascii="Garamond" w:hAnsi="Garamond"/>
          <w:spacing w:val="39"/>
        </w:rPr>
        <w:t xml:space="preserve"> </w:t>
      </w:r>
      <w:r>
        <w:rPr>
          <w:rFonts w:ascii="Garamond" w:hAnsi="Garamond"/>
        </w:rPr>
        <w:t>de</w:t>
      </w:r>
      <w:r>
        <w:rPr>
          <w:rFonts w:ascii="Garamond" w:hAnsi="Garamond"/>
          <w:spacing w:val="39"/>
        </w:rPr>
        <w:t xml:space="preserve"> </w:t>
      </w:r>
      <w:r>
        <w:rPr>
          <w:rFonts w:ascii="Garamond" w:hAnsi="Garamond"/>
        </w:rPr>
        <w:t>la</w:t>
      </w:r>
      <w:r>
        <w:rPr>
          <w:rFonts w:ascii="Garamond" w:hAnsi="Garamond"/>
          <w:spacing w:val="39"/>
        </w:rPr>
        <w:t xml:space="preserve"> </w:t>
      </w:r>
      <w:r>
        <w:rPr>
          <w:rFonts w:ascii="Garamond" w:hAnsi="Garamond"/>
        </w:rPr>
        <w:t>banque</w:t>
      </w:r>
      <w:r>
        <w:rPr>
          <w:rFonts w:ascii="Garamond" w:hAnsi="Garamond"/>
          <w:spacing w:val="39"/>
        </w:rPr>
        <w:t xml:space="preserve"> </w:t>
      </w:r>
      <w:r>
        <w:rPr>
          <w:rFonts w:ascii="Garamond" w:hAnsi="Garamond"/>
        </w:rPr>
        <w:t>font</w:t>
      </w:r>
      <w:r>
        <w:rPr>
          <w:rFonts w:ascii="Garamond" w:hAnsi="Garamond"/>
          <w:spacing w:val="38"/>
        </w:rPr>
        <w:t xml:space="preserve"> </w:t>
      </w:r>
      <w:r>
        <w:rPr>
          <w:rFonts w:ascii="Garamond" w:hAnsi="Garamond"/>
        </w:rPr>
        <w:t>partie</w:t>
      </w:r>
      <w:r>
        <w:rPr>
          <w:rFonts w:ascii="Garamond" w:hAnsi="Garamond"/>
          <w:spacing w:val="38"/>
        </w:rPr>
        <w:t xml:space="preserve"> </w:t>
      </w:r>
      <w:r>
        <w:rPr>
          <w:rFonts w:ascii="Garamond" w:hAnsi="Garamond"/>
        </w:rPr>
        <w:t>du</w:t>
      </w:r>
      <w:r>
        <w:rPr>
          <w:rFonts w:ascii="Garamond" w:hAnsi="Garamond"/>
          <w:spacing w:val="38"/>
        </w:rPr>
        <w:t xml:space="preserve"> </w:t>
      </w:r>
      <w:r>
        <w:rPr>
          <w:rFonts w:ascii="Garamond" w:hAnsi="Garamond"/>
        </w:rPr>
        <w:t>domaine</w:t>
      </w:r>
      <w:r>
        <w:rPr>
          <w:rFonts w:ascii="Garamond" w:hAnsi="Garamond"/>
          <w:spacing w:val="39"/>
        </w:rPr>
        <w:t xml:space="preserve"> </w:t>
      </w:r>
      <w:r>
        <w:rPr>
          <w:rFonts w:ascii="Garamond" w:hAnsi="Garamond"/>
        </w:rPr>
        <w:t>de</w:t>
      </w:r>
      <w:r>
        <w:rPr>
          <w:rFonts w:ascii="Garamond" w:hAnsi="Garamond"/>
          <w:spacing w:val="39"/>
        </w:rPr>
        <w:t xml:space="preserve"> </w:t>
      </w:r>
      <w:r>
        <w:rPr>
          <w:rFonts w:ascii="Garamond" w:hAnsi="Garamond"/>
        </w:rPr>
        <w:t>l’État,</w:t>
      </w:r>
      <w:r>
        <w:rPr>
          <w:rFonts w:ascii="Garamond" w:hAnsi="Garamond"/>
          <w:spacing w:val="38"/>
        </w:rPr>
        <w:t xml:space="preserve"> </w:t>
      </w:r>
      <w:r>
        <w:rPr>
          <w:rFonts w:ascii="Garamond" w:hAnsi="Garamond"/>
        </w:rPr>
        <w:t>mais</w:t>
      </w:r>
      <w:r>
        <w:rPr>
          <w:rFonts w:ascii="Garamond" w:hAnsi="Garamond"/>
          <w:spacing w:val="39"/>
        </w:rPr>
        <w:t xml:space="preserve"> </w:t>
      </w:r>
      <w:r>
        <w:rPr>
          <w:rFonts w:ascii="Garamond" w:hAnsi="Garamond"/>
        </w:rPr>
        <w:t>l’exécution</w:t>
      </w:r>
      <w:r>
        <w:rPr>
          <w:rFonts w:ascii="Garamond" w:hAnsi="Garamond"/>
          <w:spacing w:val="35"/>
        </w:rPr>
        <w:t xml:space="preserve"> </w:t>
      </w:r>
      <w:r>
        <w:rPr>
          <w:rFonts w:ascii="Garamond" w:hAnsi="Garamond"/>
        </w:rPr>
        <w:t>de</w:t>
      </w:r>
      <w:r>
        <w:rPr>
          <w:rFonts w:ascii="Garamond" w:hAnsi="Garamond"/>
          <w:spacing w:val="39"/>
        </w:rPr>
        <w:t xml:space="preserve"> </w:t>
      </w:r>
      <w:r>
        <w:rPr>
          <w:rFonts w:ascii="Garamond" w:hAnsi="Garamond"/>
          <w:spacing w:val="-5"/>
        </w:rPr>
        <w:t>ses</w:t>
      </w:r>
    </w:p>
    <w:p w14:paraId="576061DC" w14:textId="77777777" w:rsidR="00CB34FC" w:rsidRDefault="00A4284B">
      <w:pPr>
        <w:pStyle w:val="BodyText"/>
        <w:spacing w:line="269" w:lineRule="exact"/>
        <w:ind w:left="1080"/>
        <w:rPr>
          <w:rFonts w:ascii="Garamond" w:hAnsi="Garamond"/>
        </w:rPr>
      </w:pPr>
      <w:r>
        <w:rPr>
          <w:rFonts w:ascii="Garamond" w:hAnsi="Garamond"/>
        </w:rPr>
        <w:t>obligations</w:t>
      </w:r>
      <w:r>
        <w:rPr>
          <w:rFonts w:ascii="Garamond" w:hAnsi="Garamond"/>
          <w:spacing w:val="-1"/>
        </w:rPr>
        <w:t xml:space="preserve"> </w:t>
      </w:r>
      <w:r>
        <w:rPr>
          <w:rFonts w:ascii="Garamond" w:hAnsi="Garamond"/>
        </w:rPr>
        <w:t>peut</w:t>
      </w:r>
      <w:r>
        <w:rPr>
          <w:rFonts w:ascii="Garamond" w:hAnsi="Garamond"/>
          <w:spacing w:val="-3"/>
        </w:rPr>
        <w:t xml:space="preserve"> </w:t>
      </w:r>
      <w:r>
        <w:rPr>
          <w:rFonts w:ascii="Garamond" w:hAnsi="Garamond"/>
        </w:rPr>
        <w:t>être poursuivie</w:t>
      </w:r>
      <w:r>
        <w:rPr>
          <w:rFonts w:ascii="Garamond" w:hAnsi="Garamond"/>
          <w:spacing w:val="-2"/>
        </w:rPr>
        <w:t xml:space="preserve"> </w:t>
      </w:r>
      <w:r>
        <w:rPr>
          <w:rFonts w:ascii="Garamond" w:hAnsi="Garamond"/>
        </w:rPr>
        <w:t>sur</w:t>
      </w:r>
      <w:r>
        <w:rPr>
          <w:rFonts w:ascii="Garamond" w:hAnsi="Garamond"/>
          <w:spacing w:val="-1"/>
        </w:rPr>
        <w:t xml:space="preserve"> </w:t>
      </w:r>
      <w:r>
        <w:rPr>
          <w:rFonts w:ascii="Garamond" w:hAnsi="Garamond"/>
        </w:rPr>
        <w:t>ses</w:t>
      </w:r>
      <w:r>
        <w:rPr>
          <w:rFonts w:ascii="Garamond" w:hAnsi="Garamond"/>
          <w:spacing w:val="1"/>
        </w:rPr>
        <w:t xml:space="preserve"> </w:t>
      </w:r>
      <w:r>
        <w:rPr>
          <w:rFonts w:ascii="Garamond" w:hAnsi="Garamond"/>
          <w:spacing w:val="-2"/>
        </w:rPr>
        <w:t>biens.</w:t>
      </w:r>
    </w:p>
    <w:p w14:paraId="27970B94" w14:textId="77777777" w:rsidR="00CB34FC" w:rsidRDefault="00CB34FC">
      <w:pPr>
        <w:pStyle w:val="BodyText"/>
        <w:rPr>
          <w:rFonts w:ascii="Garamond"/>
        </w:rPr>
      </w:pPr>
    </w:p>
    <w:p w14:paraId="68A3F60B" w14:textId="77777777" w:rsidR="00CB34FC" w:rsidRDefault="00A4284B">
      <w:pPr>
        <w:pStyle w:val="BodyText"/>
        <w:ind w:left="1788"/>
        <w:rPr>
          <w:rFonts w:ascii="Garamond" w:hAnsi="Garamond"/>
        </w:rPr>
      </w:pPr>
      <w:r>
        <w:rPr>
          <w:rFonts w:ascii="Garamond" w:hAnsi="Garamond"/>
        </w:rPr>
        <w:t>La</w:t>
      </w:r>
      <w:r>
        <w:rPr>
          <w:rFonts w:ascii="Garamond" w:hAnsi="Garamond"/>
          <w:spacing w:val="-4"/>
        </w:rPr>
        <w:t xml:space="preserve"> </w:t>
      </w:r>
      <w:r>
        <w:rPr>
          <w:rFonts w:ascii="Garamond" w:hAnsi="Garamond"/>
        </w:rPr>
        <w:t>banque</w:t>
      </w:r>
      <w:r>
        <w:rPr>
          <w:rFonts w:ascii="Garamond" w:hAnsi="Garamond"/>
          <w:spacing w:val="-2"/>
        </w:rPr>
        <w:t xml:space="preserve"> </w:t>
      </w:r>
      <w:r>
        <w:rPr>
          <w:rFonts w:ascii="Garamond" w:hAnsi="Garamond"/>
        </w:rPr>
        <w:t>n’engage</w:t>
      </w:r>
      <w:r>
        <w:rPr>
          <w:rFonts w:ascii="Garamond" w:hAnsi="Garamond"/>
          <w:spacing w:val="-1"/>
        </w:rPr>
        <w:t xml:space="preserve"> </w:t>
      </w:r>
      <w:r>
        <w:rPr>
          <w:rFonts w:ascii="Garamond" w:hAnsi="Garamond"/>
        </w:rPr>
        <w:t>qu’elle-même</w:t>
      </w:r>
      <w:r>
        <w:rPr>
          <w:rFonts w:ascii="Garamond" w:hAnsi="Garamond"/>
          <w:spacing w:val="-2"/>
        </w:rPr>
        <w:t xml:space="preserve"> </w:t>
      </w:r>
      <w:r>
        <w:rPr>
          <w:rFonts w:ascii="Garamond" w:hAnsi="Garamond"/>
        </w:rPr>
        <w:t>lorsqu’elle</w:t>
      </w:r>
      <w:r>
        <w:rPr>
          <w:rFonts w:ascii="Garamond" w:hAnsi="Garamond"/>
          <w:spacing w:val="-1"/>
        </w:rPr>
        <w:t xml:space="preserve"> </w:t>
      </w:r>
      <w:r>
        <w:rPr>
          <w:rFonts w:ascii="Garamond" w:hAnsi="Garamond"/>
        </w:rPr>
        <w:t>agit</w:t>
      </w:r>
      <w:r>
        <w:rPr>
          <w:rFonts w:ascii="Garamond" w:hAnsi="Garamond"/>
          <w:spacing w:val="-2"/>
        </w:rPr>
        <w:t xml:space="preserve"> </w:t>
      </w:r>
      <w:r>
        <w:rPr>
          <w:rFonts w:ascii="Garamond" w:hAnsi="Garamond"/>
        </w:rPr>
        <w:t>en</w:t>
      </w:r>
      <w:r>
        <w:rPr>
          <w:rFonts w:ascii="Garamond" w:hAnsi="Garamond"/>
          <w:spacing w:val="-4"/>
        </w:rPr>
        <w:t xml:space="preserve"> </w:t>
      </w:r>
      <w:r>
        <w:rPr>
          <w:rFonts w:ascii="Garamond" w:hAnsi="Garamond"/>
        </w:rPr>
        <w:t>son</w:t>
      </w:r>
      <w:r>
        <w:rPr>
          <w:rFonts w:ascii="Garamond" w:hAnsi="Garamond"/>
          <w:spacing w:val="-3"/>
        </w:rPr>
        <w:t xml:space="preserve"> </w:t>
      </w:r>
      <w:r>
        <w:rPr>
          <w:rFonts w:ascii="Garamond" w:hAnsi="Garamond"/>
        </w:rPr>
        <w:t>propre</w:t>
      </w:r>
      <w:r>
        <w:rPr>
          <w:rFonts w:ascii="Garamond" w:hAnsi="Garamond"/>
          <w:spacing w:val="-1"/>
        </w:rPr>
        <w:t xml:space="preserve"> </w:t>
      </w:r>
      <w:r>
        <w:rPr>
          <w:rFonts w:ascii="Garamond" w:hAnsi="Garamond"/>
          <w:spacing w:val="-4"/>
        </w:rPr>
        <w:t>nom.</w:t>
      </w:r>
    </w:p>
    <w:p w14:paraId="7522F68F" w14:textId="77777777" w:rsidR="00CB34FC" w:rsidRDefault="00CB34FC">
      <w:pPr>
        <w:pStyle w:val="BodyText"/>
        <w:rPr>
          <w:rFonts w:ascii="Garamond" w:hAnsi="Garamond"/>
        </w:rPr>
        <w:sectPr w:rsidR="00CB34FC">
          <w:pgSz w:w="12240" w:h="15840"/>
          <w:pgMar w:top="980" w:right="360" w:bottom="960" w:left="720" w:header="709" w:footer="775" w:gutter="0"/>
          <w:cols w:space="720"/>
        </w:sectPr>
      </w:pPr>
    </w:p>
    <w:p w14:paraId="5959C1BC" w14:textId="77777777" w:rsidR="00CB34FC" w:rsidRDefault="00CB34FC">
      <w:pPr>
        <w:pStyle w:val="BodyText"/>
        <w:spacing w:before="187"/>
        <w:rPr>
          <w:rFonts w:ascii="Garamond"/>
        </w:rPr>
      </w:pPr>
    </w:p>
    <w:p w14:paraId="636A37D0" w14:textId="77777777" w:rsidR="00CB34FC" w:rsidRDefault="00A4284B" w:rsidP="00D81DD4">
      <w:pPr>
        <w:pStyle w:val="ListParagraph"/>
        <w:numPr>
          <w:ilvl w:val="0"/>
          <w:numId w:val="1"/>
        </w:numPr>
        <w:tabs>
          <w:tab w:val="left" w:pos="1645"/>
        </w:tabs>
        <w:spacing w:before="1"/>
        <w:ind w:left="1080" w:right="1435" w:firstLine="0"/>
        <w:jc w:val="both"/>
        <w:rPr>
          <w:sz w:val="24"/>
        </w:rPr>
      </w:pPr>
      <w:r>
        <w:rPr>
          <w:sz w:val="24"/>
        </w:rPr>
        <w:t>La banque a pour fonction d’assurer un accès aux produits agricoles de la province de Québec à tous ceux le désirant. À cette fin, elle est chargée :</w:t>
      </w:r>
    </w:p>
    <w:p w14:paraId="7CEC23B0" w14:textId="77777777" w:rsidR="00CB34FC" w:rsidRDefault="00A4284B">
      <w:pPr>
        <w:pStyle w:val="BodyText"/>
        <w:tabs>
          <w:tab w:val="left" w:pos="2215"/>
        </w:tabs>
        <w:spacing w:before="268"/>
        <w:ind w:left="1788"/>
        <w:rPr>
          <w:rFonts w:ascii="Garamond" w:hAnsi="Garamond"/>
        </w:rPr>
      </w:pPr>
      <w:r>
        <w:rPr>
          <w:rFonts w:ascii="Garamond" w:hAnsi="Garamond"/>
          <w:spacing w:val="-5"/>
        </w:rPr>
        <w:t>1°</w:t>
      </w:r>
      <w:r>
        <w:rPr>
          <w:rFonts w:ascii="Garamond" w:hAnsi="Garamond"/>
        </w:rPr>
        <w:tab/>
        <w:t>d’ouvrir</w:t>
      </w:r>
      <w:r>
        <w:rPr>
          <w:rFonts w:ascii="Garamond" w:hAnsi="Garamond"/>
          <w:spacing w:val="-4"/>
        </w:rPr>
        <w:t xml:space="preserve"> </w:t>
      </w:r>
      <w:r>
        <w:rPr>
          <w:rFonts w:ascii="Garamond" w:hAnsi="Garamond"/>
        </w:rPr>
        <w:t>des</w:t>
      </w:r>
      <w:r>
        <w:rPr>
          <w:rFonts w:ascii="Garamond" w:hAnsi="Garamond"/>
          <w:spacing w:val="-1"/>
        </w:rPr>
        <w:t xml:space="preserve"> </w:t>
      </w:r>
      <w:r>
        <w:rPr>
          <w:rFonts w:ascii="Garamond" w:hAnsi="Garamond"/>
        </w:rPr>
        <w:t>succursales</w:t>
      </w:r>
      <w:r>
        <w:rPr>
          <w:rFonts w:ascii="Garamond" w:hAnsi="Garamond"/>
          <w:spacing w:val="-1"/>
        </w:rPr>
        <w:t xml:space="preserve"> </w:t>
      </w:r>
      <w:r>
        <w:rPr>
          <w:rFonts w:ascii="Garamond" w:hAnsi="Garamond"/>
        </w:rPr>
        <w:t>qui</w:t>
      </w:r>
      <w:r>
        <w:rPr>
          <w:rFonts w:ascii="Garamond" w:hAnsi="Garamond"/>
          <w:spacing w:val="-3"/>
        </w:rPr>
        <w:t xml:space="preserve"> </w:t>
      </w:r>
      <w:r>
        <w:rPr>
          <w:rFonts w:ascii="Garamond" w:hAnsi="Garamond"/>
        </w:rPr>
        <w:t>vont</w:t>
      </w:r>
      <w:r>
        <w:rPr>
          <w:rFonts w:ascii="Garamond" w:hAnsi="Garamond"/>
          <w:spacing w:val="-2"/>
        </w:rPr>
        <w:t xml:space="preserve"> </w:t>
      </w:r>
      <w:r>
        <w:rPr>
          <w:rFonts w:ascii="Garamond" w:hAnsi="Garamond"/>
        </w:rPr>
        <w:t>offrir</w:t>
      </w:r>
      <w:r>
        <w:rPr>
          <w:rFonts w:ascii="Garamond" w:hAnsi="Garamond"/>
          <w:spacing w:val="-3"/>
        </w:rPr>
        <w:t xml:space="preserve"> </w:t>
      </w:r>
      <w:r>
        <w:rPr>
          <w:rFonts w:ascii="Garamond" w:hAnsi="Garamond"/>
        </w:rPr>
        <w:t>des</w:t>
      </w:r>
      <w:r>
        <w:rPr>
          <w:rFonts w:ascii="Garamond" w:hAnsi="Garamond"/>
          <w:spacing w:val="-1"/>
        </w:rPr>
        <w:t xml:space="preserve"> </w:t>
      </w:r>
      <w:r>
        <w:rPr>
          <w:rFonts w:ascii="Garamond" w:hAnsi="Garamond"/>
        </w:rPr>
        <w:t>produits</w:t>
      </w:r>
      <w:r>
        <w:rPr>
          <w:rFonts w:ascii="Garamond" w:hAnsi="Garamond"/>
          <w:spacing w:val="-2"/>
        </w:rPr>
        <w:t xml:space="preserve"> locaux;</w:t>
      </w:r>
    </w:p>
    <w:p w14:paraId="0A22242E" w14:textId="77777777" w:rsidR="00CB34FC" w:rsidRDefault="00CB34FC">
      <w:pPr>
        <w:pStyle w:val="BodyText"/>
        <w:rPr>
          <w:rFonts w:ascii="Garamond"/>
        </w:rPr>
      </w:pPr>
    </w:p>
    <w:p w14:paraId="5AD2BB52" w14:textId="77777777" w:rsidR="00CB34FC" w:rsidRDefault="00A4284B">
      <w:pPr>
        <w:pStyle w:val="BodyText"/>
        <w:tabs>
          <w:tab w:val="left" w:pos="2215"/>
        </w:tabs>
        <w:ind w:left="1800"/>
        <w:rPr>
          <w:rFonts w:ascii="Garamond" w:hAnsi="Garamond"/>
        </w:rPr>
      </w:pPr>
      <w:r>
        <w:rPr>
          <w:rFonts w:ascii="Garamond" w:hAnsi="Garamond"/>
          <w:spacing w:val="-5"/>
        </w:rPr>
        <w:t>2°</w:t>
      </w:r>
      <w:r>
        <w:rPr>
          <w:rFonts w:ascii="Garamond" w:hAnsi="Garamond"/>
        </w:rPr>
        <w:tab/>
        <w:t>de</w:t>
      </w:r>
      <w:r>
        <w:rPr>
          <w:rFonts w:ascii="Garamond" w:hAnsi="Garamond"/>
          <w:spacing w:val="19"/>
        </w:rPr>
        <w:t xml:space="preserve"> </w:t>
      </w:r>
      <w:r>
        <w:rPr>
          <w:rFonts w:ascii="Garamond" w:hAnsi="Garamond"/>
        </w:rPr>
        <w:t>procéder</w:t>
      </w:r>
      <w:r>
        <w:rPr>
          <w:rFonts w:ascii="Garamond" w:hAnsi="Garamond"/>
          <w:spacing w:val="20"/>
        </w:rPr>
        <w:t xml:space="preserve"> </w:t>
      </w:r>
      <w:r>
        <w:rPr>
          <w:rFonts w:ascii="Garamond" w:hAnsi="Garamond"/>
        </w:rPr>
        <w:t>exclusivement</w:t>
      </w:r>
      <w:r>
        <w:rPr>
          <w:rFonts w:ascii="Garamond" w:hAnsi="Garamond"/>
          <w:spacing w:val="20"/>
        </w:rPr>
        <w:t xml:space="preserve"> </w:t>
      </w:r>
      <w:r>
        <w:rPr>
          <w:rFonts w:ascii="Garamond" w:hAnsi="Garamond"/>
        </w:rPr>
        <w:t>à</w:t>
      </w:r>
      <w:r>
        <w:rPr>
          <w:rFonts w:ascii="Garamond" w:hAnsi="Garamond"/>
          <w:spacing w:val="21"/>
        </w:rPr>
        <w:t xml:space="preserve"> </w:t>
      </w:r>
      <w:r>
        <w:rPr>
          <w:rFonts w:ascii="Garamond" w:hAnsi="Garamond"/>
        </w:rPr>
        <w:t>l’achat</w:t>
      </w:r>
      <w:r>
        <w:rPr>
          <w:rFonts w:ascii="Garamond" w:hAnsi="Garamond"/>
          <w:spacing w:val="20"/>
        </w:rPr>
        <w:t xml:space="preserve"> </w:t>
      </w:r>
      <w:r>
        <w:rPr>
          <w:rFonts w:ascii="Garamond" w:hAnsi="Garamond"/>
        </w:rPr>
        <w:t>de</w:t>
      </w:r>
      <w:r>
        <w:rPr>
          <w:rFonts w:ascii="Garamond" w:hAnsi="Garamond"/>
          <w:spacing w:val="21"/>
        </w:rPr>
        <w:t xml:space="preserve"> </w:t>
      </w:r>
      <w:r>
        <w:rPr>
          <w:rFonts w:ascii="Garamond" w:hAnsi="Garamond"/>
        </w:rPr>
        <w:t>produits</w:t>
      </w:r>
      <w:r>
        <w:rPr>
          <w:rFonts w:ascii="Garamond" w:hAnsi="Garamond"/>
          <w:spacing w:val="21"/>
        </w:rPr>
        <w:t xml:space="preserve"> </w:t>
      </w:r>
      <w:r>
        <w:rPr>
          <w:rFonts w:ascii="Garamond" w:hAnsi="Garamond"/>
        </w:rPr>
        <w:t>locaux</w:t>
      </w:r>
      <w:r>
        <w:rPr>
          <w:rFonts w:ascii="Garamond" w:hAnsi="Garamond"/>
          <w:spacing w:val="20"/>
        </w:rPr>
        <w:t xml:space="preserve"> </w:t>
      </w:r>
      <w:r>
        <w:rPr>
          <w:rFonts w:ascii="Garamond" w:hAnsi="Garamond"/>
        </w:rPr>
        <w:t>auprès</w:t>
      </w:r>
      <w:r>
        <w:rPr>
          <w:rFonts w:ascii="Garamond" w:hAnsi="Garamond"/>
          <w:spacing w:val="21"/>
        </w:rPr>
        <w:t xml:space="preserve"> </w:t>
      </w:r>
      <w:r>
        <w:rPr>
          <w:rFonts w:ascii="Garamond" w:hAnsi="Garamond"/>
        </w:rPr>
        <w:t>des</w:t>
      </w:r>
      <w:r>
        <w:rPr>
          <w:rFonts w:ascii="Garamond" w:hAnsi="Garamond"/>
          <w:spacing w:val="22"/>
        </w:rPr>
        <w:t xml:space="preserve"> </w:t>
      </w:r>
      <w:r>
        <w:rPr>
          <w:rFonts w:ascii="Garamond" w:hAnsi="Garamond"/>
          <w:spacing w:val="-2"/>
        </w:rPr>
        <w:t>producteurs</w:t>
      </w:r>
    </w:p>
    <w:p w14:paraId="616924FC" w14:textId="77777777" w:rsidR="00CB34FC" w:rsidRDefault="00A4284B">
      <w:pPr>
        <w:pStyle w:val="BodyText"/>
        <w:spacing w:before="2"/>
        <w:ind w:left="1800"/>
        <w:rPr>
          <w:rFonts w:ascii="Garamond" w:hAnsi="Garamond"/>
        </w:rPr>
      </w:pPr>
      <w:r>
        <w:rPr>
          <w:rFonts w:ascii="Garamond" w:hAnsi="Garamond"/>
          <w:spacing w:val="-2"/>
        </w:rPr>
        <w:t>québécois;</w:t>
      </w:r>
    </w:p>
    <w:p w14:paraId="19BCBC7A" w14:textId="77777777" w:rsidR="00CB34FC" w:rsidRDefault="00A4284B">
      <w:pPr>
        <w:pStyle w:val="BodyText"/>
        <w:tabs>
          <w:tab w:val="left" w:pos="2215"/>
        </w:tabs>
        <w:spacing w:before="270"/>
        <w:ind w:left="1800"/>
        <w:rPr>
          <w:rFonts w:ascii="Garamond" w:hAnsi="Garamond"/>
        </w:rPr>
      </w:pPr>
      <w:r>
        <w:rPr>
          <w:rFonts w:ascii="Garamond" w:hAnsi="Garamond"/>
          <w:spacing w:val="-5"/>
        </w:rPr>
        <w:t>3°</w:t>
      </w:r>
      <w:r>
        <w:rPr>
          <w:rFonts w:ascii="Garamond" w:hAnsi="Garamond"/>
        </w:rPr>
        <w:tab/>
        <w:t>de</w:t>
      </w:r>
      <w:r>
        <w:rPr>
          <w:rFonts w:ascii="Garamond" w:hAnsi="Garamond"/>
          <w:spacing w:val="-3"/>
        </w:rPr>
        <w:t xml:space="preserve"> </w:t>
      </w:r>
      <w:r>
        <w:rPr>
          <w:rFonts w:ascii="Garamond" w:hAnsi="Garamond"/>
        </w:rPr>
        <w:t>prioriser</w:t>
      </w:r>
      <w:r>
        <w:rPr>
          <w:rFonts w:ascii="Garamond" w:hAnsi="Garamond"/>
          <w:spacing w:val="-3"/>
        </w:rPr>
        <w:t xml:space="preserve"> </w:t>
      </w:r>
      <w:r>
        <w:rPr>
          <w:rFonts w:ascii="Garamond" w:hAnsi="Garamond"/>
        </w:rPr>
        <w:t>l’achat</w:t>
      </w:r>
      <w:r>
        <w:rPr>
          <w:rFonts w:ascii="Garamond" w:hAnsi="Garamond"/>
          <w:spacing w:val="-2"/>
        </w:rPr>
        <w:t xml:space="preserve"> </w:t>
      </w:r>
      <w:r>
        <w:rPr>
          <w:rFonts w:ascii="Garamond" w:hAnsi="Garamond"/>
        </w:rPr>
        <w:t>de</w:t>
      </w:r>
      <w:r>
        <w:rPr>
          <w:rFonts w:ascii="Garamond" w:hAnsi="Garamond"/>
          <w:spacing w:val="-2"/>
        </w:rPr>
        <w:t xml:space="preserve"> </w:t>
      </w:r>
      <w:r>
        <w:rPr>
          <w:rFonts w:ascii="Garamond" w:hAnsi="Garamond"/>
        </w:rPr>
        <w:t>surplus</w:t>
      </w:r>
      <w:r>
        <w:rPr>
          <w:rFonts w:ascii="Garamond" w:hAnsi="Garamond"/>
          <w:spacing w:val="-2"/>
        </w:rPr>
        <w:t xml:space="preserve"> </w:t>
      </w:r>
      <w:r>
        <w:rPr>
          <w:rFonts w:ascii="Garamond" w:hAnsi="Garamond"/>
        </w:rPr>
        <w:t>à</w:t>
      </w:r>
      <w:r>
        <w:rPr>
          <w:rFonts w:ascii="Garamond" w:hAnsi="Garamond"/>
          <w:spacing w:val="-2"/>
        </w:rPr>
        <w:t xml:space="preserve"> </w:t>
      </w:r>
      <w:r>
        <w:rPr>
          <w:rFonts w:ascii="Garamond" w:hAnsi="Garamond"/>
        </w:rPr>
        <w:t>moindre</w:t>
      </w:r>
      <w:r>
        <w:rPr>
          <w:rFonts w:ascii="Garamond" w:hAnsi="Garamond"/>
          <w:spacing w:val="-2"/>
        </w:rPr>
        <w:t xml:space="preserve"> </w:t>
      </w:r>
      <w:r>
        <w:rPr>
          <w:rFonts w:ascii="Garamond" w:hAnsi="Garamond"/>
        </w:rPr>
        <w:t>coût</w:t>
      </w:r>
      <w:r>
        <w:rPr>
          <w:rFonts w:ascii="Garamond" w:hAnsi="Garamond"/>
          <w:spacing w:val="-2"/>
        </w:rPr>
        <w:t xml:space="preserve"> </w:t>
      </w:r>
      <w:r>
        <w:rPr>
          <w:rFonts w:ascii="Garamond" w:hAnsi="Garamond"/>
        </w:rPr>
        <w:t>lorsque</w:t>
      </w:r>
      <w:r>
        <w:rPr>
          <w:rFonts w:ascii="Garamond" w:hAnsi="Garamond"/>
          <w:spacing w:val="-2"/>
        </w:rPr>
        <w:t xml:space="preserve"> possible.</w:t>
      </w:r>
    </w:p>
    <w:p w14:paraId="7897617E" w14:textId="581FC786" w:rsidR="00CB34FC" w:rsidRDefault="00A4284B" w:rsidP="00D81DD4">
      <w:pPr>
        <w:pStyle w:val="ListParagraph"/>
        <w:numPr>
          <w:ilvl w:val="0"/>
          <w:numId w:val="1"/>
        </w:numPr>
        <w:tabs>
          <w:tab w:val="left" w:pos="1645"/>
        </w:tabs>
        <w:spacing w:before="270"/>
        <w:ind w:left="1080" w:right="1436" w:firstLine="0"/>
        <w:jc w:val="both"/>
        <w:rPr>
          <w:sz w:val="24"/>
        </w:rPr>
      </w:pPr>
      <w:r>
        <w:rPr>
          <w:sz w:val="24"/>
        </w:rPr>
        <w:t>Toute</w:t>
      </w:r>
      <w:r>
        <w:rPr>
          <w:spacing w:val="-6"/>
          <w:sz w:val="24"/>
        </w:rPr>
        <w:t xml:space="preserve"> </w:t>
      </w:r>
      <w:r>
        <w:rPr>
          <w:sz w:val="24"/>
        </w:rPr>
        <w:t>personne</w:t>
      </w:r>
      <w:r>
        <w:rPr>
          <w:spacing w:val="-5"/>
          <w:sz w:val="24"/>
        </w:rPr>
        <w:t xml:space="preserve"> </w:t>
      </w:r>
      <w:r>
        <w:rPr>
          <w:sz w:val="24"/>
        </w:rPr>
        <w:t>résidant</w:t>
      </w:r>
      <w:r>
        <w:rPr>
          <w:spacing w:val="-6"/>
          <w:sz w:val="24"/>
        </w:rPr>
        <w:t xml:space="preserve"> </w:t>
      </w:r>
      <w:r>
        <w:rPr>
          <w:sz w:val="24"/>
        </w:rPr>
        <w:t>dans</w:t>
      </w:r>
      <w:r>
        <w:rPr>
          <w:spacing w:val="-5"/>
          <w:sz w:val="24"/>
        </w:rPr>
        <w:t xml:space="preserve"> </w:t>
      </w:r>
      <w:r>
        <w:rPr>
          <w:sz w:val="24"/>
        </w:rPr>
        <w:t>la</w:t>
      </w:r>
      <w:r>
        <w:rPr>
          <w:spacing w:val="-5"/>
          <w:sz w:val="24"/>
        </w:rPr>
        <w:t xml:space="preserve"> </w:t>
      </w:r>
      <w:r>
        <w:rPr>
          <w:sz w:val="24"/>
        </w:rPr>
        <w:t>province</w:t>
      </w:r>
      <w:r>
        <w:rPr>
          <w:spacing w:val="-5"/>
          <w:sz w:val="24"/>
        </w:rPr>
        <w:t xml:space="preserve"> </w:t>
      </w:r>
      <w:r>
        <w:rPr>
          <w:sz w:val="24"/>
        </w:rPr>
        <w:t>de</w:t>
      </w:r>
      <w:r>
        <w:rPr>
          <w:spacing w:val="-7"/>
          <w:sz w:val="24"/>
        </w:rPr>
        <w:t xml:space="preserve"> </w:t>
      </w:r>
      <w:r>
        <w:rPr>
          <w:sz w:val="24"/>
        </w:rPr>
        <w:t>Québec</w:t>
      </w:r>
      <w:r>
        <w:rPr>
          <w:spacing w:val="-7"/>
          <w:sz w:val="24"/>
        </w:rPr>
        <w:t xml:space="preserve"> </w:t>
      </w:r>
      <w:r>
        <w:rPr>
          <w:sz w:val="24"/>
        </w:rPr>
        <w:t>est</w:t>
      </w:r>
      <w:r>
        <w:rPr>
          <w:spacing w:val="-9"/>
          <w:sz w:val="24"/>
        </w:rPr>
        <w:t xml:space="preserve"> </w:t>
      </w:r>
      <w:r>
        <w:rPr>
          <w:sz w:val="24"/>
        </w:rPr>
        <w:t>admissible</w:t>
      </w:r>
      <w:r>
        <w:rPr>
          <w:spacing w:val="-7"/>
          <w:sz w:val="24"/>
        </w:rPr>
        <w:t xml:space="preserve"> </w:t>
      </w:r>
      <w:r>
        <w:rPr>
          <w:sz w:val="24"/>
        </w:rPr>
        <w:t>à</w:t>
      </w:r>
      <w:r>
        <w:rPr>
          <w:spacing w:val="-7"/>
          <w:sz w:val="24"/>
        </w:rPr>
        <w:t xml:space="preserve"> </w:t>
      </w:r>
      <w:r>
        <w:rPr>
          <w:sz w:val="24"/>
        </w:rPr>
        <w:t>recevoir</w:t>
      </w:r>
      <w:r>
        <w:rPr>
          <w:spacing w:val="-11"/>
          <w:sz w:val="24"/>
        </w:rPr>
        <w:t xml:space="preserve"> </w:t>
      </w:r>
      <w:r>
        <w:rPr>
          <w:sz w:val="24"/>
        </w:rPr>
        <w:t>un</w:t>
      </w:r>
      <w:r>
        <w:rPr>
          <w:spacing w:val="-6"/>
          <w:sz w:val="24"/>
        </w:rPr>
        <w:t xml:space="preserve"> </w:t>
      </w:r>
      <w:r>
        <w:rPr>
          <w:sz w:val="24"/>
        </w:rPr>
        <w:t>rabais sur les produits de la banque, déterminé par règlement</w:t>
      </w:r>
      <w:r w:rsidR="009D3297">
        <w:rPr>
          <w:sz w:val="24"/>
        </w:rPr>
        <w:t>,</w:t>
      </w:r>
      <w:r>
        <w:rPr>
          <w:sz w:val="24"/>
        </w:rPr>
        <w:t xml:space="preserve"> en fonction des revenus du ménage</w:t>
      </w:r>
    </w:p>
    <w:p w14:paraId="6284226C" w14:textId="77777777" w:rsidR="00CB34FC" w:rsidRDefault="00A4284B">
      <w:pPr>
        <w:pStyle w:val="BodyText"/>
        <w:spacing w:before="269"/>
        <w:ind w:left="1080"/>
        <w:rPr>
          <w:rFonts w:ascii="Garamond" w:hAnsi="Garamond"/>
        </w:rPr>
      </w:pPr>
      <w:r>
        <w:rPr>
          <w:rFonts w:ascii="Garamond" w:hAnsi="Garamond"/>
        </w:rPr>
        <w:t>Les</w:t>
      </w:r>
      <w:r>
        <w:rPr>
          <w:rFonts w:ascii="Garamond" w:hAnsi="Garamond"/>
          <w:spacing w:val="-10"/>
        </w:rPr>
        <w:t xml:space="preserve"> </w:t>
      </w:r>
      <w:r>
        <w:rPr>
          <w:rFonts w:ascii="Garamond" w:hAnsi="Garamond"/>
        </w:rPr>
        <w:t>non-résidents</w:t>
      </w:r>
      <w:r>
        <w:rPr>
          <w:rFonts w:ascii="Garamond" w:hAnsi="Garamond"/>
          <w:spacing w:val="-11"/>
        </w:rPr>
        <w:t xml:space="preserve"> </w:t>
      </w:r>
      <w:r>
        <w:rPr>
          <w:rFonts w:ascii="Garamond" w:hAnsi="Garamond"/>
        </w:rPr>
        <w:t>québécois</w:t>
      </w:r>
      <w:r>
        <w:rPr>
          <w:rFonts w:ascii="Garamond" w:hAnsi="Garamond"/>
          <w:spacing w:val="-11"/>
        </w:rPr>
        <w:t xml:space="preserve"> </w:t>
      </w:r>
      <w:r>
        <w:rPr>
          <w:rFonts w:ascii="Garamond" w:hAnsi="Garamond"/>
        </w:rPr>
        <w:t>ont</w:t>
      </w:r>
      <w:r>
        <w:rPr>
          <w:rFonts w:ascii="Garamond" w:hAnsi="Garamond"/>
          <w:spacing w:val="-12"/>
        </w:rPr>
        <w:t xml:space="preserve"> </w:t>
      </w:r>
      <w:r>
        <w:rPr>
          <w:rFonts w:ascii="Garamond" w:hAnsi="Garamond"/>
        </w:rPr>
        <w:t>également</w:t>
      </w:r>
      <w:r>
        <w:rPr>
          <w:rFonts w:ascii="Garamond" w:hAnsi="Garamond"/>
          <w:spacing w:val="-12"/>
        </w:rPr>
        <w:t xml:space="preserve"> </w:t>
      </w:r>
      <w:r>
        <w:rPr>
          <w:rFonts w:ascii="Garamond" w:hAnsi="Garamond"/>
        </w:rPr>
        <w:t>accès</w:t>
      </w:r>
      <w:r>
        <w:rPr>
          <w:rFonts w:ascii="Garamond" w:hAnsi="Garamond"/>
          <w:spacing w:val="-10"/>
        </w:rPr>
        <w:t xml:space="preserve"> </w:t>
      </w:r>
      <w:r>
        <w:rPr>
          <w:rFonts w:ascii="Garamond" w:hAnsi="Garamond"/>
        </w:rPr>
        <w:t>aux</w:t>
      </w:r>
      <w:r>
        <w:rPr>
          <w:rFonts w:ascii="Garamond" w:hAnsi="Garamond"/>
          <w:spacing w:val="-12"/>
        </w:rPr>
        <w:t xml:space="preserve"> </w:t>
      </w:r>
      <w:r>
        <w:rPr>
          <w:rFonts w:ascii="Garamond" w:hAnsi="Garamond"/>
        </w:rPr>
        <w:t>produits</w:t>
      </w:r>
      <w:r>
        <w:rPr>
          <w:rFonts w:ascii="Garamond" w:hAnsi="Garamond"/>
          <w:spacing w:val="-10"/>
        </w:rPr>
        <w:t xml:space="preserve"> </w:t>
      </w:r>
      <w:r>
        <w:rPr>
          <w:rFonts w:ascii="Garamond" w:hAnsi="Garamond"/>
        </w:rPr>
        <w:t>de</w:t>
      </w:r>
      <w:r>
        <w:rPr>
          <w:rFonts w:ascii="Garamond" w:hAnsi="Garamond"/>
          <w:spacing w:val="-11"/>
        </w:rPr>
        <w:t xml:space="preserve"> </w:t>
      </w:r>
      <w:r>
        <w:rPr>
          <w:rFonts w:ascii="Garamond" w:hAnsi="Garamond"/>
        </w:rPr>
        <w:t>la</w:t>
      </w:r>
      <w:r>
        <w:rPr>
          <w:rFonts w:ascii="Garamond" w:hAnsi="Garamond"/>
          <w:spacing w:val="-11"/>
        </w:rPr>
        <w:t xml:space="preserve"> </w:t>
      </w:r>
      <w:r>
        <w:rPr>
          <w:rFonts w:ascii="Garamond" w:hAnsi="Garamond"/>
        </w:rPr>
        <w:t>banque</w:t>
      </w:r>
      <w:r>
        <w:rPr>
          <w:rFonts w:ascii="Garamond" w:hAnsi="Garamond"/>
          <w:spacing w:val="-11"/>
        </w:rPr>
        <w:t xml:space="preserve"> </w:t>
      </w:r>
      <w:r>
        <w:rPr>
          <w:rFonts w:ascii="Garamond" w:hAnsi="Garamond"/>
        </w:rPr>
        <w:t>à</w:t>
      </w:r>
      <w:r>
        <w:rPr>
          <w:rFonts w:ascii="Garamond" w:hAnsi="Garamond"/>
          <w:spacing w:val="-11"/>
        </w:rPr>
        <w:t xml:space="preserve"> </w:t>
      </w:r>
      <w:r>
        <w:rPr>
          <w:rFonts w:ascii="Garamond" w:hAnsi="Garamond"/>
        </w:rPr>
        <w:t>leur</w:t>
      </w:r>
      <w:r>
        <w:rPr>
          <w:rFonts w:ascii="Garamond" w:hAnsi="Garamond"/>
          <w:spacing w:val="-12"/>
        </w:rPr>
        <w:t xml:space="preserve"> </w:t>
      </w:r>
      <w:r>
        <w:rPr>
          <w:rFonts w:ascii="Garamond" w:hAnsi="Garamond"/>
        </w:rPr>
        <w:t>prix</w:t>
      </w:r>
      <w:r>
        <w:rPr>
          <w:rFonts w:ascii="Garamond" w:hAnsi="Garamond"/>
          <w:spacing w:val="-11"/>
        </w:rPr>
        <w:t xml:space="preserve"> </w:t>
      </w:r>
      <w:r>
        <w:rPr>
          <w:rFonts w:ascii="Garamond" w:hAnsi="Garamond"/>
          <w:spacing w:val="-2"/>
        </w:rPr>
        <w:t>d’achat.</w:t>
      </w:r>
    </w:p>
    <w:p w14:paraId="0229689F" w14:textId="77777777" w:rsidR="00CB34FC" w:rsidRDefault="00CB34FC">
      <w:pPr>
        <w:pStyle w:val="BodyText"/>
        <w:rPr>
          <w:rFonts w:ascii="Garamond"/>
        </w:rPr>
      </w:pPr>
    </w:p>
    <w:p w14:paraId="099F5802" w14:textId="77777777" w:rsidR="00CB34FC" w:rsidRDefault="00CB34FC">
      <w:pPr>
        <w:pStyle w:val="BodyText"/>
        <w:spacing w:before="1"/>
        <w:rPr>
          <w:rFonts w:ascii="Garamond"/>
        </w:rPr>
      </w:pPr>
    </w:p>
    <w:p w14:paraId="40FFF9B4" w14:textId="77777777" w:rsidR="00CB34FC" w:rsidRDefault="00A4284B" w:rsidP="00D81DD4">
      <w:pPr>
        <w:pStyle w:val="ListParagraph"/>
        <w:numPr>
          <w:ilvl w:val="0"/>
          <w:numId w:val="1"/>
        </w:numPr>
        <w:tabs>
          <w:tab w:val="left" w:pos="1644"/>
        </w:tabs>
        <w:ind w:left="1080" w:right="1436" w:firstLine="0"/>
        <w:jc w:val="both"/>
        <w:rPr>
          <w:sz w:val="24"/>
        </w:rPr>
      </w:pPr>
      <w:r>
        <w:rPr>
          <w:sz w:val="24"/>
        </w:rPr>
        <w:t xml:space="preserve">Les modalités d’ouverture des succursales et points de vente, notamment pour leur territoire d’action respectif, leur financement et leurs employés, sont déterminées par </w:t>
      </w:r>
      <w:r>
        <w:rPr>
          <w:spacing w:val="-2"/>
          <w:sz w:val="24"/>
        </w:rPr>
        <w:t>règlement.</w:t>
      </w:r>
    </w:p>
    <w:p w14:paraId="371B48F8" w14:textId="77777777" w:rsidR="00CB34FC" w:rsidRDefault="00CB34FC">
      <w:pPr>
        <w:pStyle w:val="BodyText"/>
        <w:rPr>
          <w:rFonts w:ascii="Garamond"/>
        </w:rPr>
      </w:pPr>
    </w:p>
    <w:p w14:paraId="2CCB33CD" w14:textId="763D8235" w:rsidR="00CB34FC" w:rsidRDefault="00A4284B">
      <w:pPr>
        <w:pStyle w:val="BodyText"/>
        <w:ind w:left="1080" w:right="1436" w:firstLine="707"/>
        <w:jc w:val="both"/>
        <w:rPr>
          <w:rFonts w:ascii="Garamond" w:hAnsi="Garamond"/>
        </w:rPr>
      </w:pPr>
      <w:r>
        <w:rPr>
          <w:rFonts w:ascii="Garamond" w:hAnsi="Garamond"/>
        </w:rPr>
        <w:t>Toutefois, au minimum trois succursales à l’intérieur de chacune des régions administratives québécoises telles qu’elles sont décrites au décret 2000-87 du 22 décembre 1987</w:t>
      </w:r>
      <w:r w:rsidR="009E7B85">
        <w:rPr>
          <w:rFonts w:ascii="Garamond" w:hAnsi="Garamond"/>
        </w:rPr>
        <w:t>,</w:t>
      </w:r>
      <w:r>
        <w:rPr>
          <w:rFonts w:ascii="Garamond" w:hAnsi="Garamond"/>
        </w:rPr>
        <w:t xml:space="preserve"> doivent être ouvertes.</w:t>
      </w:r>
    </w:p>
    <w:p w14:paraId="0A8F13EC" w14:textId="77777777" w:rsidR="00CB34FC" w:rsidRDefault="00CB34FC">
      <w:pPr>
        <w:pStyle w:val="BodyText"/>
        <w:rPr>
          <w:rFonts w:ascii="Garamond"/>
        </w:rPr>
      </w:pPr>
    </w:p>
    <w:p w14:paraId="2DFBED0C" w14:textId="77777777" w:rsidR="00CB34FC" w:rsidRDefault="00A4284B">
      <w:pPr>
        <w:pStyle w:val="BodyText"/>
        <w:spacing w:before="1"/>
        <w:ind w:left="1788"/>
        <w:rPr>
          <w:rFonts w:ascii="Garamond" w:hAnsi="Garamond"/>
        </w:rPr>
      </w:pPr>
      <w:r>
        <w:rPr>
          <w:rFonts w:ascii="Garamond" w:hAnsi="Garamond"/>
        </w:rPr>
        <w:t>Ces</w:t>
      </w:r>
      <w:r>
        <w:rPr>
          <w:rFonts w:ascii="Garamond" w:hAnsi="Garamond"/>
          <w:spacing w:val="-4"/>
        </w:rPr>
        <w:t xml:space="preserve"> </w:t>
      </w:r>
      <w:r>
        <w:rPr>
          <w:rFonts w:ascii="Garamond" w:hAnsi="Garamond"/>
        </w:rPr>
        <w:t>succursales</w:t>
      </w:r>
      <w:r>
        <w:rPr>
          <w:rFonts w:ascii="Garamond" w:hAnsi="Garamond"/>
          <w:spacing w:val="-1"/>
        </w:rPr>
        <w:t xml:space="preserve"> </w:t>
      </w:r>
      <w:r>
        <w:rPr>
          <w:rFonts w:ascii="Garamond" w:hAnsi="Garamond"/>
        </w:rPr>
        <w:t>peuvent</w:t>
      </w:r>
      <w:r>
        <w:rPr>
          <w:rFonts w:ascii="Garamond" w:hAnsi="Garamond"/>
          <w:spacing w:val="-2"/>
        </w:rPr>
        <w:t xml:space="preserve"> </w:t>
      </w:r>
      <w:r>
        <w:rPr>
          <w:rFonts w:ascii="Garamond" w:hAnsi="Garamond"/>
        </w:rPr>
        <w:t>être</w:t>
      </w:r>
      <w:r>
        <w:rPr>
          <w:rFonts w:ascii="Garamond" w:hAnsi="Garamond"/>
          <w:spacing w:val="-2"/>
        </w:rPr>
        <w:t xml:space="preserve"> </w:t>
      </w:r>
      <w:r>
        <w:rPr>
          <w:rFonts w:ascii="Garamond" w:hAnsi="Garamond"/>
        </w:rPr>
        <w:t>fixes</w:t>
      </w:r>
      <w:r>
        <w:rPr>
          <w:rFonts w:ascii="Garamond" w:hAnsi="Garamond"/>
          <w:spacing w:val="-1"/>
        </w:rPr>
        <w:t xml:space="preserve"> </w:t>
      </w:r>
      <w:r>
        <w:rPr>
          <w:rFonts w:ascii="Garamond" w:hAnsi="Garamond"/>
        </w:rPr>
        <w:t>ou</w:t>
      </w:r>
      <w:r>
        <w:rPr>
          <w:rFonts w:ascii="Garamond" w:hAnsi="Garamond"/>
          <w:spacing w:val="-2"/>
        </w:rPr>
        <w:t xml:space="preserve"> mobiles.</w:t>
      </w:r>
    </w:p>
    <w:p w14:paraId="34C1B48F" w14:textId="77777777" w:rsidR="00CB34FC" w:rsidRDefault="00CB34FC">
      <w:pPr>
        <w:pStyle w:val="BodyText"/>
        <w:spacing w:before="268"/>
        <w:rPr>
          <w:rFonts w:ascii="Garamond"/>
        </w:rPr>
      </w:pPr>
    </w:p>
    <w:p w14:paraId="0638AB91" w14:textId="77777777" w:rsidR="00CB34FC" w:rsidRDefault="00A4284B" w:rsidP="00D81DD4">
      <w:pPr>
        <w:pStyle w:val="ListParagraph"/>
        <w:numPr>
          <w:ilvl w:val="0"/>
          <w:numId w:val="1"/>
        </w:numPr>
        <w:tabs>
          <w:tab w:val="left" w:pos="1643"/>
        </w:tabs>
        <w:ind w:left="1080" w:right="1439" w:firstLine="0"/>
        <w:jc w:val="both"/>
        <w:rPr>
          <w:sz w:val="24"/>
        </w:rPr>
      </w:pPr>
      <w:r>
        <w:rPr>
          <w:sz w:val="24"/>
        </w:rPr>
        <w:t>Chaque région administrative possède un représentant. Il a pour fonction de visiter chaque</w:t>
      </w:r>
      <w:r>
        <w:rPr>
          <w:spacing w:val="-11"/>
          <w:sz w:val="24"/>
        </w:rPr>
        <w:t xml:space="preserve"> </w:t>
      </w:r>
      <w:r>
        <w:rPr>
          <w:sz w:val="24"/>
        </w:rPr>
        <w:t>succursale</w:t>
      </w:r>
      <w:r>
        <w:rPr>
          <w:spacing w:val="-11"/>
          <w:sz w:val="24"/>
        </w:rPr>
        <w:t xml:space="preserve"> </w:t>
      </w:r>
      <w:r>
        <w:rPr>
          <w:sz w:val="24"/>
        </w:rPr>
        <w:t>de</w:t>
      </w:r>
      <w:r>
        <w:rPr>
          <w:spacing w:val="-11"/>
          <w:sz w:val="24"/>
        </w:rPr>
        <w:t xml:space="preserve"> </w:t>
      </w:r>
      <w:r>
        <w:rPr>
          <w:sz w:val="24"/>
        </w:rPr>
        <w:t>la</w:t>
      </w:r>
      <w:r>
        <w:rPr>
          <w:spacing w:val="-11"/>
          <w:sz w:val="24"/>
        </w:rPr>
        <w:t xml:space="preserve"> </w:t>
      </w:r>
      <w:r>
        <w:rPr>
          <w:sz w:val="24"/>
        </w:rPr>
        <w:t>Banque</w:t>
      </w:r>
      <w:r>
        <w:rPr>
          <w:spacing w:val="-11"/>
          <w:sz w:val="24"/>
        </w:rPr>
        <w:t xml:space="preserve"> </w:t>
      </w:r>
      <w:r>
        <w:rPr>
          <w:sz w:val="24"/>
        </w:rPr>
        <w:t>présente</w:t>
      </w:r>
      <w:r>
        <w:rPr>
          <w:spacing w:val="-11"/>
          <w:sz w:val="24"/>
        </w:rPr>
        <w:t xml:space="preserve"> </w:t>
      </w:r>
      <w:r>
        <w:rPr>
          <w:sz w:val="24"/>
        </w:rPr>
        <w:t>sur</w:t>
      </w:r>
      <w:r>
        <w:rPr>
          <w:spacing w:val="-13"/>
          <w:sz w:val="24"/>
        </w:rPr>
        <w:t xml:space="preserve"> </w:t>
      </w:r>
      <w:r>
        <w:rPr>
          <w:sz w:val="24"/>
        </w:rPr>
        <w:t>son</w:t>
      </w:r>
      <w:r>
        <w:rPr>
          <w:spacing w:val="-12"/>
          <w:sz w:val="24"/>
        </w:rPr>
        <w:t xml:space="preserve"> </w:t>
      </w:r>
      <w:r>
        <w:rPr>
          <w:sz w:val="24"/>
        </w:rPr>
        <w:t>territoire</w:t>
      </w:r>
      <w:r>
        <w:rPr>
          <w:spacing w:val="-12"/>
          <w:sz w:val="24"/>
        </w:rPr>
        <w:t xml:space="preserve"> </w:t>
      </w:r>
      <w:r>
        <w:rPr>
          <w:sz w:val="24"/>
        </w:rPr>
        <w:t>sur</w:t>
      </w:r>
      <w:r>
        <w:rPr>
          <w:spacing w:val="-13"/>
          <w:sz w:val="24"/>
        </w:rPr>
        <w:t xml:space="preserve"> </w:t>
      </w:r>
      <w:r>
        <w:rPr>
          <w:sz w:val="24"/>
        </w:rPr>
        <w:t>une</w:t>
      </w:r>
      <w:r>
        <w:rPr>
          <w:spacing w:val="-11"/>
          <w:sz w:val="24"/>
        </w:rPr>
        <w:t xml:space="preserve"> </w:t>
      </w:r>
      <w:r>
        <w:rPr>
          <w:sz w:val="24"/>
        </w:rPr>
        <w:t>base</w:t>
      </w:r>
      <w:r>
        <w:rPr>
          <w:spacing w:val="-11"/>
          <w:sz w:val="24"/>
        </w:rPr>
        <w:t xml:space="preserve"> </w:t>
      </w:r>
      <w:r>
        <w:rPr>
          <w:sz w:val="24"/>
        </w:rPr>
        <w:t>annuelle</w:t>
      </w:r>
      <w:r>
        <w:rPr>
          <w:spacing w:val="-13"/>
          <w:sz w:val="24"/>
        </w:rPr>
        <w:t xml:space="preserve"> </w:t>
      </w:r>
      <w:r>
        <w:rPr>
          <w:sz w:val="24"/>
        </w:rPr>
        <w:t>pour</w:t>
      </w:r>
      <w:r>
        <w:rPr>
          <w:spacing w:val="-13"/>
          <w:sz w:val="24"/>
        </w:rPr>
        <w:t xml:space="preserve"> </w:t>
      </w:r>
      <w:r>
        <w:rPr>
          <w:sz w:val="24"/>
        </w:rPr>
        <w:t>s’assurer de leur bon fonctionnement et d’un bon approvisionnement en produits locaux.</w:t>
      </w:r>
    </w:p>
    <w:p w14:paraId="471A9671" w14:textId="77777777" w:rsidR="00CB34FC" w:rsidRDefault="00CB34FC">
      <w:pPr>
        <w:pStyle w:val="BodyText"/>
        <w:rPr>
          <w:rFonts w:ascii="Garamond"/>
        </w:rPr>
      </w:pPr>
    </w:p>
    <w:p w14:paraId="620A52CD" w14:textId="77777777" w:rsidR="00CB34FC" w:rsidRDefault="00A4284B">
      <w:pPr>
        <w:pStyle w:val="BodyText"/>
        <w:ind w:left="1080" w:right="1440" w:firstLine="707"/>
        <w:jc w:val="both"/>
        <w:rPr>
          <w:rFonts w:ascii="Garamond" w:hAnsi="Garamond"/>
        </w:rPr>
      </w:pPr>
      <w:r>
        <w:rPr>
          <w:rFonts w:ascii="Garamond" w:hAnsi="Garamond"/>
        </w:rPr>
        <w:t>Chaque représentant, en collaboration avec les directeurs des succursales de son territoire, a l’obligation de prendre toutes les mesures nécessaires afin d’assurer l'accessibilité des produits de la banque à tous les résidents québécois intéressés de leur territoire.</w:t>
      </w:r>
    </w:p>
    <w:p w14:paraId="411775F0" w14:textId="77777777" w:rsidR="00CB34FC" w:rsidRDefault="00CB34FC">
      <w:pPr>
        <w:pStyle w:val="BodyText"/>
        <w:rPr>
          <w:rFonts w:ascii="Garamond"/>
        </w:rPr>
      </w:pPr>
    </w:p>
    <w:p w14:paraId="3C144E81" w14:textId="77777777" w:rsidR="00CB34FC" w:rsidRDefault="00CB34FC">
      <w:pPr>
        <w:pStyle w:val="BodyText"/>
        <w:spacing w:before="2"/>
        <w:rPr>
          <w:rFonts w:ascii="Garamond"/>
        </w:rPr>
      </w:pPr>
    </w:p>
    <w:p w14:paraId="72148E4A" w14:textId="77777777" w:rsidR="00CB34FC" w:rsidRDefault="00A4284B" w:rsidP="00D81DD4">
      <w:pPr>
        <w:pStyle w:val="ListParagraph"/>
        <w:numPr>
          <w:ilvl w:val="0"/>
          <w:numId w:val="1"/>
        </w:numPr>
        <w:tabs>
          <w:tab w:val="left" w:pos="1644"/>
        </w:tabs>
        <w:ind w:left="1080" w:right="1438" w:firstLine="0"/>
        <w:jc w:val="both"/>
        <w:rPr>
          <w:sz w:val="24"/>
        </w:rPr>
      </w:pPr>
      <w:r>
        <w:rPr>
          <w:sz w:val="24"/>
        </w:rPr>
        <w:t>La banque est composée de 19 membres, dont un président, un vice-président et un représentant de chacune des 17 régions administratives du Québec, nommés par le gouvernement pour une période d’au plus cinq ans.</w:t>
      </w:r>
    </w:p>
    <w:p w14:paraId="19A3AE83" w14:textId="77777777" w:rsidR="00CB34FC" w:rsidRDefault="00CB34FC">
      <w:pPr>
        <w:pStyle w:val="BodyText"/>
        <w:rPr>
          <w:rFonts w:ascii="Garamond"/>
        </w:rPr>
      </w:pPr>
    </w:p>
    <w:p w14:paraId="376A945C" w14:textId="77777777" w:rsidR="00CB34FC" w:rsidRDefault="00A4284B">
      <w:pPr>
        <w:pStyle w:val="BodyText"/>
        <w:ind w:left="1788"/>
        <w:rPr>
          <w:rFonts w:ascii="Garamond"/>
        </w:rPr>
      </w:pPr>
      <w:r>
        <w:rPr>
          <w:rFonts w:ascii="Garamond"/>
        </w:rPr>
        <w:t>Le</w:t>
      </w:r>
      <w:r>
        <w:rPr>
          <w:rFonts w:ascii="Garamond"/>
          <w:spacing w:val="-2"/>
        </w:rPr>
        <w:t xml:space="preserve"> </w:t>
      </w:r>
      <w:r>
        <w:rPr>
          <w:rFonts w:ascii="Garamond"/>
        </w:rPr>
        <w:t>mandat</w:t>
      </w:r>
      <w:r>
        <w:rPr>
          <w:rFonts w:ascii="Garamond"/>
          <w:spacing w:val="-1"/>
        </w:rPr>
        <w:t xml:space="preserve"> </w:t>
      </w:r>
      <w:r>
        <w:rPr>
          <w:rFonts w:ascii="Garamond"/>
        </w:rPr>
        <w:t>des</w:t>
      </w:r>
      <w:r>
        <w:rPr>
          <w:rFonts w:ascii="Garamond"/>
          <w:spacing w:val="-1"/>
        </w:rPr>
        <w:t xml:space="preserve"> </w:t>
      </w:r>
      <w:r>
        <w:rPr>
          <w:rFonts w:ascii="Garamond"/>
        </w:rPr>
        <w:t>membres est</w:t>
      </w:r>
      <w:r>
        <w:rPr>
          <w:rFonts w:ascii="Garamond"/>
          <w:spacing w:val="-1"/>
        </w:rPr>
        <w:t xml:space="preserve"> </w:t>
      </w:r>
      <w:r>
        <w:rPr>
          <w:rFonts w:ascii="Garamond"/>
          <w:spacing w:val="-2"/>
        </w:rPr>
        <w:t>renouvelable.</w:t>
      </w:r>
    </w:p>
    <w:p w14:paraId="0ECA4CD1" w14:textId="77777777" w:rsidR="00CB34FC" w:rsidRDefault="00CB34FC">
      <w:pPr>
        <w:pStyle w:val="BodyText"/>
        <w:rPr>
          <w:rFonts w:ascii="Garamond"/>
        </w:rPr>
      </w:pPr>
    </w:p>
    <w:p w14:paraId="01F194AB" w14:textId="77777777" w:rsidR="00CB34FC" w:rsidRDefault="00A4284B">
      <w:pPr>
        <w:pStyle w:val="BodyText"/>
        <w:ind w:left="1080" w:right="1442" w:firstLine="707"/>
        <w:jc w:val="both"/>
        <w:rPr>
          <w:rFonts w:ascii="Garamond"/>
        </w:rPr>
      </w:pPr>
      <w:r>
        <w:rPr>
          <w:rFonts w:ascii="Garamond"/>
        </w:rPr>
        <w:t>Le gouvernement fixe le traitement et les allocations ou les honoraires des membres de la commission.</w:t>
      </w:r>
    </w:p>
    <w:p w14:paraId="2BE11414" w14:textId="77777777" w:rsidR="00CB34FC" w:rsidRDefault="00CB34FC">
      <w:pPr>
        <w:pStyle w:val="BodyText"/>
        <w:jc w:val="both"/>
        <w:rPr>
          <w:rFonts w:ascii="Garamond"/>
        </w:rPr>
        <w:sectPr w:rsidR="00CB34FC">
          <w:pgSz w:w="12240" w:h="15840"/>
          <w:pgMar w:top="980" w:right="360" w:bottom="960" w:left="720" w:header="709" w:footer="775" w:gutter="0"/>
          <w:cols w:space="720"/>
        </w:sectPr>
      </w:pPr>
    </w:p>
    <w:p w14:paraId="74CC0055" w14:textId="77777777" w:rsidR="00CB34FC" w:rsidRDefault="00CB34FC">
      <w:pPr>
        <w:pStyle w:val="BodyText"/>
        <w:spacing w:before="185"/>
        <w:rPr>
          <w:rFonts w:ascii="Garamond"/>
        </w:rPr>
      </w:pPr>
    </w:p>
    <w:p w14:paraId="5135AF25" w14:textId="77777777" w:rsidR="00CB34FC" w:rsidRDefault="00A4284B">
      <w:pPr>
        <w:pStyle w:val="Heading5"/>
      </w:pPr>
      <w:r>
        <w:t>CHAPITRE</w:t>
      </w:r>
      <w:r>
        <w:rPr>
          <w:spacing w:val="-1"/>
        </w:rPr>
        <w:t xml:space="preserve"> </w:t>
      </w:r>
      <w:r>
        <w:rPr>
          <w:spacing w:val="-10"/>
        </w:rPr>
        <w:t>V</w:t>
      </w:r>
    </w:p>
    <w:p w14:paraId="138CF86F" w14:textId="051536E7" w:rsidR="00CB34FC" w:rsidRDefault="00A4284B">
      <w:pPr>
        <w:pStyle w:val="BodyText"/>
        <w:ind w:left="1080"/>
        <w:rPr>
          <w:rFonts w:ascii="Garamond"/>
        </w:rPr>
      </w:pPr>
      <w:r>
        <w:rPr>
          <w:rFonts w:ascii="Garamond"/>
        </w:rPr>
        <w:t>DISPOSITION</w:t>
      </w:r>
      <w:r w:rsidR="0076092A">
        <w:rPr>
          <w:rFonts w:ascii="Garamond"/>
        </w:rPr>
        <w:t>S</w:t>
      </w:r>
      <w:r>
        <w:rPr>
          <w:rFonts w:ascii="Garamond"/>
          <w:spacing w:val="-6"/>
        </w:rPr>
        <w:t xml:space="preserve"> </w:t>
      </w:r>
      <w:r>
        <w:rPr>
          <w:rFonts w:ascii="Garamond"/>
          <w:spacing w:val="-2"/>
        </w:rPr>
        <w:t>DIVERSE</w:t>
      </w:r>
      <w:r w:rsidR="00C36F30">
        <w:rPr>
          <w:rFonts w:ascii="Garamond"/>
          <w:spacing w:val="-2"/>
        </w:rPr>
        <w:t>S</w:t>
      </w:r>
      <w:r w:rsidR="0076092A">
        <w:rPr>
          <w:rFonts w:ascii="Garamond"/>
          <w:spacing w:val="-2"/>
        </w:rPr>
        <w:t xml:space="preserve"> ET FINALE</w:t>
      </w:r>
      <w:r w:rsidR="00C36F30">
        <w:rPr>
          <w:rFonts w:ascii="Garamond"/>
          <w:spacing w:val="-2"/>
        </w:rPr>
        <w:t>S</w:t>
      </w:r>
    </w:p>
    <w:p w14:paraId="22237392" w14:textId="77777777" w:rsidR="00CB34FC" w:rsidRDefault="00CB34FC">
      <w:pPr>
        <w:pStyle w:val="BodyText"/>
        <w:rPr>
          <w:rFonts w:ascii="Garamond"/>
        </w:rPr>
      </w:pPr>
    </w:p>
    <w:p w14:paraId="45157930" w14:textId="77777777" w:rsidR="00CB34FC" w:rsidRDefault="00A4284B" w:rsidP="00D81DD4">
      <w:pPr>
        <w:pStyle w:val="ListParagraph"/>
        <w:numPr>
          <w:ilvl w:val="0"/>
          <w:numId w:val="1"/>
        </w:numPr>
        <w:tabs>
          <w:tab w:val="left" w:pos="1646"/>
        </w:tabs>
        <w:ind w:hanging="566"/>
        <w:rPr>
          <w:sz w:val="24"/>
        </w:rPr>
      </w:pPr>
      <w:r>
        <w:rPr>
          <w:sz w:val="24"/>
        </w:rPr>
        <w:t>Le</w:t>
      </w:r>
      <w:r>
        <w:rPr>
          <w:spacing w:val="46"/>
          <w:sz w:val="24"/>
        </w:rPr>
        <w:t xml:space="preserve"> </w:t>
      </w:r>
      <w:r>
        <w:rPr>
          <w:sz w:val="24"/>
        </w:rPr>
        <w:t>ministre</w:t>
      </w:r>
      <w:r>
        <w:rPr>
          <w:spacing w:val="46"/>
          <w:sz w:val="24"/>
        </w:rPr>
        <w:t xml:space="preserve"> </w:t>
      </w:r>
      <w:r>
        <w:rPr>
          <w:sz w:val="24"/>
        </w:rPr>
        <w:t>de</w:t>
      </w:r>
      <w:r>
        <w:rPr>
          <w:spacing w:val="47"/>
          <w:sz w:val="24"/>
        </w:rPr>
        <w:t xml:space="preserve"> </w:t>
      </w:r>
      <w:r>
        <w:rPr>
          <w:sz w:val="24"/>
        </w:rPr>
        <w:t>l'Agriculture,</w:t>
      </w:r>
      <w:r>
        <w:rPr>
          <w:spacing w:val="46"/>
          <w:sz w:val="24"/>
        </w:rPr>
        <w:t xml:space="preserve"> </w:t>
      </w:r>
      <w:r>
        <w:rPr>
          <w:sz w:val="24"/>
        </w:rPr>
        <w:t>des</w:t>
      </w:r>
      <w:r>
        <w:rPr>
          <w:spacing w:val="48"/>
          <w:sz w:val="24"/>
        </w:rPr>
        <w:t xml:space="preserve"> </w:t>
      </w:r>
      <w:r>
        <w:rPr>
          <w:sz w:val="24"/>
        </w:rPr>
        <w:t>Pêcheries</w:t>
      </w:r>
      <w:r>
        <w:rPr>
          <w:spacing w:val="46"/>
          <w:sz w:val="24"/>
        </w:rPr>
        <w:t xml:space="preserve"> </w:t>
      </w:r>
      <w:r>
        <w:rPr>
          <w:sz w:val="24"/>
        </w:rPr>
        <w:t>et</w:t>
      </w:r>
      <w:r>
        <w:rPr>
          <w:spacing w:val="47"/>
          <w:sz w:val="24"/>
        </w:rPr>
        <w:t xml:space="preserve"> </w:t>
      </w:r>
      <w:r>
        <w:rPr>
          <w:sz w:val="24"/>
        </w:rPr>
        <w:t>de</w:t>
      </w:r>
      <w:r>
        <w:rPr>
          <w:spacing w:val="46"/>
          <w:sz w:val="24"/>
        </w:rPr>
        <w:t xml:space="preserve"> </w:t>
      </w:r>
      <w:r>
        <w:rPr>
          <w:sz w:val="24"/>
        </w:rPr>
        <w:t>l'Alimentation</w:t>
      </w:r>
      <w:r>
        <w:rPr>
          <w:spacing w:val="46"/>
          <w:sz w:val="24"/>
        </w:rPr>
        <w:t xml:space="preserve"> </w:t>
      </w:r>
      <w:r>
        <w:rPr>
          <w:sz w:val="24"/>
        </w:rPr>
        <w:t>est</w:t>
      </w:r>
      <w:r>
        <w:rPr>
          <w:spacing w:val="45"/>
          <w:sz w:val="24"/>
        </w:rPr>
        <w:t xml:space="preserve"> </w:t>
      </w:r>
      <w:r>
        <w:rPr>
          <w:sz w:val="24"/>
        </w:rPr>
        <w:t>responsable</w:t>
      </w:r>
      <w:r>
        <w:rPr>
          <w:spacing w:val="47"/>
          <w:sz w:val="24"/>
        </w:rPr>
        <w:t xml:space="preserve"> </w:t>
      </w:r>
      <w:r>
        <w:rPr>
          <w:spacing w:val="-5"/>
          <w:sz w:val="24"/>
        </w:rPr>
        <w:t>de</w:t>
      </w:r>
    </w:p>
    <w:p w14:paraId="63D6F569" w14:textId="77777777" w:rsidR="00CB34FC" w:rsidRDefault="00A4284B">
      <w:pPr>
        <w:pStyle w:val="BodyText"/>
        <w:spacing w:before="1"/>
        <w:ind w:left="1080"/>
        <w:rPr>
          <w:rFonts w:ascii="Garamond" w:hAnsi="Garamond"/>
        </w:rPr>
      </w:pPr>
      <w:r>
        <w:rPr>
          <w:rFonts w:ascii="Garamond" w:hAnsi="Garamond"/>
        </w:rPr>
        <w:t>l’application</w:t>
      </w:r>
      <w:r>
        <w:rPr>
          <w:rFonts w:ascii="Garamond" w:hAnsi="Garamond"/>
          <w:spacing w:val="-4"/>
        </w:rPr>
        <w:t xml:space="preserve"> </w:t>
      </w:r>
      <w:r>
        <w:rPr>
          <w:rFonts w:ascii="Garamond" w:hAnsi="Garamond"/>
        </w:rPr>
        <w:t>de</w:t>
      </w:r>
      <w:r>
        <w:rPr>
          <w:rFonts w:ascii="Garamond" w:hAnsi="Garamond"/>
          <w:spacing w:val="-3"/>
        </w:rPr>
        <w:t xml:space="preserve"> </w:t>
      </w:r>
      <w:r>
        <w:rPr>
          <w:rFonts w:ascii="Garamond" w:hAnsi="Garamond"/>
        </w:rPr>
        <w:t>la</w:t>
      </w:r>
      <w:r>
        <w:rPr>
          <w:rFonts w:ascii="Garamond" w:hAnsi="Garamond"/>
          <w:spacing w:val="-3"/>
        </w:rPr>
        <w:t xml:space="preserve"> </w:t>
      </w:r>
      <w:r>
        <w:rPr>
          <w:rFonts w:ascii="Garamond" w:hAnsi="Garamond"/>
        </w:rPr>
        <w:t>présente</w:t>
      </w:r>
      <w:r>
        <w:rPr>
          <w:rFonts w:ascii="Garamond" w:hAnsi="Garamond"/>
          <w:spacing w:val="-2"/>
        </w:rPr>
        <w:t xml:space="preserve"> </w:t>
      </w:r>
      <w:r>
        <w:rPr>
          <w:rFonts w:ascii="Garamond" w:hAnsi="Garamond"/>
          <w:spacing w:val="-4"/>
        </w:rPr>
        <w:t>loi.</w:t>
      </w:r>
    </w:p>
    <w:p w14:paraId="4891A838" w14:textId="77777777" w:rsidR="00CB34FC" w:rsidRDefault="00CB34FC">
      <w:pPr>
        <w:pStyle w:val="BodyText"/>
        <w:rPr>
          <w:rFonts w:ascii="Garamond"/>
        </w:rPr>
      </w:pPr>
    </w:p>
    <w:p w14:paraId="16EF357A" w14:textId="77777777" w:rsidR="00CB34FC" w:rsidRDefault="00A4284B" w:rsidP="00D81DD4">
      <w:pPr>
        <w:pStyle w:val="ListParagraph"/>
        <w:numPr>
          <w:ilvl w:val="0"/>
          <w:numId w:val="1"/>
        </w:numPr>
        <w:tabs>
          <w:tab w:val="left" w:pos="1646"/>
        </w:tabs>
        <w:ind w:hanging="566"/>
        <w:rPr>
          <w:sz w:val="24"/>
        </w:rPr>
      </w:pPr>
      <w:r>
        <w:rPr>
          <w:sz w:val="24"/>
        </w:rPr>
        <w:t>La</w:t>
      </w:r>
      <w:r>
        <w:rPr>
          <w:spacing w:val="-1"/>
          <w:sz w:val="24"/>
        </w:rPr>
        <w:t xml:space="preserve"> </w:t>
      </w:r>
      <w:r>
        <w:rPr>
          <w:sz w:val="24"/>
        </w:rPr>
        <w:t>présente loi</w:t>
      </w:r>
      <w:r>
        <w:rPr>
          <w:spacing w:val="-3"/>
          <w:sz w:val="24"/>
        </w:rPr>
        <w:t xml:space="preserve"> </w:t>
      </w:r>
      <w:r>
        <w:rPr>
          <w:sz w:val="24"/>
        </w:rPr>
        <w:t>entre en</w:t>
      </w:r>
      <w:r>
        <w:rPr>
          <w:spacing w:val="-2"/>
          <w:sz w:val="24"/>
        </w:rPr>
        <w:t xml:space="preserve"> </w:t>
      </w:r>
      <w:r>
        <w:rPr>
          <w:sz w:val="24"/>
        </w:rPr>
        <w:t>vigueur</w:t>
      </w:r>
      <w:r>
        <w:rPr>
          <w:spacing w:val="-1"/>
          <w:sz w:val="24"/>
        </w:rPr>
        <w:t xml:space="preserve"> </w:t>
      </w:r>
      <w:r>
        <w:rPr>
          <w:sz w:val="24"/>
        </w:rPr>
        <w:t>le</w:t>
      </w:r>
      <w:r>
        <w:rPr>
          <w:spacing w:val="-1"/>
          <w:sz w:val="24"/>
        </w:rPr>
        <w:t xml:space="preserve"> </w:t>
      </w:r>
      <w:r>
        <w:rPr>
          <w:sz w:val="24"/>
        </w:rPr>
        <w:t>17 janvier</w:t>
      </w:r>
      <w:r>
        <w:rPr>
          <w:spacing w:val="-1"/>
          <w:sz w:val="24"/>
        </w:rPr>
        <w:t xml:space="preserve"> </w:t>
      </w:r>
      <w:r>
        <w:rPr>
          <w:spacing w:val="-2"/>
          <w:sz w:val="24"/>
        </w:rPr>
        <w:t>2020.</w:t>
      </w:r>
    </w:p>
    <w:sectPr w:rsidR="00CB34FC">
      <w:pgSz w:w="12240" w:h="15840"/>
      <w:pgMar w:top="980" w:right="360" w:bottom="960" w:left="720" w:header="709"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33ABF" w14:textId="77777777" w:rsidR="00056732" w:rsidRDefault="00056732">
      <w:r>
        <w:separator/>
      </w:r>
    </w:p>
  </w:endnote>
  <w:endnote w:type="continuationSeparator" w:id="0">
    <w:p w14:paraId="6F7876E0" w14:textId="77777777" w:rsidR="00056732" w:rsidRDefault="00056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A10D"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1966DE2" wp14:editId="2302427B">
              <wp:simplePos x="0" y="0"/>
              <wp:positionH relativeFrom="page">
                <wp:posOffset>6521195</wp:posOffset>
              </wp:positionH>
              <wp:positionV relativeFrom="page">
                <wp:posOffset>9426678</wp:posOffset>
              </wp:positionV>
              <wp:extent cx="160655"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96850"/>
                      </a:xfrm>
                      <a:prstGeom prst="rect">
                        <a:avLst/>
                      </a:prstGeom>
                    </wps:spPr>
                    <wps:txbx>
                      <w:txbxContent>
                        <w:p w14:paraId="233BAB0D"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2</w:t>
                          </w:r>
                          <w:r>
                            <w:rPr>
                              <w:rFonts w:ascii="Garamond"/>
                              <w:spacing w:val="-10"/>
                            </w:rPr>
                            <w:fldChar w:fldCharType="end"/>
                          </w:r>
                        </w:p>
                      </w:txbxContent>
                    </wps:txbx>
                    <wps:bodyPr wrap="square" lIns="0" tIns="0" rIns="0" bIns="0" rtlCol="0">
                      <a:noAutofit/>
                    </wps:bodyPr>
                  </wps:wsp>
                </a:graphicData>
              </a:graphic>
            </wp:anchor>
          </w:drawing>
        </mc:Choice>
        <mc:Fallback xmlns:arto="http://schemas.microsoft.com/office/word/2006/arto">
          <w:pict>
            <v:shapetype w14:anchorId="21966DE2" id="_x0000_t202" coordsize="21600,21600" o:spt="202" path="m,l,21600r21600,l21600,xe">
              <v:stroke joinstyle="miter"/>
              <v:path gradientshapeok="t" o:connecttype="rect"/>
            </v:shapetype>
            <v:shape id="Textbox 3" o:spid="_x0000_s1036" type="#_x0000_t202" style="position:absolute;margin-left:513.5pt;margin-top:742.25pt;width:12.65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9OkwEAABoDAAAOAAAAZHJzL2Uyb0RvYy54bWysUsFu2zAMvQ/YPwi6L3IKJOiMOMW2YsOA&#10;YhvQ7gMUWYqNWaJGKrHz96NUJxm2W9ELTZnU43uP2txNfhBHi9RDaORyUUlhg4G2D/tG/nz6/O5W&#10;Cko6tHqAYBt5siTvtm/fbMZY2xvoYGgtCgYJVI+xkV1KsVaKTGe9pgVEG7joAL1OfMS9alGPjO4H&#10;dVNVazUCthHBWCL+e/9clNuC75w16btzZJMYGsncUolY4i5Htd3oeo86dr2ZaegXsPC6Dzz0AnWv&#10;kxYH7P+D8r1BIHBpYcArcK43tmhgNcvqHzWPnY62aGFzKF5soteDNd+Oj/EHijR9hIkXWERQfADz&#10;i9gbNUaq557sKdXE3Vno5NDnL0sQfJG9PV38tFMSJqOtq/VqJYXh0vL9+nZV/FbXyxEpfbHgRU4a&#10;ibyuQkAfHyjl8bo+t8xcnsdnImnaTdyS0x20J9Yw8hobSb8PGq0Uw9fAPuWdnxM8J7tzgmn4BOVl&#10;ZCkBPhwSuL5MvuLOk3kBhdD8WPKG/z6XruuT3v4BAAD//wMAUEsDBBQABgAIAAAAIQCcaaJ+4wAA&#10;AA8BAAAPAAAAZHJzL2Rvd25yZXYueG1sTI/BTsMwEETvSPyDtUjcqN3QlDbEqSoEJyREGg49OrGb&#10;WI3XIXbb8PdsT3Cb0Y5m3+SbyfXsbMZgPUqYzwQwg43XFlsJX9XbwwpYiAq16j0aCT8mwKa4vclV&#10;pv0FS3PexZZRCYZMSehiHDLOQ9MZp8LMDwbpdvCjU5Hs2HI9qguVu54nQiy5UxbpQ6cG89KZ5rg7&#10;OQnbPZav9vuj/iwPpa2qtcD35VHK+7tp+wwsmin+heGKT+hQEFPtT6gD68mL5InGRFKL1SIFds2I&#10;NHkEVpNK52kKvMj5/x3FLwAAAP//AwBQSwECLQAUAAYACAAAACEAtoM4kv4AAADhAQAAEwAAAAAA&#10;AAAAAAAAAAAAAAAAW0NvbnRlbnRfVHlwZXNdLnhtbFBLAQItABQABgAIAAAAIQA4/SH/1gAAAJQB&#10;AAALAAAAAAAAAAAAAAAAAC8BAABfcmVscy8ucmVsc1BLAQItABQABgAIAAAAIQDvcn9OkwEAABoD&#10;AAAOAAAAAAAAAAAAAAAAAC4CAABkcnMvZTJvRG9jLnhtbFBLAQItABQABgAIAAAAIQCcaaJ+4wAA&#10;AA8BAAAPAAAAAAAAAAAAAAAAAO0DAABkcnMvZG93bnJldi54bWxQSwUGAAAAAAQABADzAAAA/QQA&#10;AAAA&#10;" filled="f" stroked="f">
              <v:textbox inset="0,0,0,0">
                <w:txbxContent>
                  <w:p w14:paraId="233BAB0D"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2</w:t>
                    </w:r>
                    <w:r>
                      <w:rPr>
                        <w:rFonts w:ascii="Garamond"/>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4E33"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8" behindDoc="1" locked="0" layoutInCell="1" allowOverlap="1" wp14:anchorId="5A8FA12C" wp14:editId="5326FC4F">
              <wp:simplePos x="0" y="0"/>
              <wp:positionH relativeFrom="page">
                <wp:posOffset>6521195</wp:posOffset>
              </wp:positionH>
              <wp:positionV relativeFrom="page">
                <wp:posOffset>9426678</wp:posOffset>
              </wp:positionV>
              <wp:extent cx="160655" cy="1968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96850"/>
                      </a:xfrm>
                      <a:prstGeom prst="rect">
                        <a:avLst/>
                      </a:prstGeom>
                    </wps:spPr>
                    <wps:txbx>
                      <w:txbxContent>
                        <w:p w14:paraId="46323FA4"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3</w:t>
                          </w:r>
                          <w:r>
                            <w:rPr>
                              <w:rFonts w:ascii="Garamond"/>
                              <w:spacing w:val="-10"/>
                            </w:rPr>
                            <w:fldChar w:fldCharType="end"/>
                          </w:r>
                        </w:p>
                      </w:txbxContent>
                    </wps:txbx>
                    <wps:bodyPr wrap="square" lIns="0" tIns="0" rIns="0" bIns="0" rtlCol="0">
                      <a:noAutofit/>
                    </wps:bodyPr>
                  </wps:wsp>
                </a:graphicData>
              </a:graphic>
            </wp:anchor>
          </w:drawing>
        </mc:Choice>
        <mc:Fallback xmlns:arto="http://schemas.microsoft.com/office/word/2006/arto">
          <w:pict>
            <v:shapetype w14:anchorId="5A8FA12C" id="_x0000_t202" coordsize="21600,21600" o:spt="202" path="m,l,21600r21600,l21600,xe">
              <v:stroke joinstyle="miter"/>
              <v:path gradientshapeok="t" o:connecttype="rect"/>
            </v:shapetype>
            <v:shape id="Textbox 5" o:spid="_x0000_s1038" type="#_x0000_t202" style="position:absolute;margin-left:513.5pt;margin-top:742.25pt;width:12.65pt;height:15.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ZlwEAACEDAAAOAAAAZHJzL2Uyb0RvYy54bWysUt2OEyEUvjfxHQj3lmmTNuuk04260Zhs&#10;1GTXB6AMdCYOHDyHdqZv74GdtkbvjDdwgMPH98P2fvKDOFmkHkIjl4tKChsMtH04NPL788c3d1JQ&#10;0qHVAwTbyLMleb97/Wo7xtquoIOhtSgYJFA9xkZ2KcVaKTKd9ZoWEG3gQwfodeIlHlSLemR0P6hV&#10;VW3UCNhGBGOJePfh5VDuCr5z1qSvzpFNYmgkc0tlxDLu86h2W10fUMeuNzMN/Q8svO4DP3qFetBJ&#10;iyP2f0H53iAQuLQw4BU41xtbNLCaZfWHmqdOR1u0sDkUrzbR/4M1X05P8RuKNL2HiQMsIig+gvlB&#10;7I0aI9VzT/aUauLuLHRy6PPMEgRfZG/PVz/tlITJaJtqs15LYfho+XZzty5+q9vliJQ+WfAiF41E&#10;jqsQ0KdHSvl5XV9aZi4vz2ciadpPom8bucoh5p09tGeWMnKajaSfR41WiuFzYLty9JcCL8X+UmAa&#10;PkD5IFlRgHfHBK4vBG64MwHOofCa/0wO+vd16br97N0vAAAA//8DAFBLAwQUAAYACAAAACEAnGmi&#10;fuMAAAAPAQAADwAAAGRycy9kb3ducmV2LnhtbEyPwU7DMBBE70j8g7VI3Kjd0JQ2xKkqBCckRBoO&#10;PTqxm1iN1yF22/D3bE9wm9GOZt/km8n17GzGYD1KmM8EMION1xZbCV/V28MKWIgKteo9Ggk/JsCm&#10;uL3JVab9BUtz3sWWUQmGTEnoYhwyzkPTGafCzA8G6Xbwo1OR7NhyPaoLlbueJ0IsuVMW6UOnBvPS&#10;mea4OzkJ2z2Wr/b7o/4sD6WtqrXA9+VRyvu7afsMLJop/oXhik/oUBBT7U+oA+vJi+SJxkRSi9Ui&#10;BXbNiDR5BFaTSudpCrzI+f8dxS8AAAD//wMAUEsBAi0AFAAGAAgAAAAhALaDOJL+AAAA4QEAABMA&#10;AAAAAAAAAAAAAAAAAAAAAFtDb250ZW50X1R5cGVzXS54bWxQSwECLQAUAAYACAAAACEAOP0h/9YA&#10;AACUAQAACwAAAAAAAAAAAAAAAAAvAQAAX3JlbHMvLnJlbHNQSwECLQAUAAYACAAAACEAhcDaWZcB&#10;AAAhAwAADgAAAAAAAAAAAAAAAAAuAgAAZHJzL2Uyb0RvYy54bWxQSwECLQAUAAYACAAAACEAnGmi&#10;fuMAAAAPAQAADwAAAAAAAAAAAAAAAADxAwAAZHJzL2Rvd25yZXYueG1sUEsFBgAAAAAEAAQA8wAA&#10;AAEFAAAAAA==&#10;" filled="f" stroked="f">
              <v:textbox inset="0,0,0,0">
                <w:txbxContent>
                  <w:p w14:paraId="46323FA4"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3</w:t>
                    </w:r>
                    <w:r>
                      <w:rPr>
                        <w:rFonts w:ascii="Garamond"/>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045E"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6E162237" wp14:editId="622B9C61">
              <wp:simplePos x="0" y="0"/>
              <wp:positionH relativeFrom="page">
                <wp:posOffset>6521195</wp:posOffset>
              </wp:positionH>
              <wp:positionV relativeFrom="page">
                <wp:posOffset>9426678</wp:posOffset>
              </wp:positionV>
              <wp:extent cx="160655" cy="1968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96850"/>
                      </a:xfrm>
                      <a:prstGeom prst="rect">
                        <a:avLst/>
                      </a:prstGeom>
                    </wps:spPr>
                    <wps:txbx>
                      <w:txbxContent>
                        <w:p w14:paraId="666C18BB"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6</w:t>
                          </w:r>
                          <w:r>
                            <w:rPr>
                              <w:rFonts w:ascii="Garamond"/>
                              <w:spacing w:val="-10"/>
                            </w:rPr>
                            <w:fldChar w:fldCharType="end"/>
                          </w:r>
                        </w:p>
                      </w:txbxContent>
                    </wps:txbx>
                    <wps:bodyPr wrap="square" lIns="0" tIns="0" rIns="0" bIns="0" rtlCol="0">
                      <a:noAutofit/>
                    </wps:bodyPr>
                  </wps:wsp>
                </a:graphicData>
              </a:graphic>
            </wp:anchor>
          </w:drawing>
        </mc:Choice>
        <mc:Fallback xmlns:arto="http://schemas.microsoft.com/office/word/2006/arto">
          <w:pict>
            <v:shapetype w14:anchorId="6E162237" id="_x0000_t202" coordsize="21600,21600" o:spt="202" path="m,l,21600r21600,l21600,xe">
              <v:stroke joinstyle="miter"/>
              <v:path gradientshapeok="t" o:connecttype="rect"/>
            </v:shapetype>
            <v:shape id="Textbox 15" o:spid="_x0000_s1040" type="#_x0000_t202" style="position:absolute;margin-left:513.5pt;margin-top:742.25pt;width:12.65pt;height:1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GnlwEAACEDAAAOAAAAZHJzL2Uyb0RvYy54bWysUt2OEyEUvjfxHQj3dqYb26yTTjerG43J&#10;Rk1WH4Ay0CEOHDyHdqZv74GdtkbvzN7AAQ4f3w+bu8kP4miQHIRWLhe1FCZo6FzYt/LH949vbqWg&#10;pEKnBgimlSdD8m77+tVmjI25gR6GzqBgkEDNGFvZpxSbqiLdG69oAdEEPrSAXiVe4r7qUI2M7ofq&#10;pq7X1QjYRQRtiHj34flQbgu+tUanr9aSSWJoJXNLZcQy7vJYbTeq2aOKvdMzDfUfLLxygR+9QD2o&#10;pMQB3T9Q3mkEApsWGnwF1jptigZWs6z/UvPUq2iKFjaH4sUmejlY/eX4FL+hSNN7mDjAIoLiI+if&#10;xN5UY6Rm7smeUkPcnYVOFn2eWYLgi+zt6eKnmZLQGW1dr1crKTQfLd+tb1fF7+p6OSKlTwa8yEUr&#10;keMqBNTxkVJ+XjXnlpnL8/OZSJp2k3BdK9/mEPPODroTSxk5zVbSr4NCI8XwObBdOfpzgedidy4w&#10;DR+gfJCsKMD9IYF1hcAVdybAORRe85/JQf+5Ll3Xn739DQAA//8DAFBLAwQUAAYACAAAACEAnGmi&#10;fuMAAAAPAQAADwAAAGRycy9kb3ducmV2LnhtbEyPwU7DMBBE70j8g7VI3Kjd0JQ2xKkqBCckRBoO&#10;PTqxm1iN1yF22/D3bE9wm9GOZt/km8n17GzGYD1KmM8EMION1xZbCV/V28MKWIgKteo9Ggk/JsCm&#10;uL3JVab9BUtz3sWWUQmGTEnoYhwyzkPTGafCzA8G6Xbwo1OR7NhyPaoLlbueJ0IsuVMW6UOnBvPS&#10;mea4OzkJ2z2Wr/b7o/4sD6WtqrXA9+VRyvu7afsMLJop/oXhik/oUBBT7U+oA+vJi+SJxkRSi9Ui&#10;BXbNiDR5BFaTSudpCrzI+f8dxS8AAAD//wMAUEsBAi0AFAAGAAgAAAAhALaDOJL+AAAA4QEAABMA&#10;AAAAAAAAAAAAAAAAAAAAAFtDb250ZW50X1R5cGVzXS54bWxQSwECLQAUAAYACAAAACEAOP0h/9YA&#10;AACUAQAACwAAAAAAAAAAAAAAAAAvAQAAX3JlbHMvLnJlbHNQSwECLQAUAAYACAAAACEAVhdBp5cB&#10;AAAhAwAADgAAAAAAAAAAAAAAAAAuAgAAZHJzL2Uyb0RvYy54bWxQSwECLQAUAAYACAAAACEAnGmi&#10;fuMAAAAPAQAADwAAAAAAAAAAAAAAAADxAwAAZHJzL2Rvd25yZXYueG1sUEsFBgAAAAAEAAQA8wAA&#10;AAEFAAAAAA==&#10;" filled="f" stroked="f">
              <v:textbox inset="0,0,0,0">
                <w:txbxContent>
                  <w:p w14:paraId="666C18BB" w14:textId="77777777" w:rsidR="00CB34FC" w:rsidRDefault="00A4284B">
                    <w:pPr>
                      <w:pStyle w:val="BodyText"/>
                      <w:spacing w:before="20"/>
                      <w:ind w:left="60"/>
                      <w:rPr>
                        <w:rFonts w:ascii="Garamond"/>
                      </w:rPr>
                    </w:pPr>
                    <w:r>
                      <w:rPr>
                        <w:rFonts w:ascii="Garamond"/>
                        <w:spacing w:val="-10"/>
                      </w:rPr>
                      <w:fldChar w:fldCharType="begin"/>
                    </w:r>
                    <w:r>
                      <w:rPr>
                        <w:rFonts w:ascii="Garamond"/>
                        <w:spacing w:val="-10"/>
                      </w:rPr>
                      <w:instrText xml:space="preserve"> PAGE </w:instrText>
                    </w:r>
                    <w:r>
                      <w:rPr>
                        <w:rFonts w:ascii="Garamond"/>
                        <w:spacing w:val="-10"/>
                      </w:rPr>
                      <w:fldChar w:fldCharType="separate"/>
                    </w:r>
                    <w:r>
                      <w:rPr>
                        <w:rFonts w:ascii="Garamond"/>
                        <w:spacing w:val="-10"/>
                      </w:rPr>
                      <w:t>6</w:t>
                    </w:r>
                    <w:r>
                      <w:rPr>
                        <w:rFonts w:ascii="Garamond"/>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DF9D"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19A0E1C4" wp14:editId="4C01E2EF">
              <wp:simplePos x="0" y="0"/>
              <wp:positionH relativeFrom="page">
                <wp:posOffset>6474714</wp:posOffset>
              </wp:positionH>
              <wp:positionV relativeFrom="page">
                <wp:posOffset>9426678</wp:posOffset>
              </wp:positionV>
              <wp:extent cx="207010" cy="1968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96850"/>
                      </a:xfrm>
                      <a:prstGeom prst="rect">
                        <a:avLst/>
                      </a:prstGeom>
                    </wps:spPr>
                    <wps:txbx>
                      <w:txbxContent>
                        <w:p w14:paraId="50F2ED07" w14:textId="77777777" w:rsidR="00CB34FC" w:rsidRDefault="00A4284B">
                          <w:pPr>
                            <w:pStyle w:val="BodyText"/>
                            <w:spacing w:before="20"/>
                            <w:ind w:left="2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10</w:t>
                          </w:r>
                          <w:r>
                            <w:rPr>
                              <w:rFonts w:ascii="Garamond"/>
                              <w:spacing w:val="-5"/>
                            </w:rPr>
                            <w:fldChar w:fldCharType="end"/>
                          </w:r>
                        </w:p>
                      </w:txbxContent>
                    </wps:txbx>
                    <wps:bodyPr wrap="square" lIns="0" tIns="0" rIns="0" bIns="0" rtlCol="0">
                      <a:noAutofit/>
                    </wps:bodyPr>
                  </wps:wsp>
                </a:graphicData>
              </a:graphic>
            </wp:anchor>
          </w:drawing>
        </mc:Choice>
        <mc:Fallback xmlns:arto="http://schemas.microsoft.com/office/word/2006/arto">
          <w:pict>
            <v:shapetype w14:anchorId="19A0E1C4" id="_x0000_t202" coordsize="21600,21600" o:spt="202" path="m,l,21600r21600,l21600,xe">
              <v:stroke joinstyle="miter"/>
              <v:path gradientshapeok="t" o:connecttype="rect"/>
            </v:shapetype>
            <v:shape id="Textbox 19" o:spid="_x0000_s1042" type="#_x0000_t202" style="position:absolute;margin-left:509.8pt;margin-top:742.25pt;width:16.3pt;height:15.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9ialwEAACEDAAAOAAAAZHJzL2Uyb0RvYy54bWysUt2OEyEUvjfxHQj3dqZNrOuk04260Zhs&#10;1GTXB6AMdIgDB8+hnenbe2CnrdG7zd7AAQ4f3w+b28kP4miQHIRWLhe1FCZo6FzYt/Ln4+c3N1JQ&#10;UqFTAwTTypMhebt9/WozxsasoIehMygYJFAzxlb2KcWmqkj3xitaQDSBDy2gV4mXuK86VCOj+6Fa&#10;1fW6GgG7iKANEe/ePR3KbcG31uj03VoySQytZG6pjFjGXR6r7UY1e1Sxd3qmoZ7BwisX+NEL1J1K&#10;ShzQ/QflnUYgsGmhwVdgrdOmaGA1y/ofNQ+9iqZoYXMoXmyil4PV344P8QeKNH2EiQMsIijeg/5F&#10;7E01RmrmnuwpNcTdWehk0eeZJQi+yN6eLn6aKQnNm6v6HYuSQvPR8v365m3xu7pejkjpiwEvctFK&#10;5LgKAXW8p5SfV825Zeby9HwmkqbdJFzXynUOMe/soDuxlJHTbCX9Pig0UgxfA9uVoz8XeC525wLT&#10;8AnKB8mKAnw4JLCuELjizgQ4h8Jr/jM56L/Xpev6s7d/AAAA//8DAFBLAwQUAAYACAAAACEADs5P&#10;WeIAAAAPAQAADwAAAGRycy9kb3ducmV2LnhtbEyPwW6DMBBE75X6D9ZW6q2xQQElFBNFVXuqVIXQ&#10;Q48GO4CC1xQ7Cf37bk7JbUb7NDuTb2Y7sLOZfO9QQrQQwAw2TvfYSviuPl5WwHxQqNXg0Ej4Mx42&#10;xeNDrjLtLlia8z60jELQZ0pCF8KYce6bzljlF240SLeDm6wKZKeW60ldKNwOPBYi5Vb1SB86NZq3&#10;zjTH/clK2P5g+d7/ftW78lD2VbUW+JkepXx+mrevwIKZww2Ga32qDgV1qt0JtWcDeRGtU2JJLVfL&#10;BNiVEUkcA6tJJVGSAC9yfr+j+AcAAP//AwBQSwECLQAUAAYACAAAACEAtoM4kv4AAADhAQAAEwAA&#10;AAAAAAAAAAAAAAAAAAAAW0NvbnRlbnRfVHlwZXNdLnhtbFBLAQItABQABgAIAAAAIQA4/SH/1gAA&#10;AJQBAAALAAAAAAAAAAAAAAAAAC8BAABfcmVscy8ucmVsc1BLAQItABQABgAIAAAAIQAku9ialwEA&#10;ACEDAAAOAAAAAAAAAAAAAAAAAC4CAABkcnMvZTJvRG9jLnhtbFBLAQItABQABgAIAAAAIQAOzk9Z&#10;4gAAAA8BAAAPAAAAAAAAAAAAAAAAAPEDAABkcnMvZG93bnJldi54bWxQSwUGAAAAAAQABADzAAAA&#10;AAUAAAAA&#10;" filled="f" stroked="f">
              <v:textbox inset="0,0,0,0">
                <w:txbxContent>
                  <w:p w14:paraId="50F2ED07" w14:textId="77777777" w:rsidR="00CB34FC" w:rsidRDefault="00A4284B">
                    <w:pPr>
                      <w:pStyle w:val="BodyText"/>
                      <w:spacing w:before="20"/>
                      <w:ind w:left="2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10</w:t>
                    </w:r>
                    <w:r>
                      <w:rPr>
                        <w:rFonts w:ascii="Garamond"/>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BF3C"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6" behindDoc="1" locked="0" layoutInCell="1" allowOverlap="1" wp14:anchorId="607CBE42" wp14:editId="2C9BD354">
              <wp:simplePos x="0" y="0"/>
              <wp:positionH relativeFrom="page">
                <wp:posOffset>6449314</wp:posOffset>
              </wp:positionH>
              <wp:positionV relativeFrom="page">
                <wp:posOffset>9426678</wp:posOffset>
              </wp:positionV>
              <wp:extent cx="232410" cy="1968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96850"/>
                      </a:xfrm>
                      <a:prstGeom prst="rect">
                        <a:avLst/>
                      </a:prstGeom>
                    </wps:spPr>
                    <wps:txbx>
                      <w:txbxContent>
                        <w:p w14:paraId="29993794" w14:textId="77777777" w:rsidR="00CB34FC" w:rsidRDefault="00A4284B">
                          <w:pPr>
                            <w:pStyle w:val="BodyText"/>
                            <w:spacing w:before="20"/>
                            <w:ind w:left="6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14</w:t>
                          </w:r>
                          <w:r>
                            <w:rPr>
                              <w:rFonts w:ascii="Garamond"/>
                              <w:spacing w:val="-5"/>
                            </w:rPr>
                            <w:fldChar w:fldCharType="end"/>
                          </w:r>
                        </w:p>
                      </w:txbxContent>
                    </wps:txbx>
                    <wps:bodyPr wrap="square" lIns="0" tIns="0" rIns="0" bIns="0" rtlCol="0">
                      <a:noAutofit/>
                    </wps:bodyPr>
                  </wps:wsp>
                </a:graphicData>
              </a:graphic>
            </wp:anchor>
          </w:drawing>
        </mc:Choice>
        <mc:Fallback xmlns:arto="http://schemas.microsoft.com/office/word/2006/arto">
          <w:pict>
            <v:shapetype w14:anchorId="607CBE42" id="_x0000_t202" coordsize="21600,21600" o:spt="202" path="m,l,21600r21600,l21600,xe">
              <v:stroke joinstyle="miter"/>
              <v:path gradientshapeok="t" o:connecttype="rect"/>
            </v:shapetype>
            <v:shape id="Textbox 25" o:spid="_x0000_s1044" type="#_x0000_t202" style="position:absolute;margin-left:507.8pt;margin-top:742.25pt;width:18.3pt;height:15.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2X9mAEAACEDAAAOAAAAZHJzL2Uyb0RvYy54bWysUl9v0zAQf0fad7D8vqYtMJWo6QSbQEgT&#10;II19ANexG4vY5925TfrtOXtpi9gb4sW5+M4///54fTv6XhwMkoPQyMVsLoUJGloXdo18+vn5eiUF&#10;JRVa1UMwjTwakrebqzfrIdZmCR30rUHBIIHqITaySynWVUW6M17RDKIJ3LSAXiX+xV3VohoY3ffV&#10;cj6/qQbANiJoQ8S79y9NuSn41hqdvltLJom+kcwtlRXLus1rtVmreocqdk5PNNQ/sPDKBb70DHWv&#10;khJ7dK+gvNMIBDbNNPgKrHXaFA2sZjH/S81jp6IpWtgcimeb6P/B6m+Hx/gDRRo/wcgBFhEUH0D/&#10;IvamGiLV00z2lGri6Sx0tOjzlyUIPsjeHs9+mjEJzZvLt8t3C+5obi0+3KzeF7+ry+GIlL4Y8CIX&#10;jUSOqxBQhwdK+XpVn0YmLi/XZyJp3I7CtY1c5RDzzhbaI0sZOM1G0vNeoZGi/xrYrhz9qcBTsT0V&#10;mPo7KA8kKwrwcZ/AukLggjsR4BwKr+nN5KD//C9Tl5e9+Q0AAP//AwBQSwMEFAAGAAgAAAAhAAd5&#10;tt7iAAAADwEAAA8AAABkcnMvZG93bnJldi54bWxMj8FOwzAQRO9I/IO1SNyonaiOSohTVQhOSIg0&#10;HDg6sZtEjdchdtvw92xPcJvRPs3OFNvFjexs5zB4VJCsBDCLrTcDdgo+69eHDbAQNRo9erQKfmyA&#10;bXl7U+jc+AtW9ryPHaMQDLlW0Mc45ZyHtrdOh5WfLNLt4GenI9m542bWFwp3I0+FyLjTA9KHXk/2&#10;ubftcX9yCnZfWL0M3+/NR3Wohrp+FPiWHZW6v1t2T8CiXeIfDNf6VB1K6tT4E5rARvIikRmxpNab&#10;tQR2ZYRMU2ANKZlICbws+P8d5S8AAAD//wMAUEsBAi0AFAAGAAgAAAAhALaDOJL+AAAA4QEAABMA&#10;AAAAAAAAAAAAAAAAAAAAAFtDb250ZW50X1R5cGVzXS54bWxQSwECLQAUAAYACAAAACEAOP0h/9YA&#10;AACUAQAACwAAAAAAAAAAAAAAAAAvAQAAX3JlbHMvLnJlbHNQSwECLQAUAAYACAAAACEAqmNl/ZgB&#10;AAAhAwAADgAAAAAAAAAAAAAAAAAuAgAAZHJzL2Uyb0RvYy54bWxQSwECLQAUAAYACAAAACEAB3m2&#10;3uIAAAAPAQAADwAAAAAAAAAAAAAAAADyAwAAZHJzL2Rvd25yZXYueG1sUEsFBgAAAAAEAAQA8wAA&#10;AAEFAAAAAA==&#10;" filled="f" stroked="f">
              <v:textbox inset="0,0,0,0">
                <w:txbxContent>
                  <w:p w14:paraId="29993794" w14:textId="77777777" w:rsidR="00CB34FC" w:rsidRDefault="00A4284B">
                    <w:pPr>
                      <w:pStyle w:val="BodyText"/>
                      <w:spacing w:before="20"/>
                      <w:ind w:left="6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14</w:t>
                    </w:r>
                    <w:r>
                      <w:rPr>
                        <w:rFonts w:ascii="Garamond"/>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AAFE" w14:textId="77777777" w:rsidR="00056732" w:rsidRDefault="00056732">
      <w:r>
        <w:separator/>
      </w:r>
    </w:p>
  </w:footnote>
  <w:footnote w:type="continuationSeparator" w:id="0">
    <w:p w14:paraId="0500D3CA" w14:textId="77777777" w:rsidR="00056732" w:rsidRDefault="00056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E7D4"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28BD382F" wp14:editId="7E213232">
              <wp:simplePos x="0" y="0"/>
              <wp:positionH relativeFrom="page">
                <wp:posOffset>1130604</wp:posOffset>
              </wp:positionH>
              <wp:positionV relativeFrom="page">
                <wp:posOffset>437558</wp:posOffset>
              </wp:positionV>
              <wp:extent cx="3437890" cy="2006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7890" cy="200660"/>
                      </a:xfrm>
                      <a:prstGeom prst="rect">
                        <a:avLst/>
                      </a:prstGeom>
                    </wps:spPr>
                    <wps:txbx>
                      <w:txbxContent>
                        <w:p w14:paraId="6CC63D49" w14:textId="77777777" w:rsidR="00CB34FC" w:rsidRDefault="00A4284B">
                          <w:pPr>
                            <w:spacing w:before="19"/>
                            <w:ind w:left="20"/>
                            <w:rPr>
                              <w:i/>
                              <w:sz w:val="24"/>
                            </w:rPr>
                          </w:pPr>
                          <w:r>
                            <w:rPr>
                              <w:sz w:val="24"/>
                            </w:rPr>
                            <w:t>Mémoire</w:t>
                          </w:r>
                          <w:r>
                            <w:rPr>
                              <w:spacing w:val="-3"/>
                              <w:sz w:val="24"/>
                            </w:rPr>
                            <w:t xml:space="preserve"> </w:t>
                          </w:r>
                          <w:r>
                            <w:rPr>
                              <w:sz w:val="24"/>
                            </w:rPr>
                            <w:t>d’orientation</w:t>
                          </w:r>
                          <w:r>
                            <w:rPr>
                              <w:spacing w:val="-4"/>
                              <w:sz w:val="24"/>
                            </w:rPr>
                            <w:t xml:space="preserve"> </w:t>
                          </w:r>
                          <w:r>
                            <w:rPr>
                              <w:sz w:val="24"/>
                            </w:rPr>
                            <w:t>d’un</w:t>
                          </w:r>
                          <w:r>
                            <w:rPr>
                              <w:spacing w:val="-5"/>
                              <w:sz w:val="24"/>
                            </w:rPr>
                            <w:t xml:space="preserve"> </w:t>
                          </w:r>
                          <w:r>
                            <w:rPr>
                              <w:sz w:val="24"/>
                            </w:rPr>
                            <w:t>projet</w:t>
                          </w:r>
                          <w:r>
                            <w:rPr>
                              <w:spacing w:val="-2"/>
                              <w:sz w:val="24"/>
                            </w:rPr>
                            <w:t xml:space="preserve"> </w:t>
                          </w:r>
                          <w:r>
                            <w:rPr>
                              <w:sz w:val="24"/>
                            </w:rPr>
                            <w:t>de</w:t>
                          </w:r>
                          <w:r>
                            <w:rPr>
                              <w:spacing w:val="-3"/>
                              <w:sz w:val="24"/>
                            </w:rPr>
                            <w:t xml:space="preserve"> </w:t>
                          </w:r>
                          <w:r>
                            <w:rPr>
                              <w:sz w:val="24"/>
                            </w:rPr>
                            <w:t>loi-</w:t>
                          </w:r>
                          <w:r>
                            <w:rPr>
                              <w:spacing w:val="-4"/>
                              <w:sz w:val="24"/>
                            </w:rPr>
                            <w:t xml:space="preserve"> </w:t>
                          </w:r>
                          <w:r>
                            <w:rPr>
                              <w:i/>
                              <w:sz w:val="24"/>
                            </w:rPr>
                            <w:t>Canevas</w:t>
                          </w:r>
                          <w:r>
                            <w:rPr>
                              <w:i/>
                              <w:spacing w:val="-4"/>
                              <w:sz w:val="24"/>
                            </w:rPr>
                            <w:t xml:space="preserve"> </w:t>
                          </w:r>
                          <w:r>
                            <w:rPr>
                              <w:i/>
                              <w:sz w:val="24"/>
                            </w:rPr>
                            <w:t>à</w:t>
                          </w:r>
                          <w:r>
                            <w:rPr>
                              <w:i/>
                              <w:spacing w:val="-2"/>
                              <w:sz w:val="24"/>
                            </w:rPr>
                            <w:t xml:space="preserve"> compléter</w:t>
                          </w:r>
                        </w:p>
                      </w:txbxContent>
                    </wps:txbx>
                    <wps:bodyPr wrap="square" lIns="0" tIns="0" rIns="0" bIns="0" rtlCol="0">
                      <a:noAutofit/>
                    </wps:bodyPr>
                  </wps:wsp>
                </a:graphicData>
              </a:graphic>
            </wp:anchor>
          </w:drawing>
        </mc:Choice>
        <mc:Fallback xmlns:arto="http://schemas.microsoft.com/office/word/2006/arto">
          <w:pict>
            <v:shapetype w14:anchorId="28BD382F" id="_x0000_t202" coordsize="21600,21600" o:spt="202" path="m,l,21600r21600,l21600,xe">
              <v:stroke joinstyle="miter"/>
              <v:path gradientshapeok="t" o:connecttype="rect"/>
            </v:shapetype>
            <v:shape id="Textbox 4" o:spid="_x0000_s1037" type="#_x0000_t202" style="position:absolute;margin-left:89pt;margin-top:34.45pt;width:270.7pt;height:15.8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2algEAACIDAAAOAAAAZHJzL2Uyb0RvYy54bWysUs1uEzEQviPxDpbvxGmLSlllUwEVCKmC&#10;SqUP4HjtrMXaY2ac7ObtGbubBMGt4uKd9Yw/fz9e3U5hEHuL5CG28mKxlMJGA52P21Y+/fj85kYK&#10;yjp2eoBoW3mwJG/Xr1+txtTYS+hh6CwKBonUjKmVfc6pUYpMb4OmBSQbuekAg878i1vVoR4ZPQzq&#10;crm8ViNglxCMJeLdu+emXFd856zJ350jm8XQSuaW64p13ZRVrVe62aJOvTczDf0CFkH7yJeeoO50&#10;1mKH/h+o4A0CgcsLA0GBc97YqoHVXCz/UvPY62SrFjaH0skm+n+w5tv+MT2gyNNHmDjAKoLSPZif&#10;xN6oMVEzzxRPqSGeLkInh6F8WYLgg+zt4eSnnbIwvHn19urdzXtuGe6VtK6r4ep8OiHlLxaCKEUr&#10;kfOqDPT+nnK5XzfHkZnM8/2FSZ42k/BdIc2TZWcD3YG1jBxnK+nXTqOVYvga2a+S/bHAY7E5FpiH&#10;T1BfSJEU4cMug/OVwBl3JsBBVF7zoylJ//lfp85Pe/0bAAD//wMAUEsDBBQABgAIAAAAIQAdMNFI&#10;3wAAAAoBAAAPAAAAZHJzL2Rvd25yZXYueG1sTI8xT8MwFIR3pP4H61Vio3YRpEmIU1UIJiREGgZG&#10;J3YTq/FziN02/HseUxlPd7r7rtjObmBnMwXrUcJ6JYAZbL222En4rF/vUmAhKtRq8Ggk/JgA23Jx&#10;U6hc+wtW5ryPHaMSDLmS0Mc45pyHtjdOhZUfDZJ38JNTkeTUcT2pC5W7gd8LkXCnLNJCr0bz3Jv2&#10;uD85CbsvrF7s93vzUR0qW9eZwLfkKOXtct49AYtmjtcw/OETOpTE1PgT6sAG0puUvkQJSZoBo8Bm&#10;nT0Aa8gR4hF4WfD/F8pfAAAA//8DAFBLAQItABQABgAIAAAAIQC2gziS/gAAAOEBAAATAAAAAAAA&#10;AAAAAAAAAAAAAABbQ29udGVudF9UeXBlc10ueG1sUEsBAi0AFAAGAAgAAAAhADj9If/WAAAAlAEA&#10;AAsAAAAAAAAAAAAAAAAALwEAAF9yZWxzLy5yZWxzUEsBAi0AFAAGAAgAAAAhAI6V3ZqWAQAAIgMA&#10;AA4AAAAAAAAAAAAAAAAALgIAAGRycy9lMm9Eb2MueG1sUEsBAi0AFAAGAAgAAAAhAB0w0UjfAAAA&#10;CgEAAA8AAAAAAAAAAAAAAAAA8AMAAGRycy9kb3ducmV2LnhtbFBLBQYAAAAABAAEAPMAAAD8BAAA&#10;AAA=&#10;" filled="f" stroked="f">
              <v:textbox inset="0,0,0,0">
                <w:txbxContent>
                  <w:p w14:paraId="6CC63D49" w14:textId="77777777" w:rsidR="00CB34FC" w:rsidRDefault="00A4284B">
                    <w:pPr>
                      <w:spacing w:before="19"/>
                      <w:ind w:left="20"/>
                      <w:rPr>
                        <w:i/>
                        <w:sz w:val="24"/>
                      </w:rPr>
                    </w:pPr>
                    <w:r>
                      <w:rPr>
                        <w:sz w:val="24"/>
                      </w:rPr>
                      <w:t>Mémoire</w:t>
                    </w:r>
                    <w:r>
                      <w:rPr>
                        <w:spacing w:val="-3"/>
                        <w:sz w:val="24"/>
                      </w:rPr>
                      <w:t xml:space="preserve"> </w:t>
                    </w:r>
                    <w:r>
                      <w:rPr>
                        <w:sz w:val="24"/>
                      </w:rPr>
                      <w:t>d’orientation</w:t>
                    </w:r>
                    <w:r>
                      <w:rPr>
                        <w:spacing w:val="-4"/>
                        <w:sz w:val="24"/>
                      </w:rPr>
                      <w:t xml:space="preserve"> </w:t>
                    </w:r>
                    <w:r>
                      <w:rPr>
                        <w:sz w:val="24"/>
                      </w:rPr>
                      <w:t>d’un</w:t>
                    </w:r>
                    <w:r>
                      <w:rPr>
                        <w:spacing w:val="-5"/>
                        <w:sz w:val="24"/>
                      </w:rPr>
                      <w:t xml:space="preserve"> </w:t>
                    </w:r>
                    <w:r>
                      <w:rPr>
                        <w:sz w:val="24"/>
                      </w:rPr>
                      <w:t>projet</w:t>
                    </w:r>
                    <w:r>
                      <w:rPr>
                        <w:spacing w:val="-2"/>
                        <w:sz w:val="24"/>
                      </w:rPr>
                      <w:t xml:space="preserve"> </w:t>
                    </w:r>
                    <w:r>
                      <w:rPr>
                        <w:sz w:val="24"/>
                      </w:rPr>
                      <w:t>de</w:t>
                    </w:r>
                    <w:r>
                      <w:rPr>
                        <w:spacing w:val="-3"/>
                        <w:sz w:val="24"/>
                      </w:rPr>
                      <w:t xml:space="preserve"> </w:t>
                    </w:r>
                    <w:r>
                      <w:rPr>
                        <w:sz w:val="24"/>
                      </w:rPr>
                      <w:t>loi-</w:t>
                    </w:r>
                    <w:r>
                      <w:rPr>
                        <w:spacing w:val="-4"/>
                        <w:sz w:val="24"/>
                      </w:rPr>
                      <w:t xml:space="preserve"> </w:t>
                    </w:r>
                    <w:r>
                      <w:rPr>
                        <w:i/>
                        <w:sz w:val="24"/>
                      </w:rPr>
                      <w:t>Canevas</w:t>
                    </w:r>
                    <w:r>
                      <w:rPr>
                        <w:i/>
                        <w:spacing w:val="-4"/>
                        <w:sz w:val="24"/>
                      </w:rPr>
                      <w:t xml:space="preserve"> </w:t>
                    </w:r>
                    <w:r>
                      <w:rPr>
                        <w:i/>
                        <w:sz w:val="24"/>
                      </w:rPr>
                      <w:t>à</w:t>
                    </w:r>
                    <w:r>
                      <w:rPr>
                        <w:i/>
                        <w:spacing w:val="-2"/>
                        <w:sz w:val="24"/>
                      </w:rPr>
                      <w:t xml:space="preserve"> compléter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872E"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19AA4F0C" wp14:editId="35A74BDD">
              <wp:simplePos x="0" y="0"/>
              <wp:positionH relativeFrom="page">
                <wp:posOffset>1130604</wp:posOffset>
              </wp:positionH>
              <wp:positionV relativeFrom="page">
                <wp:posOffset>437558</wp:posOffset>
              </wp:positionV>
              <wp:extent cx="3331845" cy="2006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1845" cy="200660"/>
                      </a:xfrm>
                      <a:prstGeom prst="rect">
                        <a:avLst/>
                      </a:prstGeom>
                    </wps:spPr>
                    <wps:txbx>
                      <w:txbxContent>
                        <w:p w14:paraId="3D05089B" w14:textId="77777777" w:rsidR="00CB34FC" w:rsidRDefault="00A4284B">
                          <w:pPr>
                            <w:spacing w:before="19"/>
                            <w:ind w:left="20"/>
                            <w:rPr>
                              <w:i/>
                              <w:sz w:val="24"/>
                            </w:rPr>
                          </w:pPr>
                          <w:r>
                            <w:rPr>
                              <w:sz w:val="24"/>
                            </w:rPr>
                            <w:t>Mémoire</w:t>
                          </w:r>
                          <w:r>
                            <w:rPr>
                              <w:spacing w:val="-3"/>
                              <w:sz w:val="24"/>
                            </w:rPr>
                            <w:t xml:space="preserve"> </w:t>
                          </w:r>
                          <w:r>
                            <w:rPr>
                              <w:sz w:val="24"/>
                            </w:rPr>
                            <w:t>d’orientation</w:t>
                          </w:r>
                          <w:r>
                            <w:rPr>
                              <w:spacing w:val="-4"/>
                              <w:sz w:val="24"/>
                            </w:rPr>
                            <w:t xml:space="preserve"> </w:t>
                          </w:r>
                          <w:r>
                            <w:rPr>
                              <w:sz w:val="24"/>
                            </w:rPr>
                            <w:t>d’un</w:t>
                          </w:r>
                          <w:r>
                            <w:rPr>
                              <w:spacing w:val="-5"/>
                              <w:sz w:val="24"/>
                            </w:rPr>
                            <w:t xml:space="preserve"> </w:t>
                          </w:r>
                          <w:r>
                            <w:rPr>
                              <w:sz w:val="24"/>
                            </w:rPr>
                            <w:t>projet</w:t>
                          </w:r>
                          <w:r>
                            <w:rPr>
                              <w:spacing w:val="-2"/>
                              <w:sz w:val="24"/>
                            </w:rPr>
                            <w:t xml:space="preserve"> </w:t>
                          </w:r>
                          <w:r>
                            <w:rPr>
                              <w:sz w:val="24"/>
                            </w:rPr>
                            <w:t>de</w:t>
                          </w:r>
                          <w:r>
                            <w:rPr>
                              <w:spacing w:val="-2"/>
                              <w:sz w:val="24"/>
                            </w:rPr>
                            <w:t xml:space="preserve"> </w:t>
                          </w:r>
                          <w:r>
                            <w:rPr>
                              <w:sz w:val="24"/>
                            </w:rPr>
                            <w:t>loi-</w:t>
                          </w:r>
                          <w:r>
                            <w:rPr>
                              <w:spacing w:val="-4"/>
                              <w:sz w:val="24"/>
                            </w:rPr>
                            <w:t xml:space="preserve"> </w:t>
                          </w:r>
                          <w:r>
                            <w:rPr>
                              <w:i/>
                              <w:sz w:val="24"/>
                            </w:rPr>
                            <w:t>L’ABC</w:t>
                          </w:r>
                          <w:r>
                            <w:rPr>
                              <w:i/>
                              <w:spacing w:val="-2"/>
                              <w:sz w:val="24"/>
                            </w:rPr>
                            <w:t xml:space="preserve"> </w:t>
                          </w:r>
                          <w:r>
                            <w:rPr>
                              <w:i/>
                              <w:sz w:val="24"/>
                            </w:rPr>
                            <w:t>de</w:t>
                          </w:r>
                          <w:r>
                            <w:rPr>
                              <w:i/>
                              <w:spacing w:val="-4"/>
                              <w:sz w:val="24"/>
                            </w:rPr>
                            <w:t xml:space="preserve"> </w:t>
                          </w:r>
                          <w:r>
                            <w:rPr>
                              <w:i/>
                              <w:spacing w:val="-2"/>
                              <w:sz w:val="24"/>
                            </w:rPr>
                            <w:t>rédaction</w:t>
                          </w:r>
                        </w:p>
                      </w:txbxContent>
                    </wps:txbx>
                    <wps:bodyPr wrap="square" lIns="0" tIns="0" rIns="0" bIns="0" rtlCol="0">
                      <a:noAutofit/>
                    </wps:bodyPr>
                  </wps:wsp>
                </a:graphicData>
              </a:graphic>
            </wp:anchor>
          </w:drawing>
        </mc:Choice>
        <mc:Fallback xmlns:arto="http://schemas.microsoft.com/office/word/2006/arto">
          <w:pict>
            <v:shapetype w14:anchorId="19AA4F0C" id="_x0000_t202" coordsize="21600,21600" o:spt="202" path="m,l,21600r21600,l21600,xe">
              <v:stroke joinstyle="miter"/>
              <v:path gradientshapeok="t" o:connecttype="rect"/>
            </v:shapetype>
            <v:shape id="Textbox 14" o:spid="_x0000_s1039" type="#_x0000_t202" style="position:absolute;margin-left:89pt;margin-top:34.45pt;width:262.35pt;height:15.8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7q7lwEAACIDAAAOAAAAZHJzL2Uyb0RvYy54bWysUs2O0zAQviPxDpbv1O0WVquo6QpYgZBW&#10;gLTwAK5jNxaxx8y4Tfr2jL1pi+CGuDgTe/zN9+PN/RQGcbRIHmIrV4ulFDYa6Hzct/L7tw+v7qSg&#10;rGOnB4i2lSdL8n778sVmTI29gR6GzqJgkEjNmFrZ55wapcj0NmhaQLKRDx1g0Jl/ca861COjh0Hd&#10;LJe3agTsEoKxRLz78HwotxXfOWvyF+fIZjG0krnlumJdd2VV241u9qhT781MQ/8Di6B95KEXqAed&#10;tTig/wsqeINA4PLCQFDgnDe2amA1q+Ufap56nWzVwuZQuthE/w/WfD4+pa8o8vQOJg6wiqD0COYH&#10;sTdqTNTMPcVTaoi7i9DJYShfliD4Int7uvhppywMb67X69Xd6zdSGD4rad1Ww9X1dkLKHy0EUYpW&#10;IudVGejjI+UyXzfnlpnM8/zCJE+7SfiOx5QUy84OuhNrGTnOVtLPg0YrxfApsl8l+3OB52J3LjAP&#10;76G+kCIpwttDBucrgSvuTICDqLzmR1OS/v2/dl2f9vYXAAAA//8DAFBLAwQUAAYACAAAACEA/Hq7&#10;fd4AAAAKAQAADwAAAGRycy9kb3ducmV2LnhtbEyPwU7DMBBE70j8g7VI3KhNJZI0xKkqBCckRBoO&#10;HJ1km1iN1yF22/D3LCc4jmY086bYLm4UZ5yD9aThfqVAILW+s9Rr+Khf7jIQIRrqzOgJNXxjgG15&#10;fVWYvPMXqvC8j73gEgq50TDEOOVShnZAZ8LKT0jsHfzsTGQ597KbzYXL3SjXSiXSGUu8MJgJnwZs&#10;j/uT07D7pOrZfr0179WhsnW9UfSaHLW+vVl2jyAiLvEvDL/4jA4lMzX+RF0QI+s04y9RQ5JtQHAg&#10;VesURMOOUg8gy0L+v1D+AAAA//8DAFBLAQItABQABgAIAAAAIQC2gziS/gAAAOEBAAATAAAAAAAA&#10;AAAAAAAAAAAAAABbQ29udGVudF9UeXBlc10ueG1sUEsBAi0AFAAGAAgAAAAhADj9If/WAAAAlAEA&#10;AAsAAAAAAAAAAAAAAAAALwEAAF9yZWxzLy5yZWxzUEsBAi0AFAAGAAgAAAAhALCHuruXAQAAIgMA&#10;AA4AAAAAAAAAAAAAAAAALgIAAGRycy9lMm9Eb2MueG1sUEsBAi0AFAAGAAgAAAAhAPx6u33eAAAA&#10;CgEAAA8AAAAAAAAAAAAAAAAA8QMAAGRycy9kb3ducmV2LnhtbFBLBQYAAAAABAAEAPMAAAD8BAAA&#10;AAA=&#10;" filled="f" stroked="f">
              <v:textbox inset="0,0,0,0">
                <w:txbxContent>
                  <w:p w14:paraId="3D05089B" w14:textId="77777777" w:rsidR="00CB34FC" w:rsidRDefault="00A4284B">
                    <w:pPr>
                      <w:spacing w:before="19"/>
                      <w:ind w:left="20"/>
                      <w:rPr>
                        <w:i/>
                        <w:sz w:val="24"/>
                      </w:rPr>
                    </w:pPr>
                    <w:r>
                      <w:rPr>
                        <w:sz w:val="24"/>
                      </w:rPr>
                      <w:t>Mémoire</w:t>
                    </w:r>
                    <w:r>
                      <w:rPr>
                        <w:spacing w:val="-3"/>
                        <w:sz w:val="24"/>
                      </w:rPr>
                      <w:t xml:space="preserve"> </w:t>
                    </w:r>
                    <w:r>
                      <w:rPr>
                        <w:sz w:val="24"/>
                      </w:rPr>
                      <w:t>d’orientation</w:t>
                    </w:r>
                    <w:r>
                      <w:rPr>
                        <w:spacing w:val="-4"/>
                        <w:sz w:val="24"/>
                      </w:rPr>
                      <w:t xml:space="preserve"> </w:t>
                    </w:r>
                    <w:r>
                      <w:rPr>
                        <w:sz w:val="24"/>
                      </w:rPr>
                      <w:t>d’un</w:t>
                    </w:r>
                    <w:r>
                      <w:rPr>
                        <w:spacing w:val="-5"/>
                        <w:sz w:val="24"/>
                      </w:rPr>
                      <w:t xml:space="preserve"> </w:t>
                    </w:r>
                    <w:r>
                      <w:rPr>
                        <w:sz w:val="24"/>
                      </w:rPr>
                      <w:t>projet</w:t>
                    </w:r>
                    <w:r>
                      <w:rPr>
                        <w:spacing w:val="-2"/>
                        <w:sz w:val="24"/>
                      </w:rPr>
                      <w:t xml:space="preserve"> </w:t>
                    </w:r>
                    <w:r>
                      <w:rPr>
                        <w:sz w:val="24"/>
                      </w:rPr>
                      <w:t>de</w:t>
                    </w:r>
                    <w:r>
                      <w:rPr>
                        <w:spacing w:val="-2"/>
                        <w:sz w:val="24"/>
                      </w:rPr>
                      <w:t xml:space="preserve"> </w:t>
                    </w:r>
                    <w:r>
                      <w:rPr>
                        <w:sz w:val="24"/>
                      </w:rPr>
                      <w:t>loi-</w:t>
                    </w:r>
                    <w:r>
                      <w:rPr>
                        <w:spacing w:val="-4"/>
                        <w:sz w:val="24"/>
                      </w:rPr>
                      <w:t xml:space="preserve"> </w:t>
                    </w:r>
                    <w:r>
                      <w:rPr>
                        <w:i/>
                        <w:sz w:val="24"/>
                      </w:rPr>
                      <w:t>L’ABC</w:t>
                    </w:r>
                    <w:r>
                      <w:rPr>
                        <w:i/>
                        <w:spacing w:val="-2"/>
                        <w:sz w:val="24"/>
                      </w:rPr>
                      <w:t xml:space="preserve"> </w:t>
                    </w:r>
                    <w:r>
                      <w:rPr>
                        <w:i/>
                        <w:sz w:val="24"/>
                      </w:rPr>
                      <w:t>de</w:t>
                    </w:r>
                    <w:r>
                      <w:rPr>
                        <w:i/>
                        <w:spacing w:val="-4"/>
                        <w:sz w:val="24"/>
                      </w:rPr>
                      <w:t xml:space="preserve"> </w:t>
                    </w:r>
                    <w:r>
                      <w:rPr>
                        <w:i/>
                        <w:spacing w:val="-2"/>
                        <w:sz w:val="24"/>
                      </w:rPr>
                      <w:t>rédaction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81D9"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3E1B0D94" wp14:editId="2EE4C686">
              <wp:simplePos x="0" y="0"/>
              <wp:positionH relativeFrom="page">
                <wp:posOffset>1130604</wp:posOffset>
              </wp:positionH>
              <wp:positionV relativeFrom="page">
                <wp:posOffset>437558</wp:posOffset>
              </wp:positionV>
              <wp:extent cx="2393315" cy="20066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200660"/>
                      </a:xfrm>
                      <a:prstGeom prst="rect">
                        <a:avLst/>
                      </a:prstGeom>
                    </wps:spPr>
                    <wps:txbx>
                      <w:txbxContent>
                        <w:p w14:paraId="2C2CE7A9" w14:textId="77777777" w:rsidR="00CB34FC" w:rsidRDefault="00A4284B">
                          <w:pPr>
                            <w:pStyle w:val="BodyText"/>
                            <w:spacing w:before="19"/>
                            <w:ind w:left="20"/>
                          </w:pPr>
                          <w:r>
                            <w:t>Annexe</w:t>
                          </w:r>
                          <w:r>
                            <w:rPr>
                              <w:spacing w:val="-4"/>
                            </w:rPr>
                            <w:t xml:space="preserve"> </w:t>
                          </w:r>
                          <w:r>
                            <w:t>1</w:t>
                          </w:r>
                          <w:r>
                            <w:rPr>
                              <w:spacing w:val="-2"/>
                            </w:rPr>
                            <w:t xml:space="preserve"> </w:t>
                          </w:r>
                          <w:r>
                            <w:t>–</w:t>
                          </w:r>
                          <w:r>
                            <w:rPr>
                              <w:spacing w:val="-3"/>
                            </w:rPr>
                            <w:t xml:space="preserve"> </w:t>
                          </w:r>
                          <w:r>
                            <w:t>Exemple</w:t>
                          </w:r>
                          <w:r>
                            <w:rPr>
                              <w:spacing w:val="-4"/>
                            </w:rPr>
                            <w:t xml:space="preserve"> </w:t>
                          </w:r>
                          <w:r>
                            <w:t>de</w:t>
                          </w:r>
                          <w:r>
                            <w:rPr>
                              <w:spacing w:val="-2"/>
                            </w:rPr>
                            <w:t xml:space="preserve"> </w:t>
                          </w:r>
                          <w:r>
                            <w:t>canevas</w:t>
                          </w:r>
                          <w:r>
                            <w:rPr>
                              <w:spacing w:val="-2"/>
                            </w:rPr>
                            <w:t xml:space="preserve"> complété</w:t>
                          </w:r>
                        </w:p>
                      </w:txbxContent>
                    </wps:txbx>
                    <wps:bodyPr wrap="square" lIns="0" tIns="0" rIns="0" bIns="0" rtlCol="0">
                      <a:noAutofit/>
                    </wps:bodyPr>
                  </wps:wsp>
                </a:graphicData>
              </a:graphic>
            </wp:anchor>
          </w:drawing>
        </mc:Choice>
        <mc:Fallback xmlns:arto="http://schemas.microsoft.com/office/word/2006/arto">
          <w:pict>
            <v:shapetype w14:anchorId="3E1B0D94" id="_x0000_t202" coordsize="21600,21600" o:spt="202" path="m,l,21600r21600,l21600,xe">
              <v:stroke joinstyle="miter"/>
              <v:path gradientshapeok="t" o:connecttype="rect"/>
            </v:shapetype>
            <v:shape id="Textbox 18" o:spid="_x0000_s1041" type="#_x0000_t202" style="position:absolute;margin-left:89pt;margin-top:34.45pt;width:188.45pt;height:15.8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d/KmAEAACIDAAAOAAAAZHJzL2Uyb0RvYy54bWysUttuGyEQfa+Uf0C8x+uLErUrr6M0UatK&#10;UVsp7QdgFryoC0NmsHf99x3I2q7atyovMMBwOBfWd6PvxcEgOQiNXMzmUpigoXVh18ifPz5dv5eC&#10;kgqt6iGYRh4NybvN1bv1EGuzhA761qBgkED1EBvZpRTrqiLdGa9oBtEEPrSAXiVe4q5qUQ2M7vtq&#10;OZ/fVgNgGxG0IeLdx9dDuSn41hqdvllLJom+kcwtlRHLuM1jtVmreocqdk5PNNR/sPDKBX70DPWo&#10;khJ7dP9AeacRCGyaafAVWOu0KRpYzWL+l5rnTkVTtLA5FM820dvB6q+H5/gdRRo/wsgBFhEUn0D/&#10;IvamGiLVU0/2lGri7ix0tOjzzBIEX2Rvj2c/zZiE5s3l6sNqtbiRQvNZTuu2GF5dbkek9NmAF7lo&#10;JHJehYE6PFHK76v61DKReX0/M0njdhSubeRNTjHvbKE9spaB42wkvewVGin6L4H9ytmfCjwV21OB&#10;qX+A8kOypAD3+wTWFQIX3IkAB1F4TZ8mJ/3nunRdvvbmNwAAAP//AwBQSwMEFAAGAAgAAAAhAEny&#10;5TTeAAAACgEAAA8AAABkcnMvZG93bnJldi54bWxMj8FOwzAQRO9I/IO1SNyoDSIhDXGqCsEJCZGG&#10;A0cn3iZR43WI3Tb8PcsJbjua0eybYrO4UZxwDoMnDbcrBQKp9XagTsNH/XKTgQjRkDWjJ9TwjQE2&#10;5eVFYXLrz1ThaRc7wSUUcqOhj3HKpQxtj86ElZ+Q2Nv72ZnIcu6knc2Zy90o75RKpTMD8YfeTPjU&#10;Y3vYHZ2G7SdVz8PXW/Ne7auhrteKXtOD1tdXy/YRRMQl/oXhF5/RoWSmxh/JBjGyfsh4S9SQZmsQ&#10;HEiSez4adpRKQJaF/D+h/AEAAP//AwBQSwECLQAUAAYACAAAACEAtoM4kv4AAADhAQAAEwAAAAAA&#10;AAAAAAAAAAAAAAAAW0NvbnRlbnRfVHlwZXNdLnhtbFBLAQItABQABgAIAAAAIQA4/SH/1gAAAJQB&#10;AAALAAAAAAAAAAAAAAAAAC8BAABfcmVscy8ucmVsc1BLAQItABQABgAIAAAAIQAl7d/KmAEAACID&#10;AAAOAAAAAAAAAAAAAAAAAC4CAABkcnMvZTJvRG9jLnhtbFBLAQItABQABgAIAAAAIQBJ8uU03gAA&#10;AAoBAAAPAAAAAAAAAAAAAAAAAPIDAABkcnMvZG93bnJldi54bWxQSwUGAAAAAAQABADzAAAA/QQA&#10;AAAA&#10;" filled="f" stroked="f">
              <v:textbox inset="0,0,0,0">
                <w:txbxContent>
                  <w:p w14:paraId="2C2CE7A9" w14:textId="77777777" w:rsidR="00CB34FC" w:rsidRDefault="00A4284B">
                    <w:pPr>
                      <w:pStyle w:val="BodyText"/>
                      <w:spacing w:before="19"/>
                      <w:ind w:left="20"/>
                    </w:pPr>
                    <w:r>
                      <w:t>Annexe</w:t>
                    </w:r>
                    <w:r>
                      <w:rPr>
                        <w:spacing w:val="-4"/>
                      </w:rPr>
                      <w:t xml:space="preserve"> </w:t>
                    </w:r>
                    <w:r>
                      <w:t>1</w:t>
                    </w:r>
                    <w:r>
                      <w:rPr>
                        <w:spacing w:val="-2"/>
                      </w:rPr>
                      <w:t xml:space="preserve"> </w:t>
                    </w:r>
                    <w:r>
                      <w:t>–</w:t>
                    </w:r>
                    <w:r>
                      <w:rPr>
                        <w:spacing w:val="-3"/>
                      </w:rPr>
                      <w:t xml:space="preserve"> </w:t>
                    </w:r>
                    <w:r>
                      <w:t>Exemple</w:t>
                    </w:r>
                    <w:r>
                      <w:rPr>
                        <w:spacing w:val="-4"/>
                      </w:rPr>
                      <w:t xml:space="preserve"> </w:t>
                    </w:r>
                    <w:r>
                      <w:t>de</w:t>
                    </w:r>
                    <w:r>
                      <w:rPr>
                        <w:spacing w:val="-2"/>
                      </w:rPr>
                      <w:t xml:space="preserve"> </w:t>
                    </w:r>
                    <w:r>
                      <w:t>canevas</w:t>
                    </w:r>
                    <w:r>
                      <w:rPr>
                        <w:spacing w:val="-2"/>
                      </w:rPr>
                      <w:t xml:space="preserve"> complété</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7B45" w14:textId="77777777" w:rsidR="00CB34FC" w:rsidRDefault="00A4284B">
    <w:pPr>
      <w:pStyle w:val="BodyText"/>
      <w:spacing w:line="14" w:lineRule="auto"/>
      <w:rPr>
        <w:sz w:val="20"/>
      </w:rPr>
    </w:pPr>
    <w:r>
      <w:rPr>
        <w:noProof/>
        <w:sz w:val="20"/>
      </w:rPr>
      <mc:AlternateContent>
        <mc:Choice Requires="wps">
          <w:drawing>
            <wp:anchor distT="0" distB="0" distL="0" distR="0" simplePos="0" relativeHeight="251658245" behindDoc="1" locked="0" layoutInCell="1" allowOverlap="1" wp14:anchorId="7F6BD6A4" wp14:editId="67166064">
              <wp:simplePos x="0" y="0"/>
              <wp:positionH relativeFrom="page">
                <wp:posOffset>1130604</wp:posOffset>
              </wp:positionH>
              <wp:positionV relativeFrom="page">
                <wp:posOffset>437558</wp:posOffset>
              </wp:positionV>
              <wp:extent cx="2414905" cy="20066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4905" cy="200660"/>
                      </a:xfrm>
                      <a:prstGeom prst="rect">
                        <a:avLst/>
                      </a:prstGeom>
                    </wps:spPr>
                    <wps:txbx>
                      <w:txbxContent>
                        <w:p w14:paraId="3D7F1C0E" w14:textId="77777777" w:rsidR="00CB34FC" w:rsidRDefault="00A4284B">
                          <w:pPr>
                            <w:pStyle w:val="BodyText"/>
                            <w:spacing w:before="19"/>
                            <w:ind w:left="20"/>
                          </w:pPr>
                          <w:r>
                            <w:t>Annexe 2</w:t>
                          </w:r>
                          <w:r>
                            <w:rPr>
                              <w:spacing w:val="-2"/>
                            </w:rPr>
                            <w:t xml:space="preserve"> </w:t>
                          </w:r>
                          <w:r>
                            <w:t>–</w:t>
                          </w:r>
                          <w:r>
                            <w:rPr>
                              <w:spacing w:val="-2"/>
                            </w:rPr>
                            <w:t xml:space="preserve"> </w:t>
                          </w:r>
                          <w:r>
                            <w:t>Exemple</w:t>
                          </w:r>
                          <w:r>
                            <w:rPr>
                              <w:spacing w:val="-4"/>
                            </w:rPr>
                            <w:t xml:space="preserve"> </w:t>
                          </w:r>
                          <w:r>
                            <w:t>de</w:t>
                          </w:r>
                          <w:r>
                            <w:rPr>
                              <w:spacing w:val="-3"/>
                            </w:rPr>
                            <w:t xml:space="preserve"> </w:t>
                          </w:r>
                          <w:r>
                            <w:t>projet</w:t>
                          </w:r>
                          <w:r>
                            <w:rPr>
                              <w:spacing w:val="-1"/>
                            </w:rPr>
                            <w:t xml:space="preserve"> </w:t>
                          </w:r>
                          <w:r>
                            <w:t>de</w:t>
                          </w:r>
                          <w:r>
                            <w:rPr>
                              <w:spacing w:val="-3"/>
                            </w:rPr>
                            <w:t xml:space="preserve"> </w:t>
                          </w:r>
                          <w:r>
                            <w:t>loi</w:t>
                          </w:r>
                          <w:r>
                            <w:rPr>
                              <w:spacing w:val="-2"/>
                            </w:rPr>
                            <w:t xml:space="preserve"> rédigé</w:t>
                          </w:r>
                        </w:p>
                      </w:txbxContent>
                    </wps:txbx>
                    <wps:bodyPr wrap="square" lIns="0" tIns="0" rIns="0" bIns="0" rtlCol="0">
                      <a:noAutofit/>
                    </wps:bodyPr>
                  </wps:wsp>
                </a:graphicData>
              </a:graphic>
            </wp:anchor>
          </w:drawing>
        </mc:Choice>
        <mc:Fallback xmlns:arto="http://schemas.microsoft.com/office/word/2006/arto">
          <w:pict>
            <v:shapetype w14:anchorId="7F6BD6A4" id="_x0000_t202" coordsize="21600,21600" o:spt="202" path="m,l,21600r21600,l21600,xe">
              <v:stroke joinstyle="miter"/>
              <v:path gradientshapeok="t" o:connecttype="rect"/>
            </v:shapetype>
            <v:shape id="Textbox 24" o:spid="_x0000_s1043" type="#_x0000_t202" style="position:absolute;margin-left:89pt;margin-top:34.45pt;width:190.15pt;height:15.8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3KmAEAACIDAAAOAAAAZHJzL2Uyb0RvYy54bWysUs1uEzEQviP1HSzfm91EpcAqm4q2AiFV&#10;gFR4AMdrZy3WHjPjZDdvz9jdJAhuiIs9tsefvx+v7yY/iINBchBauVzUUpigoXNh18rv3z5cv5WC&#10;kgqdGiCYVh4NybvN1av1GBuzgh6GzqBgkEDNGFvZpxSbqiLdG69oAdEEPrSAXiVe4q7qUI2M7odq&#10;Vde31QjYRQRtiHj38eVQbgq+tUanL9aSSWJoJXNLZcQybvNYbdaq2aGKvdMzDfUPLLxygR89Qz2q&#10;pMQe3V9Q3mkEApsWGnwF1jptigZWs6z/UPPcq2iKFjaH4tkm+n+w+vPhOX5FkaZ7mDjAIoLiE+gf&#10;xN5UY6Rm7smeUkPcnYVOFn2eWYLgi+zt8eynmZLQvLm6Wd68q19Lofksp3VbDK8utyNS+mjAi1y0&#10;EjmvwkAdnijl91VzapnJvLyfmaRpOwnXtfJNTjHvbKE7spaR42wl/dwrNFIMnwL7lbM/FXgqtqcC&#10;0/AA5YdkSQHe7xNYVwhccGcCHEThNX+anPTv69J1+dqbXwAAAP//AwBQSwMEFAAGAAgAAAAhAOhH&#10;k8PeAAAACgEAAA8AAABkcnMvZG93bnJldi54bWxMj8FOwzAQRO9I/IO1SNyoDSghDXGqCsEJCZGG&#10;A0cn3iZR43WI3Tb8PcsJjqMZzbwpNosbxQnnMHjScLtSIJBabwfqNHzULzcZiBANWTN6Qg3fGGBT&#10;Xl4UJrf+TBWedrETXEIhNxr6GKdcytD26ExY+QmJvb2fnYks507a2Zy53I3yTqlUOjMQL/Rmwqce&#10;28Pu6DRsP6l6Hr7emvdqXw11vVb0mh60vr5ato8gIi7xLwy/+IwOJTM1/kg2iJH1Q8ZfooY0W4Pg&#10;QJJk9yAadpRKQJaF/H+h/AEAAP//AwBQSwECLQAUAAYACAAAACEAtoM4kv4AAADhAQAAEwAAAAAA&#10;AAAAAAAAAAAAAAAAW0NvbnRlbnRfVHlwZXNdLnhtbFBLAQItABQABgAIAAAAIQA4/SH/1gAAAJQB&#10;AAALAAAAAAAAAAAAAAAAAC8BAABfcmVscy8ucmVsc1BLAQItABQABgAIAAAAIQBjHg3KmAEAACID&#10;AAAOAAAAAAAAAAAAAAAAAC4CAABkcnMvZTJvRG9jLnhtbFBLAQItABQABgAIAAAAIQDoR5PD3gAA&#10;AAoBAAAPAAAAAAAAAAAAAAAAAPIDAABkcnMvZG93bnJldi54bWxQSwUGAAAAAAQABADzAAAA/QQA&#10;AAAA&#10;" filled="f" stroked="f">
              <v:textbox inset="0,0,0,0">
                <w:txbxContent>
                  <w:p w14:paraId="3D7F1C0E" w14:textId="77777777" w:rsidR="00CB34FC" w:rsidRDefault="00A4284B">
                    <w:pPr>
                      <w:pStyle w:val="BodyText"/>
                      <w:spacing w:before="19"/>
                      <w:ind w:left="20"/>
                    </w:pPr>
                    <w:r>
                      <w:t>Annexe 2</w:t>
                    </w:r>
                    <w:r>
                      <w:rPr>
                        <w:spacing w:val="-2"/>
                      </w:rPr>
                      <w:t xml:space="preserve"> </w:t>
                    </w:r>
                    <w:r>
                      <w:t>–</w:t>
                    </w:r>
                    <w:r>
                      <w:rPr>
                        <w:spacing w:val="-2"/>
                      </w:rPr>
                      <w:t xml:space="preserve"> </w:t>
                    </w:r>
                    <w:r>
                      <w:t>Exemple</w:t>
                    </w:r>
                    <w:r>
                      <w:rPr>
                        <w:spacing w:val="-4"/>
                      </w:rPr>
                      <w:t xml:space="preserve"> </w:t>
                    </w:r>
                    <w:r>
                      <w:t>de</w:t>
                    </w:r>
                    <w:r>
                      <w:rPr>
                        <w:spacing w:val="-3"/>
                      </w:rPr>
                      <w:t xml:space="preserve"> </w:t>
                    </w:r>
                    <w:r>
                      <w:t>projet</w:t>
                    </w:r>
                    <w:r>
                      <w:rPr>
                        <w:spacing w:val="-1"/>
                      </w:rPr>
                      <w:t xml:space="preserve"> </w:t>
                    </w:r>
                    <w:r>
                      <w:t>de</w:t>
                    </w:r>
                    <w:r>
                      <w:rPr>
                        <w:spacing w:val="-3"/>
                      </w:rPr>
                      <w:t xml:space="preserve"> </w:t>
                    </w:r>
                    <w:r>
                      <w:t>loi</w:t>
                    </w:r>
                    <w:r>
                      <w:rPr>
                        <w:spacing w:val="-2"/>
                      </w:rPr>
                      <w:t xml:space="preserve"> rédigé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6698"/>
    <w:multiLevelType w:val="hybridMultilevel"/>
    <w:tmpl w:val="2F089852"/>
    <w:lvl w:ilvl="0" w:tplc="E9D2E1E4">
      <w:start w:val="1"/>
      <w:numFmt w:val="decimal"/>
      <w:lvlText w:val="%1-"/>
      <w:lvlJc w:val="left"/>
      <w:pPr>
        <w:ind w:left="1800" w:hanging="360"/>
      </w:pPr>
      <w:rPr>
        <w:rFonts w:ascii="Arial Narrow" w:eastAsia="Arial Narrow" w:hAnsi="Arial Narrow" w:cs="Arial Narrow" w:hint="default"/>
        <w:b/>
        <w:bCs/>
        <w:i w:val="0"/>
        <w:iCs w:val="0"/>
        <w:spacing w:val="0"/>
        <w:w w:val="100"/>
        <w:sz w:val="24"/>
        <w:szCs w:val="24"/>
        <w:lang w:val="fr-FR" w:eastAsia="en-US" w:bidi="ar-SA"/>
      </w:rPr>
    </w:lvl>
    <w:lvl w:ilvl="1" w:tplc="701A03F6">
      <w:numFmt w:val="bullet"/>
      <w:lvlText w:val="•"/>
      <w:lvlJc w:val="left"/>
      <w:pPr>
        <w:ind w:left="2736" w:hanging="360"/>
      </w:pPr>
      <w:rPr>
        <w:rFonts w:hint="default"/>
        <w:lang w:val="fr-FR" w:eastAsia="en-US" w:bidi="ar-SA"/>
      </w:rPr>
    </w:lvl>
    <w:lvl w:ilvl="2" w:tplc="436C13BC">
      <w:numFmt w:val="bullet"/>
      <w:lvlText w:val="•"/>
      <w:lvlJc w:val="left"/>
      <w:pPr>
        <w:ind w:left="3672" w:hanging="360"/>
      </w:pPr>
      <w:rPr>
        <w:rFonts w:hint="default"/>
        <w:lang w:val="fr-FR" w:eastAsia="en-US" w:bidi="ar-SA"/>
      </w:rPr>
    </w:lvl>
    <w:lvl w:ilvl="3" w:tplc="91B8A536">
      <w:numFmt w:val="bullet"/>
      <w:lvlText w:val="•"/>
      <w:lvlJc w:val="left"/>
      <w:pPr>
        <w:ind w:left="4608" w:hanging="360"/>
      </w:pPr>
      <w:rPr>
        <w:rFonts w:hint="default"/>
        <w:lang w:val="fr-FR" w:eastAsia="en-US" w:bidi="ar-SA"/>
      </w:rPr>
    </w:lvl>
    <w:lvl w:ilvl="4" w:tplc="B2A01C1C">
      <w:numFmt w:val="bullet"/>
      <w:lvlText w:val="•"/>
      <w:lvlJc w:val="left"/>
      <w:pPr>
        <w:ind w:left="5544" w:hanging="360"/>
      </w:pPr>
      <w:rPr>
        <w:rFonts w:hint="default"/>
        <w:lang w:val="fr-FR" w:eastAsia="en-US" w:bidi="ar-SA"/>
      </w:rPr>
    </w:lvl>
    <w:lvl w:ilvl="5" w:tplc="BBB81A4A">
      <w:numFmt w:val="bullet"/>
      <w:lvlText w:val="•"/>
      <w:lvlJc w:val="left"/>
      <w:pPr>
        <w:ind w:left="6480" w:hanging="360"/>
      </w:pPr>
      <w:rPr>
        <w:rFonts w:hint="default"/>
        <w:lang w:val="fr-FR" w:eastAsia="en-US" w:bidi="ar-SA"/>
      </w:rPr>
    </w:lvl>
    <w:lvl w:ilvl="6" w:tplc="0034493A">
      <w:numFmt w:val="bullet"/>
      <w:lvlText w:val="•"/>
      <w:lvlJc w:val="left"/>
      <w:pPr>
        <w:ind w:left="7416" w:hanging="360"/>
      </w:pPr>
      <w:rPr>
        <w:rFonts w:hint="default"/>
        <w:lang w:val="fr-FR" w:eastAsia="en-US" w:bidi="ar-SA"/>
      </w:rPr>
    </w:lvl>
    <w:lvl w:ilvl="7" w:tplc="C2C6CE1A">
      <w:numFmt w:val="bullet"/>
      <w:lvlText w:val="•"/>
      <w:lvlJc w:val="left"/>
      <w:pPr>
        <w:ind w:left="8352" w:hanging="360"/>
      </w:pPr>
      <w:rPr>
        <w:rFonts w:hint="default"/>
        <w:lang w:val="fr-FR" w:eastAsia="en-US" w:bidi="ar-SA"/>
      </w:rPr>
    </w:lvl>
    <w:lvl w:ilvl="8" w:tplc="3A08BC2E">
      <w:numFmt w:val="bullet"/>
      <w:lvlText w:val="•"/>
      <w:lvlJc w:val="left"/>
      <w:pPr>
        <w:ind w:left="9288" w:hanging="360"/>
      </w:pPr>
      <w:rPr>
        <w:rFonts w:hint="default"/>
        <w:lang w:val="fr-FR" w:eastAsia="en-US" w:bidi="ar-SA"/>
      </w:rPr>
    </w:lvl>
  </w:abstractNum>
  <w:abstractNum w:abstractNumId="1" w15:restartNumberingAfterBreak="0">
    <w:nsid w:val="0B0F7645"/>
    <w:multiLevelType w:val="hybridMultilevel"/>
    <w:tmpl w:val="FE9C65A6"/>
    <w:lvl w:ilvl="0" w:tplc="31AE527E">
      <w:start w:val="1"/>
      <w:numFmt w:val="decimal"/>
      <w:lvlText w:val="%1."/>
      <w:lvlJc w:val="left"/>
      <w:pPr>
        <w:ind w:left="1646" w:hanging="567"/>
      </w:pPr>
      <w:rPr>
        <w:rFonts w:ascii="Garamond" w:eastAsia="Garamond" w:hAnsi="Garamond" w:cs="Garamond" w:hint="default"/>
        <w:b/>
        <w:bCs/>
        <w:i w:val="0"/>
        <w:iCs w:val="0"/>
        <w:spacing w:val="0"/>
        <w:w w:val="100"/>
        <w:sz w:val="24"/>
        <w:szCs w:val="24"/>
        <w:lang w:val="fr-FR" w:eastAsia="en-US" w:bidi="ar-SA"/>
      </w:rPr>
    </w:lvl>
    <w:lvl w:ilvl="1" w:tplc="320673C4">
      <w:numFmt w:val="bullet"/>
      <w:lvlText w:val="•"/>
      <w:lvlJc w:val="left"/>
      <w:pPr>
        <w:ind w:left="2592" w:hanging="567"/>
      </w:pPr>
      <w:rPr>
        <w:rFonts w:hint="default"/>
        <w:lang w:val="fr-FR" w:eastAsia="en-US" w:bidi="ar-SA"/>
      </w:rPr>
    </w:lvl>
    <w:lvl w:ilvl="2" w:tplc="9DCAE5E8">
      <w:numFmt w:val="bullet"/>
      <w:lvlText w:val="•"/>
      <w:lvlJc w:val="left"/>
      <w:pPr>
        <w:ind w:left="3544" w:hanging="567"/>
      </w:pPr>
      <w:rPr>
        <w:rFonts w:hint="default"/>
        <w:lang w:val="fr-FR" w:eastAsia="en-US" w:bidi="ar-SA"/>
      </w:rPr>
    </w:lvl>
    <w:lvl w:ilvl="3" w:tplc="81F4FA54">
      <w:numFmt w:val="bullet"/>
      <w:lvlText w:val="•"/>
      <w:lvlJc w:val="left"/>
      <w:pPr>
        <w:ind w:left="4496" w:hanging="567"/>
      </w:pPr>
      <w:rPr>
        <w:rFonts w:hint="default"/>
        <w:lang w:val="fr-FR" w:eastAsia="en-US" w:bidi="ar-SA"/>
      </w:rPr>
    </w:lvl>
    <w:lvl w:ilvl="4" w:tplc="1E0E71CA">
      <w:numFmt w:val="bullet"/>
      <w:lvlText w:val="•"/>
      <w:lvlJc w:val="left"/>
      <w:pPr>
        <w:ind w:left="5448" w:hanging="567"/>
      </w:pPr>
      <w:rPr>
        <w:rFonts w:hint="default"/>
        <w:lang w:val="fr-FR" w:eastAsia="en-US" w:bidi="ar-SA"/>
      </w:rPr>
    </w:lvl>
    <w:lvl w:ilvl="5" w:tplc="BD5605B8">
      <w:numFmt w:val="bullet"/>
      <w:lvlText w:val="•"/>
      <w:lvlJc w:val="left"/>
      <w:pPr>
        <w:ind w:left="6400" w:hanging="567"/>
      </w:pPr>
      <w:rPr>
        <w:rFonts w:hint="default"/>
        <w:lang w:val="fr-FR" w:eastAsia="en-US" w:bidi="ar-SA"/>
      </w:rPr>
    </w:lvl>
    <w:lvl w:ilvl="6" w:tplc="B5DC28A8">
      <w:numFmt w:val="bullet"/>
      <w:lvlText w:val="•"/>
      <w:lvlJc w:val="left"/>
      <w:pPr>
        <w:ind w:left="7352" w:hanging="567"/>
      </w:pPr>
      <w:rPr>
        <w:rFonts w:hint="default"/>
        <w:lang w:val="fr-FR" w:eastAsia="en-US" w:bidi="ar-SA"/>
      </w:rPr>
    </w:lvl>
    <w:lvl w:ilvl="7" w:tplc="219CAB88">
      <w:numFmt w:val="bullet"/>
      <w:lvlText w:val="•"/>
      <w:lvlJc w:val="left"/>
      <w:pPr>
        <w:ind w:left="8304" w:hanging="567"/>
      </w:pPr>
      <w:rPr>
        <w:rFonts w:hint="default"/>
        <w:lang w:val="fr-FR" w:eastAsia="en-US" w:bidi="ar-SA"/>
      </w:rPr>
    </w:lvl>
    <w:lvl w:ilvl="8" w:tplc="26BEB3B0">
      <w:numFmt w:val="bullet"/>
      <w:lvlText w:val="•"/>
      <w:lvlJc w:val="left"/>
      <w:pPr>
        <w:ind w:left="9256" w:hanging="567"/>
      </w:pPr>
      <w:rPr>
        <w:rFonts w:hint="default"/>
        <w:lang w:val="fr-FR" w:eastAsia="en-US" w:bidi="ar-SA"/>
      </w:rPr>
    </w:lvl>
  </w:abstractNum>
  <w:abstractNum w:abstractNumId="2" w15:restartNumberingAfterBreak="0">
    <w:nsid w:val="18954574"/>
    <w:multiLevelType w:val="multilevel"/>
    <w:tmpl w:val="8B78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9A1"/>
    <w:multiLevelType w:val="hybridMultilevel"/>
    <w:tmpl w:val="F5A8D728"/>
    <w:lvl w:ilvl="0" w:tplc="9E440782">
      <w:numFmt w:val="bullet"/>
      <w:lvlText w:val=""/>
      <w:lvlJc w:val="left"/>
      <w:pPr>
        <w:ind w:left="1505" w:hanging="428"/>
      </w:pPr>
      <w:rPr>
        <w:rFonts w:ascii="Symbol" w:eastAsia="Symbol" w:hAnsi="Symbol" w:cs="Symbol" w:hint="default"/>
        <w:b w:val="0"/>
        <w:bCs w:val="0"/>
        <w:i w:val="0"/>
        <w:iCs w:val="0"/>
        <w:color w:val="5A5A5A"/>
        <w:spacing w:val="0"/>
        <w:w w:val="100"/>
        <w:sz w:val="24"/>
        <w:szCs w:val="24"/>
        <w:lang w:val="fr-FR" w:eastAsia="en-US" w:bidi="ar-SA"/>
      </w:rPr>
    </w:lvl>
    <w:lvl w:ilvl="1" w:tplc="5AFE2220">
      <w:numFmt w:val="bullet"/>
      <w:lvlText w:val="-"/>
      <w:lvlJc w:val="left"/>
      <w:pPr>
        <w:ind w:left="1800" w:hanging="360"/>
      </w:pPr>
      <w:rPr>
        <w:rFonts w:ascii="Garamond" w:eastAsia="Garamond" w:hAnsi="Garamond" w:cs="Garamond" w:hint="default"/>
        <w:b w:val="0"/>
        <w:bCs w:val="0"/>
        <w:i w:val="0"/>
        <w:iCs w:val="0"/>
        <w:spacing w:val="0"/>
        <w:w w:val="100"/>
        <w:sz w:val="24"/>
        <w:szCs w:val="24"/>
        <w:lang w:val="fr-FR" w:eastAsia="en-US" w:bidi="ar-SA"/>
      </w:rPr>
    </w:lvl>
    <w:lvl w:ilvl="2" w:tplc="8362EFE8">
      <w:numFmt w:val="bullet"/>
      <w:lvlText w:val="•"/>
      <w:lvlJc w:val="left"/>
      <w:pPr>
        <w:ind w:left="2840" w:hanging="360"/>
      </w:pPr>
      <w:rPr>
        <w:rFonts w:hint="default"/>
        <w:lang w:val="fr-FR" w:eastAsia="en-US" w:bidi="ar-SA"/>
      </w:rPr>
    </w:lvl>
    <w:lvl w:ilvl="3" w:tplc="19A40E46">
      <w:numFmt w:val="bullet"/>
      <w:lvlText w:val="•"/>
      <w:lvlJc w:val="left"/>
      <w:pPr>
        <w:ind w:left="3880" w:hanging="360"/>
      </w:pPr>
      <w:rPr>
        <w:rFonts w:hint="default"/>
        <w:lang w:val="fr-FR" w:eastAsia="en-US" w:bidi="ar-SA"/>
      </w:rPr>
    </w:lvl>
    <w:lvl w:ilvl="4" w:tplc="147ACEF4">
      <w:numFmt w:val="bullet"/>
      <w:lvlText w:val="•"/>
      <w:lvlJc w:val="left"/>
      <w:pPr>
        <w:ind w:left="4920" w:hanging="360"/>
      </w:pPr>
      <w:rPr>
        <w:rFonts w:hint="default"/>
        <w:lang w:val="fr-FR" w:eastAsia="en-US" w:bidi="ar-SA"/>
      </w:rPr>
    </w:lvl>
    <w:lvl w:ilvl="5" w:tplc="0E80922C">
      <w:numFmt w:val="bullet"/>
      <w:lvlText w:val="•"/>
      <w:lvlJc w:val="left"/>
      <w:pPr>
        <w:ind w:left="5960" w:hanging="360"/>
      </w:pPr>
      <w:rPr>
        <w:rFonts w:hint="default"/>
        <w:lang w:val="fr-FR" w:eastAsia="en-US" w:bidi="ar-SA"/>
      </w:rPr>
    </w:lvl>
    <w:lvl w:ilvl="6" w:tplc="3732E0C6">
      <w:numFmt w:val="bullet"/>
      <w:lvlText w:val="•"/>
      <w:lvlJc w:val="left"/>
      <w:pPr>
        <w:ind w:left="7000" w:hanging="360"/>
      </w:pPr>
      <w:rPr>
        <w:rFonts w:hint="default"/>
        <w:lang w:val="fr-FR" w:eastAsia="en-US" w:bidi="ar-SA"/>
      </w:rPr>
    </w:lvl>
    <w:lvl w:ilvl="7" w:tplc="AA24A156">
      <w:numFmt w:val="bullet"/>
      <w:lvlText w:val="•"/>
      <w:lvlJc w:val="left"/>
      <w:pPr>
        <w:ind w:left="8040" w:hanging="360"/>
      </w:pPr>
      <w:rPr>
        <w:rFonts w:hint="default"/>
        <w:lang w:val="fr-FR" w:eastAsia="en-US" w:bidi="ar-SA"/>
      </w:rPr>
    </w:lvl>
    <w:lvl w:ilvl="8" w:tplc="FD36BA54">
      <w:numFmt w:val="bullet"/>
      <w:lvlText w:val="•"/>
      <w:lvlJc w:val="left"/>
      <w:pPr>
        <w:ind w:left="9080" w:hanging="360"/>
      </w:pPr>
      <w:rPr>
        <w:rFonts w:hint="default"/>
        <w:lang w:val="fr-FR" w:eastAsia="en-US" w:bidi="ar-SA"/>
      </w:rPr>
    </w:lvl>
  </w:abstractNum>
  <w:abstractNum w:abstractNumId="4" w15:restartNumberingAfterBreak="0">
    <w:nsid w:val="30CF2D1A"/>
    <w:multiLevelType w:val="hybridMultilevel"/>
    <w:tmpl w:val="CE0E82F8"/>
    <w:lvl w:ilvl="0" w:tplc="0ACED718">
      <w:numFmt w:val="bullet"/>
      <w:lvlText w:val="-"/>
      <w:lvlJc w:val="left"/>
      <w:pPr>
        <w:ind w:left="865" w:hanging="360"/>
      </w:pPr>
      <w:rPr>
        <w:rFonts w:ascii="Arial Narrow" w:eastAsia="Arial Narrow" w:hAnsi="Arial Narrow" w:cs="Arial Narrow" w:hint="default"/>
        <w:b w:val="0"/>
        <w:bCs w:val="0"/>
        <w:i w:val="0"/>
        <w:iCs w:val="0"/>
        <w:spacing w:val="0"/>
        <w:w w:val="99"/>
        <w:sz w:val="20"/>
        <w:szCs w:val="20"/>
        <w:lang w:val="fr-FR" w:eastAsia="en-US" w:bidi="ar-SA"/>
      </w:rPr>
    </w:lvl>
    <w:lvl w:ilvl="1" w:tplc="37EA6182">
      <w:numFmt w:val="bullet"/>
      <w:lvlText w:val="•"/>
      <w:lvlJc w:val="left"/>
      <w:pPr>
        <w:ind w:left="1855" w:hanging="360"/>
      </w:pPr>
      <w:rPr>
        <w:rFonts w:hint="default"/>
        <w:lang w:val="fr-FR" w:eastAsia="en-US" w:bidi="ar-SA"/>
      </w:rPr>
    </w:lvl>
    <w:lvl w:ilvl="2" w:tplc="4CDC26EE">
      <w:numFmt w:val="bullet"/>
      <w:lvlText w:val="•"/>
      <w:lvlJc w:val="left"/>
      <w:pPr>
        <w:ind w:left="2851" w:hanging="360"/>
      </w:pPr>
      <w:rPr>
        <w:rFonts w:hint="default"/>
        <w:lang w:val="fr-FR" w:eastAsia="en-US" w:bidi="ar-SA"/>
      </w:rPr>
    </w:lvl>
    <w:lvl w:ilvl="3" w:tplc="034CD0F4">
      <w:numFmt w:val="bullet"/>
      <w:lvlText w:val="•"/>
      <w:lvlJc w:val="left"/>
      <w:pPr>
        <w:ind w:left="3846" w:hanging="360"/>
      </w:pPr>
      <w:rPr>
        <w:rFonts w:hint="default"/>
        <w:lang w:val="fr-FR" w:eastAsia="en-US" w:bidi="ar-SA"/>
      </w:rPr>
    </w:lvl>
    <w:lvl w:ilvl="4" w:tplc="D2CEDCB0">
      <w:numFmt w:val="bullet"/>
      <w:lvlText w:val="•"/>
      <w:lvlJc w:val="left"/>
      <w:pPr>
        <w:ind w:left="4842" w:hanging="360"/>
      </w:pPr>
      <w:rPr>
        <w:rFonts w:hint="default"/>
        <w:lang w:val="fr-FR" w:eastAsia="en-US" w:bidi="ar-SA"/>
      </w:rPr>
    </w:lvl>
    <w:lvl w:ilvl="5" w:tplc="007AB9B6">
      <w:numFmt w:val="bullet"/>
      <w:lvlText w:val="•"/>
      <w:lvlJc w:val="left"/>
      <w:pPr>
        <w:ind w:left="5837" w:hanging="360"/>
      </w:pPr>
      <w:rPr>
        <w:rFonts w:hint="default"/>
        <w:lang w:val="fr-FR" w:eastAsia="en-US" w:bidi="ar-SA"/>
      </w:rPr>
    </w:lvl>
    <w:lvl w:ilvl="6" w:tplc="25EAEAAE">
      <w:numFmt w:val="bullet"/>
      <w:lvlText w:val="•"/>
      <w:lvlJc w:val="left"/>
      <w:pPr>
        <w:ind w:left="6833" w:hanging="360"/>
      </w:pPr>
      <w:rPr>
        <w:rFonts w:hint="default"/>
        <w:lang w:val="fr-FR" w:eastAsia="en-US" w:bidi="ar-SA"/>
      </w:rPr>
    </w:lvl>
    <w:lvl w:ilvl="7" w:tplc="A87891E0">
      <w:numFmt w:val="bullet"/>
      <w:lvlText w:val="•"/>
      <w:lvlJc w:val="left"/>
      <w:pPr>
        <w:ind w:left="7828" w:hanging="360"/>
      </w:pPr>
      <w:rPr>
        <w:rFonts w:hint="default"/>
        <w:lang w:val="fr-FR" w:eastAsia="en-US" w:bidi="ar-SA"/>
      </w:rPr>
    </w:lvl>
    <w:lvl w:ilvl="8" w:tplc="E684EB0C">
      <w:numFmt w:val="bullet"/>
      <w:lvlText w:val="•"/>
      <w:lvlJc w:val="left"/>
      <w:pPr>
        <w:ind w:left="8824" w:hanging="360"/>
      </w:pPr>
      <w:rPr>
        <w:rFonts w:hint="default"/>
        <w:lang w:val="fr-FR" w:eastAsia="en-US" w:bidi="ar-SA"/>
      </w:rPr>
    </w:lvl>
  </w:abstractNum>
  <w:abstractNum w:abstractNumId="5" w15:restartNumberingAfterBreak="0">
    <w:nsid w:val="41F64086"/>
    <w:multiLevelType w:val="hybridMultilevel"/>
    <w:tmpl w:val="2EC6A8EE"/>
    <w:lvl w:ilvl="0" w:tplc="4C8AA958">
      <w:start w:val="1"/>
      <w:numFmt w:val="decimal"/>
      <w:lvlText w:val="%1-"/>
      <w:lvlJc w:val="left"/>
      <w:pPr>
        <w:ind w:left="1800" w:hanging="360"/>
      </w:pPr>
      <w:rPr>
        <w:rFonts w:ascii="Arial Narrow" w:eastAsia="Arial Narrow" w:hAnsi="Arial Narrow" w:cs="Arial Narrow" w:hint="default"/>
        <w:b/>
        <w:bCs/>
        <w:i w:val="0"/>
        <w:iCs w:val="0"/>
        <w:spacing w:val="0"/>
        <w:w w:val="100"/>
        <w:sz w:val="24"/>
        <w:szCs w:val="24"/>
        <w:lang w:val="fr-FR" w:eastAsia="en-US" w:bidi="ar-SA"/>
      </w:rPr>
    </w:lvl>
    <w:lvl w:ilvl="1" w:tplc="2B0A7C5C">
      <w:numFmt w:val="bullet"/>
      <w:lvlText w:val="•"/>
      <w:lvlJc w:val="left"/>
      <w:pPr>
        <w:ind w:left="2736" w:hanging="360"/>
      </w:pPr>
      <w:rPr>
        <w:rFonts w:hint="default"/>
        <w:lang w:val="fr-FR" w:eastAsia="en-US" w:bidi="ar-SA"/>
      </w:rPr>
    </w:lvl>
    <w:lvl w:ilvl="2" w:tplc="7C4A987E">
      <w:numFmt w:val="bullet"/>
      <w:lvlText w:val="•"/>
      <w:lvlJc w:val="left"/>
      <w:pPr>
        <w:ind w:left="3672" w:hanging="360"/>
      </w:pPr>
      <w:rPr>
        <w:rFonts w:hint="default"/>
        <w:lang w:val="fr-FR" w:eastAsia="en-US" w:bidi="ar-SA"/>
      </w:rPr>
    </w:lvl>
    <w:lvl w:ilvl="3" w:tplc="8CB0DBD0">
      <w:numFmt w:val="bullet"/>
      <w:lvlText w:val="•"/>
      <w:lvlJc w:val="left"/>
      <w:pPr>
        <w:ind w:left="4608" w:hanging="360"/>
      </w:pPr>
      <w:rPr>
        <w:rFonts w:hint="default"/>
        <w:lang w:val="fr-FR" w:eastAsia="en-US" w:bidi="ar-SA"/>
      </w:rPr>
    </w:lvl>
    <w:lvl w:ilvl="4" w:tplc="60BA5C92">
      <w:numFmt w:val="bullet"/>
      <w:lvlText w:val="•"/>
      <w:lvlJc w:val="left"/>
      <w:pPr>
        <w:ind w:left="5544" w:hanging="360"/>
      </w:pPr>
      <w:rPr>
        <w:rFonts w:hint="default"/>
        <w:lang w:val="fr-FR" w:eastAsia="en-US" w:bidi="ar-SA"/>
      </w:rPr>
    </w:lvl>
    <w:lvl w:ilvl="5" w:tplc="BC6E5D2C">
      <w:numFmt w:val="bullet"/>
      <w:lvlText w:val="•"/>
      <w:lvlJc w:val="left"/>
      <w:pPr>
        <w:ind w:left="6480" w:hanging="360"/>
      </w:pPr>
      <w:rPr>
        <w:rFonts w:hint="default"/>
        <w:lang w:val="fr-FR" w:eastAsia="en-US" w:bidi="ar-SA"/>
      </w:rPr>
    </w:lvl>
    <w:lvl w:ilvl="6" w:tplc="B3D22496">
      <w:numFmt w:val="bullet"/>
      <w:lvlText w:val="•"/>
      <w:lvlJc w:val="left"/>
      <w:pPr>
        <w:ind w:left="7416" w:hanging="360"/>
      </w:pPr>
      <w:rPr>
        <w:rFonts w:hint="default"/>
        <w:lang w:val="fr-FR" w:eastAsia="en-US" w:bidi="ar-SA"/>
      </w:rPr>
    </w:lvl>
    <w:lvl w:ilvl="7" w:tplc="D9BCADFC">
      <w:numFmt w:val="bullet"/>
      <w:lvlText w:val="•"/>
      <w:lvlJc w:val="left"/>
      <w:pPr>
        <w:ind w:left="8352" w:hanging="360"/>
      </w:pPr>
      <w:rPr>
        <w:rFonts w:hint="default"/>
        <w:lang w:val="fr-FR" w:eastAsia="en-US" w:bidi="ar-SA"/>
      </w:rPr>
    </w:lvl>
    <w:lvl w:ilvl="8" w:tplc="47C8143E">
      <w:numFmt w:val="bullet"/>
      <w:lvlText w:val="•"/>
      <w:lvlJc w:val="left"/>
      <w:pPr>
        <w:ind w:left="9288" w:hanging="360"/>
      </w:pPr>
      <w:rPr>
        <w:rFonts w:hint="default"/>
        <w:lang w:val="fr-FR" w:eastAsia="en-US" w:bidi="ar-SA"/>
      </w:rPr>
    </w:lvl>
  </w:abstractNum>
  <w:abstractNum w:abstractNumId="6" w15:restartNumberingAfterBreak="0">
    <w:nsid w:val="56442585"/>
    <w:multiLevelType w:val="hybridMultilevel"/>
    <w:tmpl w:val="4FAAAB2A"/>
    <w:lvl w:ilvl="0" w:tplc="13921F78">
      <w:numFmt w:val="bullet"/>
      <w:lvlText w:val="–"/>
      <w:lvlJc w:val="left"/>
      <w:pPr>
        <w:ind w:left="144" w:hanging="137"/>
      </w:pPr>
      <w:rPr>
        <w:rFonts w:ascii="Arial Narrow" w:eastAsia="Arial Narrow" w:hAnsi="Arial Narrow" w:cs="Arial Narrow" w:hint="default"/>
        <w:b w:val="0"/>
        <w:bCs w:val="0"/>
        <w:i w:val="0"/>
        <w:iCs w:val="0"/>
        <w:spacing w:val="0"/>
        <w:w w:val="99"/>
        <w:sz w:val="20"/>
        <w:szCs w:val="20"/>
        <w:lang w:val="fr-FR" w:eastAsia="en-US" w:bidi="ar-SA"/>
      </w:rPr>
    </w:lvl>
    <w:lvl w:ilvl="1" w:tplc="AD16CE06">
      <w:numFmt w:val="bullet"/>
      <w:lvlText w:val="•"/>
      <w:lvlJc w:val="left"/>
      <w:pPr>
        <w:ind w:left="495" w:hanging="137"/>
      </w:pPr>
      <w:rPr>
        <w:rFonts w:hint="default"/>
        <w:lang w:val="fr-FR" w:eastAsia="en-US" w:bidi="ar-SA"/>
      </w:rPr>
    </w:lvl>
    <w:lvl w:ilvl="2" w:tplc="7242B364">
      <w:numFmt w:val="bullet"/>
      <w:lvlText w:val="•"/>
      <w:lvlJc w:val="left"/>
      <w:pPr>
        <w:ind w:left="851" w:hanging="137"/>
      </w:pPr>
      <w:rPr>
        <w:rFonts w:hint="default"/>
        <w:lang w:val="fr-FR" w:eastAsia="en-US" w:bidi="ar-SA"/>
      </w:rPr>
    </w:lvl>
    <w:lvl w:ilvl="3" w:tplc="B7908A48">
      <w:numFmt w:val="bullet"/>
      <w:lvlText w:val="•"/>
      <w:lvlJc w:val="left"/>
      <w:pPr>
        <w:ind w:left="1206" w:hanging="137"/>
      </w:pPr>
      <w:rPr>
        <w:rFonts w:hint="default"/>
        <w:lang w:val="fr-FR" w:eastAsia="en-US" w:bidi="ar-SA"/>
      </w:rPr>
    </w:lvl>
    <w:lvl w:ilvl="4" w:tplc="81B47186">
      <w:numFmt w:val="bullet"/>
      <w:lvlText w:val="•"/>
      <w:lvlJc w:val="left"/>
      <w:pPr>
        <w:ind w:left="1562" w:hanging="137"/>
      </w:pPr>
      <w:rPr>
        <w:rFonts w:hint="default"/>
        <w:lang w:val="fr-FR" w:eastAsia="en-US" w:bidi="ar-SA"/>
      </w:rPr>
    </w:lvl>
    <w:lvl w:ilvl="5" w:tplc="A2FA01A8">
      <w:numFmt w:val="bullet"/>
      <w:lvlText w:val="•"/>
      <w:lvlJc w:val="left"/>
      <w:pPr>
        <w:ind w:left="1917" w:hanging="137"/>
      </w:pPr>
      <w:rPr>
        <w:rFonts w:hint="default"/>
        <w:lang w:val="fr-FR" w:eastAsia="en-US" w:bidi="ar-SA"/>
      </w:rPr>
    </w:lvl>
    <w:lvl w:ilvl="6" w:tplc="C1D0D9D8">
      <w:numFmt w:val="bullet"/>
      <w:lvlText w:val="•"/>
      <w:lvlJc w:val="left"/>
      <w:pPr>
        <w:ind w:left="2273" w:hanging="137"/>
      </w:pPr>
      <w:rPr>
        <w:rFonts w:hint="default"/>
        <w:lang w:val="fr-FR" w:eastAsia="en-US" w:bidi="ar-SA"/>
      </w:rPr>
    </w:lvl>
    <w:lvl w:ilvl="7" w:tplc="BDC6F81E">
      <w:numFmt w:val="bullet"/>
      <w:lvlText w:val="•"/>
      <w:lvlJc w:val="left"/>
      <w:pPr>
        <w:ind w:left="2628" w:hanging="137"/>
      </w:pPr>
      <w:rPr>
        <w:rFonts w:hint="default"/>
        <w:lang w:val="fr-FR" w:eastAsia="en-US" w:bidi="ar-SA"/>
      </w:rPr>
    </w:lvl>
    <w:lvl w:ilvl="8" w:tplc="4A2CD47A">
      <w:numFmt w:val="bullet"/>
      <w:lvlText w:val="•"/>
      <w:lvlJc w:val="left"/>
      <w:pPr>
        <w:ind w:left="2984" w:hanging="137"/>
      </w:pPr>
      <w:rPr>
        <w:rFonts w:hint="default"/>
        <w:lang w:val="fr-FR" w:eastAsia="en-US" w:bidi="ar-SA"/>
      </w:rPr>
    </w:lvl>
  </w:abstractNum>
  <w:abstractNum w:abstractNumId="7" w15:restartNumberingAfterBreak="0">
    <w:nsid w:val="57D2515A"/>
    <w:multiLevelType w:val="hybridMultilevel"/>
    <w:tmpl w:val="85AA5EB8"/>
    <w:lvl w:ilvl="0" w:tplc="21564606">
      <w:start w:val="1"/>
      <w:numFmt w:val="decimal"/>
      <w:lvlText w:val="%1)"/>
      <w:lvlJc w:val="left"/>
      <w:pPr>
        <w:ind w:left="1800" w:hanging="360"/>
      </w:pPr>
      <w:rPr>
        <w:rFonts w:ascii="Arial Narrow" w:eastAsia="Arial Narrow" w:hAnsi="Arial Narrow" w:cs="Arial Narrow" w:hint="default"/>
        <w:b w:val="0"/>
        <w:bCs w:val="0"/>
        <w:i w:val="0"/>
        <w:iCs w:val="0"/>
        <w:spacing w:val="0"/>
        <w:w w:val="100"/>
        <w:sz w:val="24"/>
        <w:szCs w:val="24"/>
        <w:lang w:val="fr-FR" w:eastAsia="en-US" w:bidi="ar-SA"/>
      </w:rPr>
    </w:lvl>
    <w:lvl w:ilvl="1" w:tplc="C37634F4">
      <w:numFmt w:val="bullet"/>
      <w:lvlText w:val="•"/>
      <w:lvlJc w:val="left"/>
      <w:pPr>
        <w:ind w:left="1983" w:hanging="360"/>
      </w:pPr>
      <w:rPr>
        <w:rFonts w:hint="default"/>
        <w:lang w:val="fr-FR" w:eastAsia="en-US" w:bidi="ar-SA"/>
      </w:rPr>
    </w:lvl>
    <w:lvl w:ilvl="2" w:tplc="F41CA1C8">
      <w:numFmt w:val="bullet"/>
      <w:lvlText w:val="•"/>
      <w:lvlJc w:val="left"/>
      <w:pPr>
        <w:ind w:left="2167" w:hanging="360"/>
      </w:pPr>
      <w:rPr>
        <w:rFonts w:hint="default"/>
        <w:lang w:val="fr-FR" w:eastAsia="en-US" w:bidi="ar-SA"/>
      </w:rPr>
    </w:lvl>
    <w:lvl w:ilvl="3" w:tplc="E9528CE6">
      <w:numFmt w:val="bullet"/>
      <w:lvlText w:val="•"/>
      <w:lvlJc w:val="left"/>
      <w:pPr>
        <w:ind w:left="2350" w:hanging="360"/>
      </w:pPr>
      <w:rPr>
        <w:rFonts w:hint="default"/>
        <w:lang w:val="fr-FR" w:eastAsia="en-US" w:bidi="ar-SA"/>
      </w:rPr>
    </w:lvl>
    <w:lvl w:ilvl="4" w:tplc="F75AE828">
      <w:numFmt w:val="bullet"/>
      <w:lvlText w:val="•"/>
      <w:lvlJc w:val="left"/>
      <w:pPr>
        <w:ind w:left="2534" w:hanging="360"/>
      </w:pPr>
      <w:rPr>
        <w:rFonts w:hint="default"/>
        <w:lang w:val="fr-FR" w:eastAsia="en-US" w:bidi="ar-SA"/>
      </w:rPr>
    </w:lvl>
    <w:lvl w:ilvl="5" w:tplc="FBFA4258">
      <w:numFmt w:val="bullet"/>
      <w:lvlText w:val="•"/>
      <w:lvlJc w:val="left"/>
      <w:pPr>
        <w:ind w:left="2717" w:hanging="360"/>
      </w:pPr>
      <w:rPr>
        <w:rFonts w:hint="default"/>
        <w:lang w:val="fr-FR" w:eastAsia="en-US" w:bidi="ar-SA"/>
      </w:rPr>
    </w:lvl>
    <w:lvl w:ilvl="6" w:tplc="8CFAECFA">
      <w:numFmt w:val="bullet"/>
      <w:lvlText w:val="•"/>
      <w:lvlJc w:val="left"/>
      <w:pPr>
        <w:ind w:left="2901" w:hanging="360"/>
      </w:pPr>
      <w:rPr>
        <w:rFonts w:hint="default"/>
        <w:lang w:val="fr-FR" w:eastAsia="en-US" w:bidi="ar-SA"/>
      </w:rPr>
    </w:lvl>
    <w:lvl w:ilvl="7" w:tplc="CFCA0302">
      <w:numFmt w:val="bullet"/>
      <w:lvlText w:val="•"/>
      <w:lvlJc w:val="left"/>
      <w:pPr>
        <w:ind w:left="3084" w:hanging="360"/>
      </w:pPr>
      <w:rPr>
        <w:rFonts w:hint="default"/>
        <w:lang w:val="fr-FR" w:eastAsia="en-US" w:bidi="ar-SA"/>
      </w:rPr>
    </w:lvl>
    <w:lvl w:ilvl="8" w:tplc="AF6AEB94">
      <w:numFmt w:val="bullet"/>
      <w:lvlText w:val="•"/>
      <w:lvlJc w:val="left"/>
      <w:pPr>
        <w:ind w:left="3268" w:hanging="360"/>
      </w:pPr>
      <w:rPr>
        <w:rFonts w:hint="default"/>
        <w:lang w:val="fr-FR" w:eastAsia="en-US" w:bidi="ar-SA"/>
      </w:rPr>
    </w:lvl>
  </w:abstractNum>
  <w:abstractNum w:abstractNumId="8" w15:restartNumberingAfterBreak="0">
    <w:nsid w:val="6E9511E4"/>
    <w:multiLevelType w:val="hybridMultilevel"/>
    <w:tmpl w:val="4120BA9A"/>
    <w:lvl w:ilvl="0" w:tplc="09A2C732">
      <w:numFmt w:val="bullet"/>
      <w:lvlText w:val="-"/>
      <w:lvlJc w:val="left"/>
      <w:pPr>
        <w:ind w:left="1440" w:hanging="360"/>
      </w:pPr>
      <w:rPr>
        <w:rFonts w:ascii="Arial Narrow" w:eastAsia="Arial Narrow" w:hAnsi="Arial Narrow" w:cs="Arial Narro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9" w15:restartNumberingAfterBreak="0">
    <w:nsid w:val="74A10364"/>
    <w:multiLevelType w:val="hybridMultilevel"/>
    <w:tmpl w:val="A9CA4F5A"/>
    <w:lvl w:ilvl="0" w:tplc="B6BA8594">
      <w:start w:val="1"/>
      <w:numFmt w:val="decimal"/>
      <w:lvlText w:val="%1."/>
      <w:lvlJc w:val="left"/>
      <w:pPr>
        <w:ind w:left="1800" w:hanging="360"/>
      </w:pPr>
      <w:rPr>
        <w:rFonts w:ascii="Arial Narrow" w:eastAsia="Arial Narrow" w:hAnsi="Arial Narrow" w:cs="Arial Narrow" w:hint="default"/>
        <w:b w:val="0"/>
        <w:bCs w:val="0"/>
        <w:i w:val="0"/>
        <w:iCs w:val="0"/>
        <w:spacing w:val="0"/>
        <w:w w:val="100"/>
        <w:sz w:val="24"/>
        <w:szCs w:val="24"/>
        <w:lang w:val="fr-FR" w:eastAsia="en-US" w:bidi="ar-SA"/>
      </w:rPr>
    </w:lvl>
    <w:lvl w:ilvl="1" w:tplc="0FC2FD6A">
      <w:numFmt w:val="bullet"/>
      <w:lvlText w:val="•"/>
      <w:lvlJc w:val="left"/>
      <w:pPr>
        <w:ind w:left="2736" w:hanging="360"/>
      </w:pPr>
      <w:rPr>
        <w:rFonts w:hint="default"/>
        <w:lang w:val="fr-FR" w:eastAsia="en-US" w:bidi="ar-SA"/>
      </w:rPr>
    </w:lvl>
    <w:lvl w:ilvl="2" w:tplc="805CD994">
      <w:numFmt w:val="bullet"/>
      <w:lvlText w:val="•"/>
      <w:lvlJc w:val="left"/>
      <w:pPr>
        <w:ind w:left="3672" w:hanging="360"/>
      </w:pPr>
      <w:rPr>
        <w:rFonts w:hint="default"/>
        <w:lang w:val="fr-FR" w:eastAsia="en-US" w:bidi="ar-SA"/>
      </w:rPr>
    </w:lvl>
    <w:lvl w:ilvl="3" w:tplc="AEF21C14">
      <w:numFmt w:val="bullet"/>
      <w:lvlText w:val="•"/>
      <w:lvlJc w:val="left"/>
      <w:pPr>
        <w:ind w:left="4608" w:hanging="360"/>
      </w:pPr>
      <w:rPr>
        <w:rFonts w:hint="default"/>
        <w:lang w:val="fr-FR" w:eastAsia="en-US" w:bidi="ar-SA"/>
      </w:rPr>
    </w:lvl>
    <w:lvl w:ilvl="4" w:tplc="6A221936">
      <w:numFmt w:val="bullet"/>
      <w:lvlText w:val="•"/>
      <w:lvlJc w:val="left"/>
      <w:pPr>
        <w:ind w:left="5544" w:hanging="360"/>
      </w:pPr>
      <w:rPr>
        <w:rFonts w:hint="default"/>
        <w:lang w:val="fr-FR" w:eastAsia="en-US" w:bidi="ar-SA"/>
      </w:rPr>
    </w:lvl>
    <w:lvl w:ilvl="5" w:tplc="8BB63478">
      <w:numFmt w:val="bullet"/>
      <w:lvlText w:val="•"/>
      <w:lvlJc w:val="left"/>
      <w:pPr>
        <w:ind w:left="6480" w:hanging="360"/>
      </w:pPr>
      <w:rPr>
        <w:rFonts w:hint="default"/>
        <w:lang w:val="fr-FR" w:eastAsia="en-US" w:bidi="ar-SA"/>
      </w:rPr>
    </w:lvl>
    <w:lvl w:ilvl="6" w:tplc="5AEEDC54">
      <w:numFmt w:val="bullet"/>
      <w:lvlText w:val="•"/>
      <w:lvlJc w:val="left"/>
      <w:pPr>
        <w:ind w:left="7416" w:hanging="360"/>
      </w:pPr>
      <w:rPr>
        <w:rFonts w:hint="default"/>
        <w:lang w:val="fr-FR" w:eastAsia="en-US" w:bidi="ar-SA"/>
      </w:rPr>
    </w:lvl>
    <w:lvl w:ilvl="7" w:tplc="4350A878">
      <w:numFmt w:val="bullet"/>
      <w:lvlText w:val="•"/>
      <w:lvlJc w:val="left"/>
      <w:pPr>
        <w:ind w:left="8352" w:hanging="360"/>
      </w:pPr>
      <w:rPr>
        <w:rFonts w:hint="default"/>
        <w:lang w:val="fr-FR" w:eastAsia="en-US" w:bidi="ar-SA"/>
      </w:rPr>
    </w:lvl>
    <w:lvl w:ilvl="8" w:tplc="70420396">
      <w:numFmt w:val="bullet"/>
      <w:lvlText w:val="•"/>
      <w:lvlJc w:val="left"/>
      <w:pPr>
        <w:ind w:left="9288" w:hanging="360"/>
      </w:pPr>
      <w:rPr>
        <w:rFonts w:hint="default"/>
        <w:lang w:val="fr-FR" w:eastAsia="en-US" w:bidi="ar-SA"/>
      </w:rPr>
    </w:lvl>
  </w:abstractNum>
  <w:abstractNum w:abstractNumId="10" w15:restartNumberingAfterBreak="0">
    <w:nsid w:val="790D3F2D"/>
    <w:multiLevelType w:val="hybridMultilevel"/>
    <w:tmpl w:val="B4AC9FF2"/>
    <w:lvl w:ilvl="0" w:tplc="6F9AD8B6">
      <w:numFmt w:val="bullet"/>
      <w:lvlText w:val=""/>
      <w:lvlJc w:val="left"/>
      <w:pPr>
        <w:ind w:left="1800" w:hanging="360"/>
      </w:pPr>
      <w:rPr>
        <w:rFonts w:ascii="Symbol" w:eastAsia="Symbol" w:hAnsi="Symbol" w:cs="Symbol" w:hint="default"/>
        <w:b w:val="0"/>
        <w:bCs w:val="0"/>
        <w:i w:val="0"/>
        <w:iCs w:val="0"/>
        <w:spacing w:val="0"/>
        <w:w w:val="100"/>
        <w:sz w:val="24"/>
        <w:szCs w:val="24"/>
        <w:lang w:val="fr-FR" w:eastAsia="en-US" w:bidi="ar-SA"/>
      </w:rPr>
    </w:lvl>
    <w:lvl w:ilvl="1" w:tplc="76B463E4">
      <w:numFmt w:val="bullet"/>
      <w:lvlText w:val="•"/>
      <w:lvlJc w:val="left"/>
      <w:pPr>
        <w:ind w:left="2736" w:hanging="360"/>
      </w:pPr>
      <w:rPr>
        <w:rFonts w:hint="default"/>
        <w:lang w:val="fr-FR" w:eastAsia="en-US" w:bidi="ar-SA"/>
      </w:rPr>
    </w:lvl>
    <w:lvl w:ilvl="2" w:tplc="ABFC8718">
      <w:numFmt w:val="bullet"/>
      <w:lvlText w:val="•"/>
      <w:lvlJc w:val="left"/>
      <w:pPr>
        <w:ind w:left="3672" w:hanging="360"/>
      </w:pPr>
      <w:rPr>
        <w:rFonts w:hint="default"/>
        <w:lang w:val="fr-FR" w:eastAsia="en-US" w:bidi="ar-SA"/>
      </w:rPr>
    </w:lvl>
    <w:lvl w:ilvl="3" w:tplc="3B3A6B54">
      <w:numFmt w:val="bullet"/>
      <w:lvlText w:val="•"/>
      <w:lvlJc w:val="left"/>
      <w:pPr>
        <w:ind w:left="4608" w:hanging="360"/>
      </w:pPr>
      <w:rPr>
        <w:rFonts w:hint="default"/>
        <w:lang w:val="fr-FR" w:eastAsia="en-US" w:bidi="ar-SA"/>
      </w:rPr>
    </w:lvl>
    <w:lvl w:ilvl="4" w:tplc="0F86DA2A">
      <w:numFmt w:val="bullet"/>
      <w:lvlText w:val="•"/>
      <w:lvlJc w:val="left"/>
      <w:pPr>
        <w:ind w:left="5544" w:hanging="360"/>
      </w:pPr>
      <w:rPr>
        <w:rFonts w:hint="default"/>
        <w:lang w:val="fr-FR" w:eastAsia="en-US" w:bidi="ar-SA"/>
      </w:rPr>
    </w:lvl>
    <w:lvl w:ilvl="5" w:tplc="2BE4551E">
      <w:numFmt w:val="bullet"/>
      <w:lvlText w:val="•"/>
      <w:lvlJc w:val="left"/>
      <w:pPr>
        <w:ind w:left="6480" w:hanging="360"/>
      </w:pPr>
      <w:rPr>
        <w:rFonts w:hint="default"/>
        <w:lang w:val="fr-FR" w:eastAsia="en-US" w:bidi="ar-SA"/>
      </w:rPr>
    </w:lvl>
    <w:lvl w:ilvl="6" w:tplc="B5E47992">
      <w:numFmt w:val="bullet"/>
      <w:lvlText w:val="•"/>
      <w:lvlJc w:val="left"/>
      <w:pPr>
        <w:ind w:left="7416" w:hanging="360"/>
      </w:pPr>
      <w:rPr>
        <w:rFonts w:hint="default"/>
        <w:lang w:val="fr-FR" w:eastAsia="en-US" w:bidi="ar-SA"/>
      </w:rPr>
    </w:lvl>
    <w:lvl w:ilvl="7" w:tplc="6C4CFADC">
      <w:numFmt w:val="bullet"/>
      <w:lvlText w:val="•"/>
      <w:lvlJc w:val="left"/>
      <w:pPr>
        <w:ind w:left="8352" w:hanging="360"/>
      </w:pPr>
      <w:rPr>
        <w:rFonts w:hint="default"/>
        <w:lang w:val="fr-FR" w:eastAsia="en-US" w:bidi="ar-SA"/>
      </w:rPr>
    </w:lvl>
    <w:lvl w:ilvl="8" w:tplc="548CE344">
      <w:numFmt w:val="bullet"/>
      <w:lvlText w:val="•"/>
      <w:lvlJc w:val="left"/>
      <w:pPr>
        <w:ind w:left="9288" w:hanging="360"/>
      </w:pPr>
      <w:rPr>
        <w:rFonts w:hint="default"/>
        <w:lang w:val="fr-FR" w:eastAsia="en-US" w:bidi="ar-SA"/>
      </w:rPr>
    </w:lvl>
  </w:abstractNum>
  <w:abstractNum w:abstractNumId="11" w15:restartNumberingAfterBreak="0">
    <w:nsid w:val="7B147CD2"/>
    <w:multiLevelType w:val="hybridMultilevel"/>
    <w:tmpl w:val="CE1492B6"/>
    <w:lvl w:ilvl="0" w:tplc="F37EAC7E">
      <w:start w:val="1"/>
      <w:numFmt w:val="bullet"/>
      <w:lvlText w:val=""/>
      <w:lvlJc w:val="left"/>
      <w:pPr>
        <w:ind w:left="720" w:hanging="360"/>
      </w:pPr>
      <w:rPr>
        <w:rFonts w:ascii="Symbol" w:hAnsi="Symbol"/>
      </w:rPr>
    </w:lvl>
    <w:lvl w:ilvl="1" w:tplc="E03A8AD6">
      <w:start w:val="1"/>
      <w:numFmt w:val="bullet"/>
      <w:lvlText w:val=""/>
      <w:lvlJc w:val="left"/>
      <w:pPr>
        <w:ind w:left="720" w:hanging="360"/>
      </w:pPr>
      <w:rPr>
        <w:rFonts w:ascii="Symbol" w:hAnsi="Symbol"/>
      </w:rPr>
    </w:lvl>
    <w:lvl w:ilvl="2" w:tplc="C5028DEC">
      <w:start w:val="1"/>
      <w:numFmt w:val="bullet"/>
      <w:lvlText w:val=""/>
      <w:lvlJc w:val="left"/>
      <w:pPr>
        <w:ind w:left="720" w:hanging="360"/>
      </w:pPr>
      <w:rPr>
        <w:rFonts w:ascii="Symbol" w:hAnsi="Symbol"/>
      </w:rPr>
    </w:lvl>
    <w:lvl w:ilvl="3" w:tplc="2AF669D8">
      <w:start w:val="1"/>
      <w:numFmt w:val="bullet"/>
      <w:lvlText w:val=""/>
      <w:lvlJc w:val="left"/>
      <w:pPr>
        <w:ind w:left="720" w:hanging="360"/>
      </w:pPr>
      <w:rPr>
        <w:rFonts w:ascii="Symbol" w:hAnsi="Symbol"/>
      </w:rPr>
    </w:lvl>
    <w:lvl w:ilvl="4" w:tplc="0EF2C386">
      <w:start w:val="1"/>
      <w:numFmt w:val="bullet"/>
      <w:lvlText w:val=""/>
      <w:lvlJc w:val="left"/>
      <w:pPr>
        <w:ind w:left="720" w:hanging="360"/>
      </w:pPr>
      <w:rPr>
        <w:rFonts w:ascii="Symbol" w:hAnsi="Symbol"/>
      </w:rPr>
    </w:lvl>
    <w:lvl w:ilvl="5" w:tplc="83C47C96">
      <w:start w:val="1"/>
      <w:numFmt w:val="bullet"/>
      <w:lvlText w:val=""/>
      <w:lvlJc w:val="left"/>
      <w:pPr>
        <w:ind w:left="720" w:hanging="360"/>
      </w:pPr>
      <w:rPr>
        <w:rFonts w:ascii="Symbol" w:hAnsi="Symbol"/>
      </w:rPr>
    </w:lvl>
    <w:lvl w:ilvl="6" w:tplc="EC6EC134">
      <w:start w:val="1"/>
      <w:numFmt w:val="bullet"/>
      <w:lvlText w:val=""/>
      <w:lvlJc w:val="left"/>
      <w:pPr>
        <w:ind w:left="720" w:hanging="360"/>
      </w:pPr>
      <w:rPr>
        <w:rFonts w:ascii="Symbol" w:hAnsi="Symbol"/>
      </w:rPr>
    </w:lvl>
    <w:lvl w:ilvl="7" w:tplc="8F02A7FE">
      <w:start w:val="1"/>
      <w:numFmt w:val="bullet"/>
      <w:lvlText w:val=""/>
      <w:lvlJc w:val="left"/>
      <w:pPr>
        <w:ind w:left="720" w:hanging="360"/>
      </w:pPr>
      <w:rPr>
        <w:rFonts w:ascii="Symbol" w:hAnsi="Symbol"/>
      </w:rPr>
    </w:lvl>
    <w:lvl w:ilvl="8" w:tplc="29D8BAE6">
      <w:start w:val="1"/>
      <w:numFmt w:val="bullet"/>
      <w:lvlText w:val=""/>
      <w:lvlJc w:val="left"/>
      <w:pPr>
        <w:ind w:left="720" w:hanging="360"/>
      </w:pPr>
      <w:rPr>
        <w:rFonts w:ascii="Symbol" w:hAnsi="Symbol"/>
      </w:rPr>
    </w:lvl>
  </w:abstractNum>
  <w:abstractNum w:abstractNumId="12" w15:restartNumberingAfterBreak="0">
    <w:nsid w:val="7E0719DE"/>
    <w:multiLevelType w:val="hybridMultilevel"/>
    <w:tmpl w:val="21BEFBE6"/>
    <w:lvl w:ilvl="0" w:tplc="717C11D0">
      <w:numFmt w:val="bullet"/>
      <w:lvlText w:val=""/>
      <w:lvlJc w:val="left"/>
      <w:pPr>
        <w:ind w:left="390" w:hanging="360"/>
      </w:pPr>
      <w:rPr>
        <w:rFonts w:ascii="Symbol" w:eastAsia="Symbol" w:hAnsi="Symbol" w:cs="Symbol" w:hint="default"/>
        <w:b w:val="0"/>
        <w:bCs w:val="0"/>
        <w:i w:val="0"/>
        <w:iCs w:val="0"/>
        <w:spacing w:val="0"/>
        <w:w w:val="100"/>
        <w:sz w:val="22"/>
        <w:szCs w:val="22"/>
        <w:lang w:val="fr-FR" w:eastAsia="en-US" w:bidi="ar-SA"/>
      </w:rPr>
    </w:lvl>
    <w:lvl w:ilvl="1" w:tplc="D0443560">
      <w:numFmt w:val="bullet"/>
      <w:lvlText w:val="o"/>
      <w:lvlJc w:val="left"/>
      <w:pPr>
        <w:ind w:left="1031" w:hanging="358"/>
      </w:pPr>
      <w:rPr>
        <w:rFonts w:ascii="Courier New" w:eastAsia="Courier New" w:hAnsi="Courier New" w:cs="Courier New" w:hint="default"/>
        <w:b w:val="0"/>
        <w:bCs w:val="0"/>
        <w:i w:val="0"/>
        <w:iCs w:val="0"/>
        <w:spacing w:val="0"/>
        <w:w w:val="100"/>
        <w:sz w:val="22"/>
        <w:szCs w:val="22"/>
        <w:lang w:val="fr-FR" w:eastAsia="en-US" w:bidi="ar-SA"/>
      </w:rPr>
    </w:lvl>
    <w:lvl w:ilvl="2" w:tplc="1ED6595C">
      <w:numFmt w:val="bullet"/>
      <w:lvlText w:val="•"/>
      <w:lvlJc w:val="left"/>
      <w:pPr>
        <w:ind w:left="1882" w:hanging="358"/>
      </w:pPr>
      <w:rPr>
        <w:rFonts w:hint="default"/>
        <w:lang w:val="fr-FR" w:eastAsia="en-US" w:bidi="ar-SA"/>
      </w:rPr>
    </w:lvl>
    <w:lvl w:ilvl="3" w:tplc="BB066C2E">
      <w:numFmt w:val="bullet"/>
      <w:lvlText w:val="•"/>
      <w:lvlJc w:val="left"/>
      <w:pPr>
        <w:ind w:left="2724" w:hanging="358"/>
      </w:pPr>
      <w:rPr>
        <w:rFonts w:hint="default"/>
        <w:lang w:val="fr-FR" w:eastAsia="en-US" w:bidi="ar-SA"/>
      </w:rPr>
    </w:lvl>
    <w:lvl w:ilvl="4" w:tplc="904E9A22">
      <w:numFmt w:val="bullet"/>
      <w:lvlText w:val="•"/>
      <w:lvlJc w:val="left"/>
      <w:pPr>
        <w:ind w:left="3567" w:hanging="358"/>
      </w:pPr>
      <w:rPr>
        <w:rFonts w:hint="default"/>
        <w:lang w:val="fr-FR" w:eastAsia="en-US" w:bidi="ar-SA"/>
      </w:rPr>
    </w:lvl>
    <w:lvl w:ilvl="5" w:tplc="8528C9FC">
      <w:numFmt w:val="bullet"/>
      <w:lvlText w:val="•"/>
      <w:lvlJc w:val="left"/>
      <w:pPr>
        <w:ind w:left="4409" w:hanging="358"/>
      </w:pPr>
      <w:rPr>
        <w:rFonts w:hint="default"/>
        <w:lang w:val="fr-FR" w:eastAsia="en-US" w:bidi="ar-SA"/>
      </w:rPr>
    </w:lvl>
    <w:lvl w:ilvl="6" w:tplc="755A9094">
      <w:numFmt w:val="bullet"/>
      <w:lvlText w:val="•"/>
      <w:lvlJc w:val="left"/>
      <w:pPr>
        <w:ind w:left="5252" w:hanging="358"/>
      </w:pPr>
      <w:rPr>
        <w:rFonts w:hint="default"/>
        <w:lang w:val="fr-FR" w:eastAsia="en-US" w:bidi="ar-SA"/>
      </w:rPr>
    </w:lvl>
    <w:lvl w:ilvl="7" w:tplc="1D90A518">
      <w:numFmt w:val="bullet"/>
      <w:lvlText w:val="•"/>
      <w:lvlJc w:val="left"/>
      <w:pPr>
        <w:ind w:left="6094" w:hanging="358"/>
      </w:pPr>
      <w:rPr>
        <w:rFonts w:hint="default"/>
        <w:lang w:val="fr-FR" w:eastAsia="en-US" w:bidi="ar-SA"/>
      </w:rPr>
    </w:lvl>
    <w:lvl w:ilvl="8" w:tplc="18CA7330">
      <w:numFmt w:val="bullet"/>
      <w:lvlText w:val="•"/>
      <w:lvlJc w:val="left"/>
      <w:pPr>
        <w:ind w:left="6937" w:hanging="358"/>
      </w:pPr>
      <w:rPr>
        <w:rFonts w:hint="default"/>
        <w:lang w:val="fr-FR" w:eastAsia="en-US" w:bidi="ar-SA"/>
      </w:rPr>
    </w:lvl>
  </w:abstractNum>
  <w:num w:numId="1" w16cid:durableId="38677163">
    <w:abstractNumId w:val="1"/>
  </w:num>
  <w:num w:numId="2" w16cid:durableId="1680542752">
    <w:abstractNumId w:val="10"/>
  </w:num>
  <w:num w:numId="3" w16cid:durableId="845704862">
    <w:abstractNumId w:val="5"/>
  </w:num>
  <w:num w:numId="4" w16cid:durableId="1323660275">
    <w:abstractNumId w:val="6"/>
  </w:num>
  <w:num w:numId="5" w16cid:durableId="825170735">
    <w:abstractNumId w:val="4"/>
  </w:num>
  <w:num w:numId="6" w16cid:durableId="1841919417">
    <w:abstractNumId w:val="3"/>
  </w:num>
  <w:num w:numId="7" w16cid:durableId="446658494">
    <w:abstractNumId w:val="0"/>
  </w:num>
  <w:num w:numId="8" w16cid:durableId="1897664412">
    <w:abstractNumId w:val="12"/>
  </w:num>
  <w:num w:numId="9" w16cid:durableId="32506078">
    <w:abstractNumId w:val="7"/>
  </w:num>
  <w:num w:numId="10" w16cid:durableId="86314317">
    <w:abstractNumId w:val="9"/>
  </w:num>
  <w:num w:numId="11" w16cid:durableId="343940567">
    <w:abstractNumId w:val="2"/>
  </w:num>
  <w:num w:numId="12" w16cid:durableId="1112555198">
    <w:abstractNumId w:val="11"/>
  </w:num>
  <w:num w:numId="13" w16cid:durableId="869687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FC"/>
    <w:rsid w:val="0000040F"/>
    <w:rsid w:val="00001B6D"/>
    <w:rsid w:val="00011A3E"/>
    <w:rsid w:val="00027D58"/>
    <w:rsid w:val="00056732"/>
    <w:rsid w:val="00063D5D"/>
    <w:rsid w:val="000746F2"/>
    <w:rsid w:val="00090360"/>
    <w:rsid w:val="000C5194"/>
    <w:rsid w:val="000F1549"/>
    <w:rsid w:val="000F43D5"/>
    <w:rsid w:val="000F7727"/>
    <w:rsid w:val="00101982"/>
    <w:rsid w:val="001106F1"/>
    <w:rsid w:val="0011463E"/>
    <w:rsid w:val="00117DFF"/>
    <w:rsid w:val="00120405"/>
    <w:rsid w:val="00120C86"/>
    <w:rsid w:val="0012550D"/>
    <w:rsid w:val="00127875"/>
    <w:rsid w:val="001307AA"/>
    <w:rsid w:val="00146862"/>
    <w:rsid w:val="00150144"/>
    <w:rsid w:val="00150EB0"/>
    <w:rsid w:val="00150F30"/>
    <w:rsid w:val="00156A0F"/>
    <w:rsid w:val="00160ED3"/>
    <w:rsid w:val="00185A36"/>
    <w:rsid w:val="00196950"/>
    <w:rsid w:val="001B4365"/>
    <w:rsid w:val="001B71B8"/>
    <w:rsid w:val="001E232F"/>
    <w:rsid w:val="001F55EC"/>
    <w:rsid w:val="00206EA9"/>
    <w:rsid w:val="00211A33"/>
    <w:rsid w:val="00213FB4"/>
    <w:rsid w:val="00236770"/>
    <w:rsid w:val="00240DA6"/>
    <w:rsid w:val="002462A1"/>
    <w:rsid w:val="00264C0E"/>
    <w:rsid w:val="00283903"/>
    <w:rsid w:val="00291B95"/>
    <w:rsid w:val="00291EA9"/>
    <w:rsid w:val="00295425"/>
    <w:rsid w:val="002A67E9"/>
    <w:rsid w:val="002A6F65"/>
    <w:rsid w:val="002C0ECC"/>
    <w:rsid w:val="002D78FE"/>
    <w:rsid w:val="002F0A70"/>
    <w:rsid w:val="002F1E8B"/>
    <w:rsid w:val="00300E60"/>
    <w:rsid w:val="0030436F"/>
    <w:rsid w:val="00323487"/>
    <w:rsid w:val="00323934"/>
    <w:rsid w:val="003247BC"/>
    <w:rsid w:val="0032734F"/>
    <w:rsid w:val="003517D6"/>
    <w:rsid w:val="00352BE2"/>
    <w:rsid w:val="003569FF"/>
    <w:rsid w:val="003625DA"/>
    <w:rsid w:val="00383184"/>
    <w:rsid w:val="00386E88"/>
    <w:rsid w:val="00387D5D"/>
    <w:rsid w:val="00392332"/>
    <w:rsid w:val="0039418B"/>
    <w:rsid w:val="00394D9B"/>
    <w:rsid w:val="003A48FD"/>
    <w:rsid w:val="003B7AAA"/>
    <w:rsid w:val="003E64BF"/>
    <w:rsid w:val="003F1D78"/>
    <w:rsid w:val="004003A4"/>
    <w:rsid w:val="00404C23"/>
    <w:rsid w:val="0042017E"/>
    <w:rsid w:val="004227A4"/>
    <w:rsid w:val="0043305D"/>
    <w:rsid w:val="00442995"/>
    <w:rsid w:val="00444DAD"/>
    <w:rsid w:val="00460D5C"/>
    <w:rsid w:val="00466478"/>
    <w:rsid w:val="00470677"/>
    <w:rsid w:val="00475C1D"/>
    <w:rsid w:val="0048361F"/>
    <w:rsid w:val="00484370"/>
    <w:rsid w:val="00492348"/>
    <w:rsid w:val="004C450E"/>
    <w:rsid w:val="004D4B79"/>
    <w:rsid w:val="004D7E56"/>
    <w:rsid w:val="004F51D7"/>
    <w:rsid w:val="00506B33"/>
    <w:rsid w:val="00507785"/>
    <w:rsid w:val="0051060B"/>
    <w:rsid w:val="00510CC6"/>
    <w:rsid w:val="005142A8"/>
    <w:rsid w:val="00515AF2"/>
    <w:rsid w:val="00525930"/>
    <w:rsid w:val="00526D91"/>
    <w:rsid w:val="005448FC"/>
    <w:rsid w:val="00552DF6"/>
    <w:rsid w:val="0055317A"/>
    <w:rsid w:val="00554CD1"/>
    <w:rsid w:val="0057083E"/>
    <w:rsid w:val="00573A5F"/>
    <w:rsid w:val="00574225"/>
    <w:rsid w:val="005752C8"/>
    <w:rsid w:val="00585E1D"/>
    <w:rsid w:val="00591067"/>
    <w:rsid w:val="005A62F4"/>
    <w:rsid w:val="005C4C04"/>
    <w:rsid w:val="005D522C"/>
    <w:rsid w:val="005F39F9"/>
    <w:rsid w:val="005F5E69"/>
    <w:rsid w:val="005F7E65"/>
    <w:rsid w:val="00614E2E"/>
    <w:rsid w:val="006215DD"/>
    <w:rsid w:val="006244A5"/>
    <w:rsid w:val="00631376"/>
    <w:rsid w:val="0064197D"/>
    <w:rsid w:val="006924B8"/>
    <w:rsid w:val="006971C0"/>
    <w:rsid w:val="006A1856"/>
    <w:rsid w:val="006A6791"/>
    <w:rsid w:val="006A6BCE"/>
    <w:rsid w:val="006B1559"/>
    <w:rsid w:val="006B4259"/>
    <w:rsid w:val="006D3F0C"/>
    <w:rsid w:val="006E6266"/>
    <w:rsid w:val="006F1AD4"/>
    <w:rsid w:val="006F56E0"/>
    <w:rsid w:val="006F634B"/>
    <w:rsid w:val="007047A6"/>
    <w:rsid w:val="0071550D"/>
    <w:rsid w:val="00715CD7"/>
    <w:rsid w:val="00715D43"/>
    <w:rsid w:val="00750588"/>
    <w:rsid w:val="0076092A"/>
    <w:rsid w:val="00761374"/>
    <w:rsid w:val="007652A2"/>
    <w:rsid w:val="00773F1E"/>
    <w:rsid w:val="00791363"/>
    <w:rsid w:val="00793D08"/>
    <w:rsid w:val="007B1507"/>
    <w:rsid w:val="007B43F0"/>
    <w:rsid w:val="007B4A30"/>
    <w:rsid w:val="007B5761"/>
    <w:rsid w:val="007C212D"/>
    <w:rsid w:val="007C47C1"/>
    <w:rsid w:val="007C49A0"/>
    <w:rsid w:val="007C71BC"/>
    <w:rsid w:val="007D5C08"/>
    <w:rsid w:val="007E1764"/>
    <w:rsid w:val="007E1DE3"/>
    <w:rsid w:val="00804919"/>
    <w:rsid w:val="008074F2"/>
    <w:rsid w:val="00823493"/>
    <w:rsid w:val="0082411E"/>
    <w:rsid w:val="00830F95"/>
    <w:rsid w:val="0084320E"/>
    <w:rsid w:val="00880995"/>
    <w:rsid w:val="00883C01"/>
    <w:rsid w:val="00890AB6"/>
    <w:rsid w:val="00895314"/>
    <w:rsid w:val="008A29CF"/>
    <w:rsid w:val="008A698C"/>
    <w:rsid w:val="008B2F98"/>
    <w:rsid w:val="008B3931"/>
    <w:rsid w:val="008C4FE0"/>
    <w:rsid w:val="008D4B46"/>
    <w:rsid w:val="008D59AF"/>
    <w:rsid w:val="008D6EA3"/>
    <w:rsid w:val="008F0AB7"/>
    <w:rsid w:val="008F7C9C"/>
    <w:rsid w:val="0090028C"/>
    <w:rsid w:val="00923FD7"/>
    <w:rsid w:val="009348FB"/>
    <w:rsid w:val="00934D46"/>
    <w:rsid w:val="00941931"/>
    <w:rsid w:val="0094686A"/>
    <w:rsid w:val="00952C0C"/>
    <w:rsid w:val="00963DB1"/>
    <w:rsid w:val="00974F74"/>
    <w:rsid w:val="00981258"/>
    <w:rsid w:val="00994223"/>
    <w:rsid w:val="009A10C9"/>
    <w:rsid w:val="009A4607"/>
    <w:rsid w:val="009C2EC5"/>
    <w:rsid w:val="009C4861"/>
    <w:rsid w:val="009C60F0"/>
    <w:rsid w:val="009C765C"/>
    <w:rsid w:val="009D0B88"/>
    <w:rsid w:val="009D138B"/>
    <w:rsid w:val="009D3297"/>
    <w:rsid w:val="009D47B8"/>
    <w:rsid w:val="009D4B33"/>
    <w:rsid w:val="009E2002"/>
    <w:rsid w:val="009E55CA"/>
    <w:rsid w:val="009E7B85"/>
    <w:rsid w:val="009F68A8"/>
    <w:rsid w:val="009F764C"/>
    <w:rsid w:val="00A029AD"/>
    <w:rsid w:val="00A0509D"/>
    <w:rsid w:val="00A07488"/>
    <w:rsid w:val="00A30695"/>
    <w:rsid w:val="00A37BE7"/>
    <w:rsid w:val="00A4284B"/>
    <w:rsid w:val="00A64478"/>
    <w:rsid w:val="00A65FA6"/>
    <w:rsid w:val="00A6703A"/>
    <w:rsid w:val="00A766C6"/>
    <w:rsid w:val="00A85B05"/>
    <w:rsid w:val="00A900DA"/>
    <w:rsid w:val="00A968F0"/>
    <w:rsid w:val="00A97EDA"/>
    <w:rsid w:val="00AA246A"/>
    <w:rsid w:val="00AA5F00"/>
    <w:rsid w:val="00AA670E"/>
    <w:rsid w:val="00AC0B81"/>
    <w:rsid w:val="00AC191B"/>
    <w:rsid w:val="00AD35D8"/>
    <w:rsid w:val="00AF2748"/>
    <w:rsid w:val="00B00A82"/>
    <w:rsid w:val="00B04AF0"/>
    <w:rsid w:val="00B05FEA"/>
    <w:rsid w:val="00B1050D"/>
    <w:rsid w:val="00B1430B"/>
    <w:rsid w:val="00B173D9"/>
    <w:rsid w:val="00B20628"/>
    <w:rsid w:val="00B45F4E"/>
    <w:rsid w:val="00B515FE"/>
    <w:rsid w:val="00B55BED"/>
    <w:rsid w:val="00B61174"/>
    <w:rsid w:val="00B82579"/>
    <w:rsid w:val="00B90BFF"/>
    <w:rsid w:val="00BA06DF"/>
    <w:rsid w:val="00BA0FFA"/>
    <w:rsid w:val="00BB3413"/>
    <w:rsid w:val="00BD2302"/>
    <w:rsid w:val="00BD3058"/>
    <w:rsid w:val="00BD3B9F"/>
    <w:rsid w:val="00BD4A51"/>
    <w:rsid w:val="00BE2916"/>
    <w:rsid w:val="00BF2456"/>
    <w:rsid w:val="00BF7359"/>
    <w:rsid w:val="00C07C03"/>
    <w:rsid w:val="00C12050"/>
    <w:rsid w:val="00C31A7E"/>
    <w:rsid w:val="00C36F30"/>
    <w:rsid w:val="00C4056F"/>
    <w:rsid w:val="00C52AB9"/>
    <w:rsid w:val="00C5315E"/>
    <w:rsid w:val="00C536D6"/>
    <w:rsid w:val="00C674DB"/>
    <w:rsid w:val="00C67AC0"/>
    <w:rsid w:val="00C74220"/>
    <w:rsid w:val="00C742C7"/>
    <w:rsid w:val="00C77E4C"/>
    <w:rsid w:val="00C86C41"/>
    <w:rsid w:val="00C94C61"/>
    <w:rsid w:val="00CB0E1C"/>
    <w:rsid w:val="00CB1FC4"/>
    <w:rsid w:val="00CB34FC"/>
    <w:rsid w:val="00CD3CC2"/>
    <w:rsid w:val="00D011AC"/>
    <w:rsid w:val="00D068EB"/>
    <w:rsid w:val="00D301BE"/>
    <w:rsid w:val="00D30A94"/>
    <w:rsid w:val="00D33148"/>
    <w:rsid w:val="00D36763"/>
    <w:rsid w:val="00D41D1B"/>
    <w:rsid w:val="00D441E5"/>
    <w:rsid w:val="00D4522E"/>
    <w:rsid w:val="00D55AC8"/>
    <w:rsid w:val="00D57654"/>
    <w:rsid w:val="00D81DD4"/>
    <w:rsid w:val="00D85FF8"/>
    <w:rsid w:val="00DA0D41"/>
    <w:rsid w:val="00DB4E44"/>
    <w:rsid w:val="00DB77C8"/>
    <w:rsid w:val="00DB7DB0"/>
    <w:rsid w:val="00DD4E58"/>
    <w:rsid w:val="00DE1FF6"/>
    <w:rsid w:val="00DF3A2A"/>
    <w:rsid w:val="00E11D40"/>
    <w:rsid w:val="00E33F2C"/>
    <w:rsid w:val="00E3469C"/>
    <w:rsid w:val="00E55CB9"/>
    <w:rsid w:val="00E5629B"/>
    <w:rsid w:val="00E630DE"/>
    <w:rsid w:val="00E760B7"/>
    <w:rsid w:val="00E81880"/>
    <w:rsid w:val="00E93E75"/>
    <w:rsid w:val="00EA11F2"/>
    <w:rsid w:val="00EA7DFA"/>
    <w:rsid w:val="00EB2774"/>
    <w:rsid w:val="00EB4F86"/>
    <w:rsid w:val="00ED544B"/>
    <w:rsid w:val="00ED6DE5"/>
    <w:rsid w:val="00EE0049"/>
    <w:rsid w:val="00EF362C"/>
    <w:rsid w:val="00EF5F12"/>
    <w:rsid w:val="00F04C0A"/>
    <w:rsid w:val="00F04FC2"/>
    <w:rsid w:val="00F11CB5"/>
    <w:rsid w:val="00F11E31"/>
    <w:rsid w:val="00F17F1B"/>
    <w:rsid w:val="00F2283C"/>
    <w:rsid w:val="00F47A04"/>
    <w:rsid w:val="00F51FC8"/>
    <w:rsid w:val="00F56B57"/>
    <w:rsid w:val="00F72CB9"/>
    <w:rsid w:val="00F87A6F"/>
    <w:rsid w:val="00F95B86"/>
    <w:rsid w:val="00FD06ED"/>
    <w:rsid w:val="00FD4948"/>
    <w:rsid w:val="00FD7A53"/>
    <w:rsid w:val="00FE3C6F"/>
    <w:rsid w:val="00FE5ED3"/>
    <w:rsid w:val="00FE60A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9517A"/>
  <w15:docId w15:val="{544C9136-6234-43F1-8A69-51A4AE4F6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fr-FR"/>
    </w:rPr>
  </w:style>
  <w:style w:type="paragraph" w:styleId="Heading1">
    <w:name w:val="heading 1"/>
    <w:basedOn w:val="Normal"/>
    <w:uiPriority w:val="9"/>
    <w:qFormat/>
    <w:pPr>
      <w:spacing w:before="1"/>
      <w:ind w:left="1080"/>
      <w:jc w:val="both"/>
      <w:outlineLvl w:val="0"/>
    </w:pPr>
    <w:rPr>
      <w:b/>
      <w:bCs/>
      <w:sz w:val="36"/>
      <w:szCs w:val="36"/>
    </w:rPr>
  </w:style>
  <w:style w:type="paragraph" w:styleId="Heading2">
    <w:name w:val="heading 2"/>
    <w:basedOn w:val="Normal"/>
    <w:uiPriority w:val="9"/>
    <w:unhideWhenUsed/>
    <w:qFormat/>
    <w:pPr>
      <w:ind w:left="1080"/>
      <w:jc w:val="both"/>
      <w:outlineLvl w:val="1"/>
    </w:pPr>
    <w:rPr>
      <w:b/>
      <w:bCs/>
      <w:sz w:val="32"/>
      <w:szCs w:val="32"/>
    </w:rPr>
  </w:style>
  <w:style w:type="paragraph" w:styleId="Heading3">
    <w:name w:val="heading 3"/>
    <w:basedOn w:val="Normal"/>
    <w:uiPriority w:val="9"/>
    <w:unhideWhenUsed/>
    <w:qFormat/>
    <w:pPr>
      <w:spacing w:before="1"/>
      <w:ind w:left="546" w:right="902"/>
      <w:jc w:val="center"/>
      <w:outlineLvl w:val="2"/>
    </w:pPr>
    <w:rPr>
      <w:b/>
      <w:bCs/>
      <w:sz w:val="28"/>
      <w:szCs w:val="28"/>
    </w:rPr>
  </w:style>
  <w:style w:type="paragraph" w:styleId="Heading4">
    <w:name w:val="heading 4"/>
    <w:basedOn w:val="Normal"/>
    <w:uiPriority w:val="9"/>
    <w:unhideWhenUsed/>
    <w:qFormat/>
    <w:pPr>
      <w:spacing w:before="161"/>
      <w:ind w:left="546" w:right="900"/>
      <w:jc w:val="center"/>
      <w:outlineLvl w:val="3"/>
    </w:pPr>
    <w:rPr>
      <w:b/>
      <w:bCs/>
      <w:i/>
      <w:iCs/>
      <w:sz w:val="28"/>
      <w:szCs w:val="28"/>
    </w:rPr>
  </w:style>
  <w:style w:type="paragraph" w:styleId="Heading5">
    <w:name w:val="heading 5"/>
    <w:basedOn w:val="Normal"/>
    <w:uiPriority w:val="9"/>
    <w:unhideWhenUsed/>
    <w:qFormat/>
    <w:pPr>
      <w:ind w:left="1080"/>
      <w:outlineLvl w:val="4"/>
    </w:pPr>
    <w:rPr>
      <w:rFonts w:ascii="Times New Roman" w:eastAsia="Times New Roman" w:hAnsi="Times New Roman" w:cs="Times New Roman"/>
      <w:b/>
      <w:bCs/>
      <w:sz w:val="24"/>
      <w:szCs w:val="24"/>
    </w:rPr>
  </w:style>
  <w:style w:type="paragraph" w:styleId="Heading6">
    <w:name w:val="heading 6"/>
    <w:basedOn w:val="Normal"/>
    <w:uiPriority w:val="9"/>
    <w:unhideWhenUsed/>
    <w:qFormat/>
    <w:pPr>
      <w:ind w:left="1798" w:hanging="358"/>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798" w:hanging="358"/>
    </w:pPr>
    <w:rPr>
      <w:rFonts w:ascii="Garamond" w:eastAsia="Garamond" w:hAnsi="Garamond" w:cs="Garamond"/>
    </w:rPr>
  </w:style>
  <w:style w:type="paragraph" w:customStyle="1" w:styleId="TableParagraph">
    <w:name w:val="Table Paragraph"/>
    <w:basedOn w:val="Normal"/>
    <w:uiPriority w:val="1"/>
    <w:qFormat/>
    <w:pPr>
      <w:spacing w:line="256" w:lineRule="exact"/>
      <w:ind w:left="50"/>
    </w:pPr>
  </w:style>
  <w:style w:type="paragraph" w:styleId="Revision">
    <w:name w:val="Revision"/>
    <w:hidden/>
    <w:uiPriority w:val="99"/>
    <w:semiHidden/>
    <w:rsid w:val="008B2F98"/>
    <w:pPr>
      <w:widowControl/>
      <w:autoSpaceDE/>
      <w:autoSpaceDN/>
    </w:pPr>
    <w:rPr>
      <w:rFonts w:ascii="Arial Narrow" w:eastAsia="Arial Narrow" w:hAnsi="Arial Narrow" w:cs="Arial Narrow"/>
      <w:lang w:val="fr-FR"/>
    </w:rPr>
  </w:style>
  <w:style w:type="character" w:styleId="CommentReference">
    <w:name w:val="annotation reference"/>
    <w:basedOn w:val="DefaultParagraphFont"/>
    <w:uiPriority w:val="99"/>
    <w:semiHidden/>
    <w:unhideWhenUsed/>
    <w:rsid w:val="008B2F98"/>
    <w:rPr>
      <w:sz w:val="16"/>
      <w:szCs w:val="16"/>
    </w:rPr>
  </w:style>
  <w:style w:type="paragraph" w:styleId="CommentText">
    <w:name w:val="annotation text"/>
    <w:basedOn w:val="Normal"/>
    <w:link w:val="CommentTextChar"/>
    <w:uiPriority w:val="99"/>
    <w:unhideWhenUsed/>
    <w:rsid w:val="008B2F98"/>
    <w:rPr>
      <w:sz w:val="20"/>
      <w:szCs w:val="20"/>
    </w:rPr>
  </w:style>
  <w:style w:type="character" w:customStyle="1" w:styleId="CommentTextChar">
    <w:name w:val="Comment Text Char"/>
    <w:basedOn w:val="DefaultParagraphFont"/>
    <w:link w:val="CommentText"/>
    <w:uiPriority w:val="99"/>
    <w:rsid w:val="008B2F98"/>
    <w:rPr>
      <w:rFonts w:ascii="Arial Narrow" w:eastAsia="Arial Narrow" w:hAnsi="Arial Narrow" w:cs="Arial Narrow"/>
      <w:sz w:val="20"/>
      <w:szCs w:val="20"/>
      <w:lang w:val="fr-FR"/>
    </w:rPr>
  </w:style>
  <w:style w:type="paragraph" w:styleId="CommentSubject">
    <w:name w:val="annotation subject"/>
    <w:basedOn w:val="CommentText"/>
    <w:next w:val="CommentText"/>
    <w:link w:val="CommentSubjectChar"/>
    <w:uiPriority w:val="99"/>
    <w:semiHidden/>
    <w:unhideWhenUsed/>
    <w:rsid w:val="008B2F98"/>
    <w:rPr>
      <w:b/>
      <w:bCs/>
    </w:rPr>
  </w:style>
  <w:style w:type="character" w:customStyle="1" w:styleId="CommentSubjectChar">
    <w:name w:val="Comment Subject Char"/>
    <w:basedOn w:val="CommentTextChar"/>
    <w:link w:val="CommentSubject"/>
    <w:uiPriority w:val="99"/>
    <w:semiHidden/>
    <w:rsid w:val="008B2F98"/>
    <w:rPr>
      <w:rFonts w:ascii="Arial Narrow" w:eastAsia="Arial Narrow" w:hAnsi="Arial Narrow" w:cs="Arial Narrow"/>
      <w:b/>
      <w:bCs/>
      <w:sz w:val="20"/>
      <w:szCs w:val="20"/>
      <w:lang w:val="fr-FR"/>
    </w:rPr>
  </w:style>
  <w:style w:type="character" w:customStyle="1" w:styleId="BodyTextChar">
    <w:name w:val="Body Text Char"/>
    <w:basedOn w:val="DefaultParagraphFont"/>
    <w:link w:val="BodyText"/>
    <w:uiPriority w:val="1"/>
    <w:rsid w:val="00EE0049"/>
    <w:rPr>
      <w:rFonts w:ascii="Arial Narrow" w:eastAsia="Arial Narrow" w:hAnsi="Arial Narrow" w:cs="Arial Narrow"/>
      <w:sz w:val="24"/>
      <w:szCs w:val="24"/>
      <w:lang w:val="fr-FR"/>
    </w:rPr>
  </w:style>
  <w:style w:type="paragraph" w:styleId="Header">
    <w:name w:val="header"/>
    <w:basedOn w:val="Normal"/>
    <w:link w:val="HeaderChar"/>
    <w:uiPriority w:val="99"/>
    <w:unhideWhenUsed/>
    <w:rsid w:val="007C47C1"/>
    <w:pPr>
      <w:tabs>
        <w:tab w:val="center" w:pos="4320"/>
        <w:tab w:val="right" w:pos="8640"/>
      </w:tabs>
    </w:pPr>
  </w:style>
  <w:style w:type="character" w:customStyle="1" w:styleId="HeaderChar">
    <w:name w:val="Header Char"/>
    <w:basedOn w:val="DefaultParagraphFont"/>
    <w:link w:val="Header"/>
    <w:uiPriority w:val="99"/>
    <w:rsid w:val="007C47C1"/>
    <w:rPr>
      <w:rFonts w:ascii="Arial Narrow" w:eastAsia="Arial Narrow" w:hAnsi="Arial Narrow" w:cs="Arial Narrow"/>
      <w:lang w:val="fr-FR"/>
    </w:rPr>
  </w:style>
  <w:style w:type="paragraph" w:styleId="Footer">
    <w:name w:val="footer"/>
    <w:basedOn w:val="Normal"/>
    <w:link w:val="FooterChar"/>
    <w:uiPriority w:val="99"/>
    <w:unhideWhenUsed/>
    <w:rsid w:val="007C47C1"/>
    <w:pPr>
      <w:tabs>
        <w:tab w:val="center" w:pos="4320"/>
        <w:tab w:val="right" w:pos="8640"/>
      </w:tabs>
    </w:pPr>
  </w:style>
  <w:style w:type="character" w:customStyle="1" w:styleId="FooterChar">
    <w:name w:val="Footer Char"/>
    <w:basedOn w:val="DefaultParagraphFont"/>
    <w:link w:val="Footer"/>
    <w:uiPriority w:val="99"/>
    <w:rsid w:val="007C47C1"/>
    <w:rPr>
      <w:rFonts w:ascii="Arial Narrow" w:eastAsia="Arial Narrow" w:hAnsi="Arial Narrow" w:cs="Arial Narrow"/>
      <w:lang w:val="fr-FR"/>
    </w:rPr>
  </w:style>
  <w:style w:type="table" w:customStyle="1" w:styleId="TableNormal1">
    <w:name w:val="Table Normal1"/>
    <w:uiPriority w:val="2"/>
    <w:semiHidden/>
    <w:unhideWhenUsed/>
    <w:qFormat/>
    <w:rsid w:val="00D81DD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forum.etudiant@assnat.qc.ca" TargetMode="External"/><Relationship Id="rId18" Type="http://schemas.openxmlformats.org/officeDocument/2006/relationships/hyperlink" Target="https://laws-lois.justice.gc.ca/fra/" TargetMode="External"/><Relationship Id="rId26" Type="http://schemas.openxmlformats.org/officeDocument/2006/relationships/hyperlink" Target="https://www.foodbanking.org/wp-content/uploads/2022/12/GFN-CBA-1-FR-031122-R.pdf" TargetMode="External"/><Relationship Id="rId3" Type="http://schemas.openxmlformats.org/officeDocument/2006/relationships/customXml" Target="../customXml/item3.xml"/><Relationship Id="rId21" Type="http://schemas.openxmlformats.org/officeDocument/2006/relationships/hyperlink" Target="https://www.thecanadianencyclopedia.ca/fr/article/gouvernement-provincial"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s://ici.tou.tv/quebec-terre-d-asphalt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laws-lois.justice.gc.ca/fra/" TargetMode="External"/><Relationship Id="rId29" Type="http://schemas.openxmlformats.org/officeDocument/2006/relationships/hyperlink" Target="https://www.upa.qc.c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orum.etudiant@assnat.qc.ca" TargetMode="External"/><Relationship Id="rId24" Type="http://schemas.openxmlformats.org/officeDocument/2006/relationships/hyperlink" Target="http://www.cptaq.gouv.qc.ca/index.php?id=28&amp;MP=74-147" TargetMode="External"/><Relationship Id="rId32" Type="http://schemas.openxmlformats.org/officeDocument/2006/relationships/footer" Target="footer5.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yperlink" Target="https://banquesalimentaires.org/" TargetMode="External"/><Relationship Id="rId10" Type="http://schemas.openxmlformats.org/officeDocument/2006/relationships/image" Target="media/image1.jpeg"/><Relationship Id="rId19" Type="http://schemas.openxmlformats.org/officeDocument/2006/relationships/hyperlink" Target="https://www.thecanadianencyclopedia.ca/fr/article/gouvernement-provincial" TargetMode="External"/><Relationship Id="rId31"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yperlink" Target="https://ici.radio-canada.ca/nouvelle/1107454/epicerie-payez-ce-que-vous-pouvez-ouverture-toronto" TargetMode="External"/><Relationship Id="rId30" Type="http://schemas.openxmlformats.org/officeDocument/2006/relationships/hyperlink" Target="https://www.ohchr.org/fr/food"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lassificationId xmlns="f53a051f-3f64-47d6-8de1-6a03fdbf7d14" xsi:nil="true"/>
    <PlannedDispositionDate xmlns="f53a051f-3f64-47d6-8de1-6a03fdbf7d14" xsi:nil="true"/>
    <TaxCatchAll xmlns="0683056e-20ca-4d1a-9994-38726de96c77" xsi:nil="true"/>
    <IntegrationStatus xmlns="f53a051f-3f64-47d6-8de1-6a03fdbf7d14" xsi:nil="true"/>
    <ClassificationType xmlns="f53a051f-3f64-47d6-8de1-6a03fdbf7d14" xsi:nil="true"/>
    <ClassificationCode xmlns="f53a051f-3f64-47d6-8de1-6a03fdbf7d14" xsi:nil="true"/>
    <Code_x0020_du_x0020_repertoire xmlns="0683056e-20ca-4d1a-9994-38726de96c77">&lt;div class="ExternalClass52F6647A31444EE2B91212163E096219"&gt;
&lt;/div&gt;</Code_x0020_du_x0020_repertoire>
    <DocumentId xmlns="f53a051f-3f64-47d6-8de1-6a03fdbf7d14" xsi:nil="true"/>
    <ClassificationDescription xmlns="f53a051f-3f64-47d6-8de1-6a03fdbf7d14" xsi:nil="true"/>
    <PlannedDispositionCode xmlns="f53a051f-3f64-47d6-8de1-6a03fdbf7d14" xsi:nil="true"/>
    <Direction xmlns="0683056e-20ca-4d1a-9994-38726de96c77">20</Direction>
    <ClassificationTitle xmlns="f53a051f-3f64-47d6-8de1-6a03fdbf7d14" xsi:nil="true"/>
    <RetentionRuleId xmlns="08bfab35-c0ae-4247-a240-43dcd2ac7a80" xsi:nil="true"/>
    <DatasetId xmlns="f53a051f-3f64-47d6-8de1-6a03fdbf7d14" xsi:nil="true"/>
    <UltimaId xmlns="f53a051f-3f64-47d6-8de1-6a03fdbf7d14" xsi:nil="true"/>
    <LifeCycleConfidentiality xmlns="f53a051f-3f64-47d6-8de1-6a03fdbf7d14" xsi:nil="true"/>
    <DirectionQUSP xmlns="f53a051f-3f64-47d6-8de1-6a03fdbf7d14" xsi:nil="true"/>
    <RetentionRuleTitle xmlns="f53a051f-3f64-47d6-8de1-6a03fdbf7d14" xsi:nil="true"/>
    <Statut xmlns="099de257-845e-4d56-bc20-6e34ff9e163e">Actif</Statut>
    <Statut xmlns="0683056e-20ca-4d1a-9994-38726de96c77">Actif</Statut>
    <CopyType xmlns="f53a051f-3f64-47d6-8de1-6a03fdbf7d14" xsi:nil="true"/>
    <CodeCR xmlns="f53a051f-3f64-47d6-8de1-6a03fdbf7d14" xsi:nil="true"/>
    <ErrorDetails xmlns="f53a051f-3f64-47d6-8de1-6a03fdbf7d14" xsi:nil="true"/>
    <UnitId xmlns="f53a051f-3f64-47d6-8de1-6a03fdbf7d14" xsi:nil="true"/>
    <lcf76f155ced4ddcb4097134ff3c332f xmlns="099de257-845e-4d56-bc20-6e34ff9e163e">
      <Terms xmlns="http://schemas.microsoft.com/office/infopath/2007/PartnerControls"/>
    </lcf76f155ced4ddcb4097134ff3c332f>
    <ClassificationConfidentiality xmlns="f53a051f-3f64-47d6-8de1-6a03fdbf7d14" xsi:nil="true"/>
    <StatusDesc xmlns="f53a051f-3f64-47d6-8de1-6a03fdbf7d14" xsi:nil="true"/>
    <ClassificationLevel xmlns="f53a051f-3f64-47d6-8de1-6a03fdbf7d14" xsi:nil="true"/>
    <RetentionRuleCode xmlns="f53a051f-3f64-47d6-8de1-6a03fdbf7d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E4882950536644812C6762B37EBB15" ma:contentTypeVersion="46" ma:contentTypeDescription="Crée un document." ma:contentTypeScope="" ma:versionID="6eb38f4e4f7ee1bf3d3bfc9fc8590c44">
  <xsd:schema xmlns:xsd="http://www.w3.org/2001/XMLSchema" xmlns:xs="http://www.w3.org/2001/XMLSchema" xmlns:p="http://schemas.microsoft.com/office/2006/metadata/properties" xmlns:ns2="0683056e-20ca-4d1a-9994-38726de96c77" xmlns:ns3="818e2508-81bc-4771-91be-949b271fd80e" xmlns:ns4="099de257-845e-4d56-bc20-6e34ff9e163e" xmlns:ns5="f53a051f-3f64-47d6-8de1-6a03fdbf7d14" xmlns:ns6="08bfab35-c0ae-4247-a240-43dcd2ac7a80" targetNamespace="http://schemas.microsoft.com/office/2006/metadata/properties" ma:root="true" ma:fieldsID="caad2a1d32c497d2f95407922b8b1c65" ns2:_="" ns3:_="" ns4:_="" ns5:_="" ns6:_="">
    <xsd:import namespace="0683056e-20ca-4d1a-9994-38726de96c77"/>
    <xsd:import namespace="818e2508-81bc-4771-91be-949b271fd80e"/>
    <xsd:import namespace="099de257-845e-4d56-bc20-6e34ff9e163e"/>
    <xsd:import namespace="f53a051f-3f64-47d6-8de1-6a03fdbf7d14"/>
    <xsd:import namespace="08bfab35-c0ae-4247-a240-43dcd2ac7a80"/>
    <xsd:element name="properties">
      <xsd:complexType>
        <xsd:sequence>
          <xsd:element name="documentManagement">
            <xsd:complexType>
              <xsd:all>
                <xsd:element ref="ns2:Code_x0020_du_x0020_repertoire" minOccurs="0"/>
                <xsd:element ref="ns2:Direction" minOccurs="0"/>
                <xsd:element ref="ns3:MediaServiceMetadata" minOccurs="0"/>
                <xsd:element ref="ns3:MediaServiceFastMetadata" minOccurs="0"/>
                <xsd:element ref="ns2:SharedWithUsers" minOccurs="0"/>
                <xsd:element ref="ns2:SharedWithDetail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Statut" minOccurs="0"/>
                <xsd:element ref="ns4:MediaServiceAutoKeyPoints" minOccurs="0"/>
                <xsd:element ref="ns4:MediaServiceKeyPoints" minOccurs="0"/>
                <xsd:element ref="ns4:MediaLengthInSeconds" minOccurs="0"/>
                <xsd:element ref="ns4:MediaServiceLocation" minOccurs="0"/>
                <xsd:element ref="ns2:Statut" minOccurs="0"/>
                <xsd:element ref="ns4:lcf76f155ced4ddcb4097134ff3c332f" minOccurs="0"/>
                <xsd:element ref="ns2:TaxCatchAll" minOccurs="0"/>
                <xsd:element ref="ns4:MediaServiceObjectDetectorVersions" minOccurs="0"/>
                <xsd:element ref="ns4:MediaServiceSearchProperties" minOccurs="0"/>
                <xsd:element ref="ns5:DocumentId" minOccurs="0"/>
                <xsd:element ref="ns5:IntegrationStatus" minOccurs="0"/>
                <xsd:element ref="ns5:UltimaId" minOccurs="0"/>
                <xsd:element ref="ns5:ClassificationCode" minOccurs="0"/>
                <xsd:element ref="ns5:ClassificationConfidentiality" minOccurs="0"/>
                <xsd:element ref="ns5:ClassificationDescription" minOccurs="0"/>
                <xsd:element ref="ns5:ClassificationId" minOccurs="0"/>
                <xsd:element ref="ns5:ClassificationLevel" minOccurs="0"/>
                <xsd:element ref="ns5:ClassificationTitle" minOccurs="0"/>
                <xsd:element ref="ns5:ClassificationType" minOccurs="0"/>
                <xsd:element ref="ns5:CopyType" minOccurs="0"/>
                <xsd:element ref="ns5:DatasetId" minOccurs="0"/>
                <xsd:element ref="ns5:DirectionQUSP" minOccurs="0"/>
                <xsd:element ref="ns5:ErrorDetails" minOccurs="0"/>
                <xsd:element ref="ns5:LifeCycleConfidentiality" minOccurs="0"/>
                <xsd:element ref="ns5:CodeCR" minOccurs="0"/>
                <xsd:element ref="ns5:PlannedDispositionCode" minOccurs="0"/>
                <xsd:element ref="ns5:PlannedDispositionDate" minOccurs="0"/>
                <xsd:element ref="ns5:RetentionRuleCode" minOccurs="0"/>
                <xsd:element ref="ns6:RetentionRuleId" minOccurs="0"/>
                <xsd:element ref="ns5:RetentionRuleTitle" minOccurs="0"/>
                <xsd:element ref="ns5:StatusDesc" minOccurs="0"/>
                <xsd:element ref="ns5:UnitId"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056e-20ca-4d1a-9994-38726de96c77" elementFormDefault="qualified">
    <xsd:import namespace="http://schemas.microsoft.com/office/2006/documentManagement/types"/>
    <xsd:import namespace="http://schemas.microsoft.com/office/infopath/2007/PartnerControls"/>
    <xsd:element name="Code_x0020_du_x0020_repertoire" ma:index="8" nillable="true" ma:displayName="Code du repertoire" ma:internalName="Code_x0020_du_x0020_repertoire">
      <xsd:simpleType>
        <xsd:restriction base="dms:Note">
          <xsd:maxLength value="255"/>
        </xsd:restriction>
      </xsd:simpleType>
    </xsd:element>
    <xsd:element name="Direction" ma:index="9" nillable="true" ma:displayName="Direction" ma:list="{35d096bf-50de-42b5-bc8c-eeed33589348}" ma:internalName="Direction" ma:showField="Title" ma:web="0683056e-20ca-4d1a-9994-38726de96c77">
      <xsd:simpleType>
        <xsd:restriction base="dms:Lookup"/>
      </xsd:simpleType>
    </xsd:element>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Statut" ma:index="24" nillable="true" ma:displayName="Statut" ma:default="Actif" ma:format="Dropdown" ma:internalName="Statut0">
      <xsd:simpleType>
        <xsd:union memberTypes="dms:Text">
          <xsd:simpleType>
            <xsd:restriction base="dms:Choice">
              <xsd:enumeration value="Actif"/>
              <xsd:enumeration value="Semi-Actif"/>
            </xsd:restriction>
          </xsd:simpleType>
        </xsd:union>
      </xsd:simpleType>
    </xsd:element>
    <xsd:element name="TaxCatchAll" ma:index="27" nillable="true" ma:displayName="Taxonomy Catch All Column" ma:hidden="true" ma:list="{5e5aa1d1-0b35-4b8b-94a3-950f07547249}" ma:internalName="TaxCatchAll" ma:showField="CatchAllData" ma:web="0683056e-20ca-4d1a-9994-38726de96c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8e2508-81bc-4771-91be-949b271fd8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9de257-845e-4d56-bc20-6e34ff9e163e" elementFormDefault="qualified">
    <xsd:import namespace="http://schemas.microsoft.com/office/2006/documentManagement/types"/>
    <xsd:import namespace="http://schemas.microsoft.com/office/infopath/2007/PartnerControls"/>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t" ma:index="19" nillable="true" ma:displayName="Statut" ma:default="Actif" ma:format="Dropdown" ma:indexed="true" ma:internalName="Statut">
      <xsd:simpleType>
        <xsd:restriction base="dms:Choice">
          <xsd:enumeration value="Actif"/>
          <xsd:enumeration value="Semi-Ac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5713d6c2-d296-4b7b-baae-a9d2371d08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3a051f-3f64-47d6-8de1-6a03fdbf7d14" elementFormDefault="qualified">
    <xsd:import namespace="http://schemas.microsoft.com/office/2006/documentManagement/types"/>
    <xsd:import namespace="http://schemas.microsoft.com/office/infopath/2007/PartnerControls"/>
    <xsd:element name="DocumentId" ma:index="30" nillable="true" ma:displayName="No interne Document" ma:internalName="DocumentId">
      <xsd:simpleType>
        <xsd:restriction base="dms:Text">
          <xsd:maxLength value="255"/>
        </xsd:restriction>
      </xsd:simpleType>
    </xsd:element>
    <xsd:element name="IntegrationStatus" ma:index="31" nillable="true" ma:displayName="État Intégration" ma:format="Dropdown" ma:indexed="true" ma:internalName="IntegrationStatus">
      <xsd:simpleType>
        <xsd:restriction base="dms:Choice">
          <xsd:enumeration value="retentionInfoApplied"/>
          <xsd:enumeration value="incompleteUpload"/>
          <xsd:enumeration value="errorUploading"/>
          <xsd:enumeration value="archivedInQoreUltima"/>
        </xsd:restriction>
      </xsd:simpleType>
    </xsd:element>
    <xsd:element name="UltimaId" ma:index="32" nillable="true" ma:displayName="No interne Dossier" ma:internalName="UltimaId">
      <xsd:simpleType>
        <xsd:restriction base="dms:Text">
          <xsd:maxLength value="255"/>
        </xsd:restriction>
      </xsd:simpleType>
    </xsd:element>
    <xsd:element name="ClassificationCode" ma:index="33" nillable="true" ma:displayName="Code de classification" ma:internalName="ClassificationCode">
      <xsd:simpleType>
        <xsd:restriction base="dms:Text">
          <xsd:maxLength value="255"/>
        </xsd:restriction>
      </xsd:simpleType>
    </xsd:element>
    <xsd:element name="ClassificationConfidentiality" ma:index="34" nillable="true" ma:displayName="Niveau de confidentialité classification" ma:internalName="ClassificationConfidentiality" ma:percentage="FALSE">
      <xsd:simpleType>
        <xsd:restriction base="dms:Text"/>
      </xsd:simpleType>
    </xsd:element>
    <xsd:element name="ClassificationDescription" ma:index="35" nillable="true" ma:displayName="Description du code" ma:internalName="ClassificationDescription">
      <xsd:simpleType>
        <xsd:restriction base="dms:Text">
          <xsd:maxLength value="255"/>
        </xsd:restriction>
      </xsd:simpleType>
    </xsd:element>
    <xsd:element name="ClassificationId" ma:index="36" nillable="true" ma:displayName="Classification Id" ma:internalName="ClassificationId" ma:percentage="FALSE">
      <xsd:simpleType>
        <xsd:restriction base="dms:Text"/>
      </xsd:simpleType>
    </xsd:element>
    <xsd:element name="ClassificationLevel" ma:index="37" nillable="true" ma:displayName="Niveau de classification" ma:internalName="ClassificationLevel" ma:percentage="FALSE">
      <xsd:simpleType>
        <xsd:restriction base="dms:Text"/>
      </xsd:simpleType>
    </xsd:element>
    <xsd:element name="ClassificationTitle" ma:index="38" nillable="true" ma:displayName="ClassificationTitle" ma:internalName="ClassificationTitle">
      <xsd:simpleType>
        <xsd:restriction base="dms:Text">
          <xsd:maxLength value="255"/>
        </xsd:restriction>
      </xsd:simpleType>
    </xsd:element>
    <xsd:element name="ClassificationType" ma:index="39" nillable="true" ma:displayName="Type de classification" ma:internalName="ClassificationType">
      <xsd:simpleType>
        <xsd:restriction base="dms:Text">
          <xsd:maxLength value="255"/>
        </xsd:restriction>
      </xsd:simpleType>
    </xsd:element>
    <xsd:element name="CopyType" ma:index="40" nillable="true" ma:displayName="Exemplaire" ma:internalName="CopyType">
      <xsd:simpleType>
        <xsd:restriction base="dms:Text">
          <xsd:maxLength value="255"/>
        </xsd:restriction>
      </xsd:simpleType>
    </xsd:element>
    <xsd:element name="DatasetId" ma:index="41" nillable="true" ma:displayName="Ensemble" ma:internalName="DatasetId">
      <xsd:simpleType>
        <xsd:restriction base="dms:Text">
          <xsd:maxLength value="255"/>
        </xsd:restriction>
      </xsd:simpleType>
    </xsd:element>
    <xsd:element name="DirectionQUSP" ma:index="42" nillable="true" ma:displayName="Direction" ma:internalName="DirectionQUSP">
      <xsd:simpleType>
        <xsd:restriction base="dms:Text">
          <xsd:maxLength value="255"/>
        </xsd:restriction>
      </xsd:simpleType>
    </xsd:element>
    <xsd:element name="ErrorDetails" ma:index="43" nillable="true" ma:displayName="Détail des erreurs" ma:internalName="ErrorDetails">
      <xsd:simpleType>
        <xsd:restriction base="dms:Note">
          <xsd:maxLength value="255"/>
        </xsd:restriction>
      </xsd:simpleType>
    </xsd:element>
    <xsd:element name="LifeCycleConfidentiality" ma:index="44" nillable="true" ma:displayName="Niveau de confidentialité règle" ma:format="Dropdown" ma:internalName="LifeCycleConfidentiality">
      <xsd:simpleType>
        <xsd:restriction base="dms:Choice">
          <xsd:enumeration value="1"/>
          <xsd:enumeration value="2"/>
          <xsd:enumeration value="3"/>
          <xsd:enumeration value="4"/>
        </xsd:restriction>
      </xsd:simpleType>
    </xsd:element>
    <xsd:element name="CodeCR" ma:index="45" nillable="true" ma:displayName="Code du répertoire" ma:internalName="CodeCR">
      <xsd:simpleType>
        <xsd:restriction base="dms:Text">
          <xsd:maxLength value="255"/>
        </xsd:restriction>
      </xsd:simpleType>
    </xsd:element>
    <xsd:element name="PlannedDispositionCode" ma:index="46" nillable="true" ma:displayName="Disposition prévue" ma:format="Dropdown" ma:internalName="PlannedDispositionCode">
      <xsd:simpleType>
        <xsd:restriction base="dms:Choice">
          <xsd:enumeration value="C"/>
          <xsd:enumeration value="T"/>
          <xsd:enumeration value="D"/>
        </xsd:restriction>
      </xsd:simpleType>
    </xsd:element>
    <xsd:element name="PlannedDispositionDate" ma:index="47" nillable="true" ma:displayName="Date disposition prévue" ma:format="DateOnly" ma:internalName="PlannedDispositionDate">
      <xsd:simpleType>
        <xsd:restriction base="dms:DateTime"/>
      </xsd:simpleType>
    </xsd:element>
    <xsd:element name="RetentionRuleCode" ma:index="48" nillable="true" ma:displayName="Numéro règle" ma:internalName="RetentionRuleCode">
      <xsd:simpleType>
        <xsd:restriction base="dms:Text">
          <xsd:maxLength value="255"/>
        </xsd:restriction>
      </xsd:simpleType>
    </xsd:element>
    <xsd:element name="RetentionRuleTitle" ma:index="50" nillable="true" ma:displayName="Titre règle" ma:internalName="RetentionRuleTitle">
      <xsd:simpleType>
        <xsd:restriction base="dms:Text">
          <xsd:maxLength value="255"/>
        </xsd:restriction>
      </xsd:simpleType>
    </xsd:element>
    <xsd:element name="StatusDesc" ma:index="51" nillable="true" ma:displayName="Statut" ma:indexed="true" ma:internalName="StatusDesc">
      <xsd:simpleType>
        <xsd:restriction base="dms:Text">
          <xsd:maxLength value="255"/>
        </xsd:restriction>
      </xsd:simpleType>
    </xsd:element>
    <xsd:element name="UnitId" ma:index="52" nillable="true" ma:displayName="Unité Id" ma:internalName="Uni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bfab35-c0ae-4247-a240-43dcd2ac7a80" elementFormDefault="qualified">
    <xsd:import namespace="http://schemas.microsoft.com/office/2006/documentManagement/types"/>
    <xsd:import namespace="http://schemas.microsoft.com/office/infopath/2007/PartnerControls"/>
    <xsd:element name="RetentionRuleId" ma:index="49" nillable="true" ma:displayName="Règle Id" ma:internalName="RetentionRule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D00378-7038-4FAF-83C1-EA1F8A47B2C6}">
  <ds:schemaRefs>
    <ds:schemaRef ds:uri="http://schemas.microsoft.com/office/2006/metadata/properties"/>
    <ds:schemaRef ds:uri="http://schemas.microsoft.com/office/infopath/2007/PartnerControls"/>
    <ds:schemaRef ds:uri="f53a051f-3f64-47d6-8de1-6a03fdbf7d14"/>
    <ds:schemaRef ds:uri="0683056e-20ca-4d1a-9994-38726de96c77"/>
    <ds:schemaRef ds:uri="08bfab35-c0ae-4247-a240-43dcd2ac7a80"/>
    <ds:schemaRef ds:uri="099de257-845e-4d56-bc20-6e34ff9e163e"/>
  </ds:schemaRefs>
</ds:datastoreItem>
</file>

<file path=customXml/itemProps2.xml><?xml version="1.0" encoding="utf-8"?>
<ds:datastoreItem xmlns:ds="http://schemas.openxmlformats.org/officeDocument/2006/customXml" ds:itemID="{959B8E16-9001-46EE-9805-A43F6BC1845F}">
  <ds:schemaRefs>
    <ds:schemaRef ds:uri="http://schemas.microsoft.com/sharepoint/v3/contenttype/forms"/>
  </ds:schemaRefs>
</ds:datastoreItem>
</file>

<file path=customXml/itemProps3.xml><?xml version="1.0" encoding="utf-8"?>
<ds:datastoreItem xmlns:ds="http://schemas.openxmlformats.org/officeDocument/2006/customXml" ds:itemID="{BEF3D9E4-9F4F-4F3D-B813-468345A7F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056e-20ca-4d1a-9994-38726de96c77"/>
    <ds:schemaRef ds:uri="818e2508-81bc-4771-91be-949b271fd80e"/>
    <ds:schemaRef ds:uri="099de257-845e-4d56-bc20-6e34ff9e163e"/>
    <ds:schemaRef ds:uri="f53a051f-3f64-47d6-8de1-6a03fdbf7d14"/>
    <ds:schemaRef ds:uri="08bfab35-c0ae-4247-a240-43dcd2ac7a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4869</Words>
  <Characters>27756</Characters>
  <Application>Microsoft Office Word</Application>
  <DocSecurity>4</DocSecurity>
  <Lines>231</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Moradinejad</dc:creator>
  <cp:keywords/>
  <cp:lastModifiedBy>Boudreau, Caroline</cp:lastModifiedBy>
  <cp:revision>91</cp:revision>
  <dcterms:created xsi:type="dcterms:W3CDTF">2026-08-31T20:45:00Z</dcterms:created>
  <dcterms:modified xsi:type="dcterms:W3CDTF">2026-09-10T18:01:00Z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2026-08-10T00:00:00Z</vt:filetime>
  </property>
  <property fmtid="{D5CDD505-2E9C-101B-9397-08002B2CF9AE}" pid="3" name="Creator">
    <vt:lpwstr>Microsoft® Word pour Microsoft 365</vt:lpwstr>
  </property>
  <property fmtid="{D5CDD505-2E9C-101B-9397-08002B2CF9AE}" pid="4" name="LastSaved">
    <vt:filetime>2026-08-26T00:00:00Z</vt:filetime>
  </property>
  <property fmtid="{D5CDD505-2E9C-101B-9397-08002B2CF9AE}" pid="5" name="Producer">
    <vt:lpwstr>Microsoft® Word pour Microsoft 365</vt:lpwstr>
  </property>
  <property fmtid="{D5CDD505-2E9C-101B-9397-08002B2CF9AE}" pid="6" name="ContentTypeId">
    <vt:lpwstr>0x01010088E4882950536644812C6762B37EBB15</vt:lpwstr>
  </property>
  <property fmtid="{D5CDD505-2E9C-101B-9397-08002B2CF9AE}" pid="7" name="MediaServiceImageTags">
    <vt:lpwstr/>
  </property>
</Properties>
</file>